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C0FD99" w14:textId="553E072E" w:rsidR="000C2E05" w:rsidRPr="0095072C" w:rsidRDefault="000C2E05" w:rsidP="0055559E">
      <w:pPr>
        <w:pStyle w:val="Kop1"/>
        <w:rPr>
          <w:lang w:val="nl-NL"/>
        </w:rPr>
      </w:pPr>
      <w:r w:rsidRPr="0095072C">
        <w:rPr>
          <w:noProof/>
          <w:lang w:val="en-US"/>
        </w:rPr>
        <w:drawing>
          <wp:inline distT="0" distB="0" distL="0" distR="0" wp14:anchorId="03C1DAB0" wp14:editId="513279F7">
            <wp:extent cx="2251710" cy="1233805"/>
            <wp:effectExtent l="0" t="0" r="0" b="4445"/>
            <wp:docPr id="1" name="Afbeelding 1" descr="logo_POD_k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OD_k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1710" cy="1233805"/>
                    </a:xfrm>
                    <a:prstGeom prst="rect">
                      <a:avLst/>
                    </a:prstGeom>
                    <a:noFill/>
                    <a:ln>
                      <a:noFill/>
                    </a:ln>
                  </pic:spPr>
                </pic:pic>
              </a:graphicData>
            </a:graphic>
          </wp:inline>
        </w:drawing>
      </w:r>
    </w:p>
    <w:p w14:paraId="02F0312B" w14:textId="47A6485A" w:rsidR="000C2E05" w:rsidRPr="0095072C" w:rsidRDefault="000C2E05" w:rsidP="0055559E">
      <w:pPr>
        <w:pStyle w:val="Kop1"/>
        <w:rPr>
          <w:lang w:val="nl-NL"/>
        </w:rPr>
      </w:pPr>
      <w:r w:rsidRPr="0095072C">
        <w:rPr>
          <w:noProof/>
          <w:lang w:val="en-US"/>
        </w:rPr>
        <mc:AlternateContent>
          <mc:Choice Requires="wps">
            <w:drawing>
              <wp:anchor distT="0" distB="0" distL="114300" distR="114300" simplePos="0" relativeHeight="251659264" behindDoc="0" locked="0" layoutInCell="1" allowOverlap="1" wp14:anchorId="6CF9F8A9" wp14:editId="718FA557">
                <wp:simplePos x="0" y="0"/>
                <wp:positionH relativeFrom="column">
                  <wp:posOffset>842468</wp:posOffset>
                </wp:positionH>
                <wp:positionV relativeFrom="paragraph">
                  <wp:posOffset>101651</wp:posOffset>
                </wp:positionV>
                <wp:extent cx="2385391" cy="1143000"/>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391"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C400E" w14:textId="03906038" w:rsidR="00C206A3" w:rsidRPr="00C206A3" w:rsidRDefault="00C206A3" w:rsidP="0055559E">
                            <w:pPr>
                              <w:rPr>
                                <w:sz w:val="16"/>
                                <w:szCs w:val="16"/>
                                <w:lang w:val="nl-NL"/>
                              </w:rPr>
                            </w:pPr>
                            <w:r w:rsidRPr="00C206A3">
                              <w:rPr>
                                <w:sz w:val="16"/>
                                <w:szCs w:val="16"/>
                                <w:lang w:val="nl-NL"/>
                              </w:rPr>
                              <w:t>Met de steun van de Europese Unie</w:t>
                            </w:r>
                          </w:p>
                          <w:p w14:paraId="04B22824" w14:textId="6FF47761" w:rsidR="00C206A3" w:rsidRPr="00C206A3" w:rsidRDefault="00C206A3" w:rsidP="0055559E">
                            <w:pPr>
                              <w:rPr>
                                <w:sz w:val="16"/>
                                <w:szCs w:val="16"/>
                                <w:lang w:val="nl-NL"/>
                              </w:rPr>
                            </w:pPr>
                            <w:r w:rsidRPr="00C206A3">
                              <w:rPr>
                                <w:sz w:val="16"/>
                                <w:szCs w:val="16"/>
                                <w:lang w:val="nl-NL"/>
                              </w:rPr>
                              <w:t>Het fonds voor Europese hulp aan de meest behoeftigen</w:t>
                            </w:r>
                          </w:p>
                          <w:p w14:paraId="41BA9265" w14:textId="77777777" w:rsidR="00C206A3" w:rsidRPr="00C206A3" w:rsidRDefault="00C206A3" w:rsidP="0055559E">
                            <w:pPr>
                              <w:rPr>
                                <w:sz w:val="16"/>
                                <w:szCs w:val="16"/>
                                <w:lang w:val="nl-NL"/>
                              </w:rPr>
                            </w:pPr>
                          </w:p>
                          <w:p w14:paraId="2D8EF1B4" w14:textId="352EB3D2" w:rsidR="00C206A3" w:rsidRPr="00C206A3" w:rsidRDefault="00C206A3" w:rsidP="0055559E">
                            <w:pPr>
                              <w:rPr>
                                <w:b/>
                                <w:bCs/>
                                <w:color w:val="F9D73F"/>
                                <w:sz w:val="16"/>
                                <w:szCs w:val="16"/>
                                <w:lang w:val="nl-NL"/>
                              </w:rPr>
                            </w:pPr>
                            <w:r w:rsidRPr="00C206A3">
                              <w:rPr>
                                <w:sz w:val="16"/>
                                <w:szCs w:val="16"/>
                                <w:lang w:val="nl-NL"/>
                              </w:rPr>
                              <w:t xml:space="preserve">Heb je vragen of wil je bijkomende informatie? Stuur een mail naar de Front Office op het volgende </w:t>
                            </w:r>
                            <w:r w:rsidR="009461B9" w:rsidRPr="00C206A3">
                              <w:rPr>
                                <w:sz w:val="16"/>
                                <w:szCs w:val="16"/>
                                <w:lang w:val="nl-NL"/>
                              </w:rPr>
                              <w:t>adres</w:t>
                            </w:r>
                            <w:r w:rsidR="009461B9" w:rsidRPr="00C206A3">
                              <w:rPr>
                                <w:color w:val="000080"/>
                                <w:sz w:val="16"/>
                                <w:szCs w:val="16"/>
                                <w:lang w:val="nl-NL"/>
                              </w:rPr>
                              <w:t xml:space="preserve"> </w:t>
                            </w:r>
                            <w:hyperlink r:id="rId8" w:history="1">
                              <w:r w:rsidRPr="00C206A3">
                                <w:rPr>
                                  <w:rStyle w:val="Hyperlink"/>
                                  <w:rFonts w:eastAsiaTheme="majorEastAsia"/>
                                  <w:i/>
                                  <w:iCs/>
                                  <w:sz w:val="16"/>
                                  <w:szCs w:val="16"/>
                                  <w:lang w:val="nl-NL"/>
                                </w:rPr>
                                <w:t>vraag@mi-is.be</w:t>
                              </w:r>
                            </w:hyperlink>
                            <w:r w:rsidRPr="00C206A3">
                              <w:rPr>
                                <w:sz w:val="16"/>
                                <w:szCs w:val="16"/>
                                <w:lang w:val="nl-NL"/>
                              </w:rPr>
                              <w:t xml:space="preserve"> </w:t>
                            </w:r>
                          </w:p>
                          <w:p w14:paraId="5FDB4507" w14:textId="53C7DF96" w:rsidR="00C206A3" w:rsidRPr="00C206A3" w:rsidRDefault="00C206A3" w:rsidP="0055559E">
                            <w:pPr>
                              <w:pStyle w:val="Koptekst"/>
                              <w:rPr>
                                <w:rFonts w:ascii="Gill Sans MT" w:hAnsi="Gill Sans MT"/>
                                <w:sz w:val="16"/>
                                <w:szCs w:val="16"/>
                                <w:lang w:val="nl-NL"/>
                              </w:rPr>
                            </w:pPr>
                            <w:r w:rsidRPr="00C206A3">
                              <w:rPr>
                                <w:rFonts w:ascii="Gill Sans MT" w:hAnsi="Gill Sans MT"/>
                                <w:sz w:val="16"/>
                                <w:szCs w:val="16"/>
                                <w:lang w:val="nl-NL"/>
                              </w:rPr>
                              <w:t xml:space="preserve">Of neem contact met ons op </w:t>
                            </w:r>
                            <w:r w:rsidR="009461B9" w:rsidRPr="00C206A3">
                              <w:rPr>
                                <w:rFonts w:ascii="Gill Sans MT" w:hAnsi="Gill Sans MT"/>
                                <w:sz w:val="16"/>
                                <w:szCs w:val="16"/>
                                <w:lang w:val="nl-NL"/>
                              </w:rPr>
                              <w:t xml:space="preserve">via </w:t>
                            </w:r>
                            <w:r w:rsidRPr="00C206A3">
                              <w:rPr>
                                <w:rFonts w:ascii="Gill Sans MT" w:hAnsi="Gill Sans MT"/>
                                <w:b/>
                                <w:color w:val="F9D73F"/>
                                <w:sz w:val="16"/>
                                <w:szCs w:val="16"/>
                                <w:lang w:val="nl-NL"/>
                              </w:rPr>
                              <w:t>02 508 85 85</w:t>
                            </w:r>
                          </w:p>
                          <w:p w14:paraId="79F4180C" w14:textId="77777777" w:rsidR="00C206A3" w:rsidRPr="009461B9" w:rsidRDefault="00C206A3" w:rsidP="0055559E">
                            <w:pPr>
                              <w:rPr>
                                <w:sz w:val="16"/>
                                <w:szCs w:val="16"/>
                                <w:lang w:val="nl-N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F9F8A9" id="_x0000_t202" coordsize="21600,21600" o:spt="202" path="m,l,21600r21600,l21600,xe">
                <v:stroke joinstyle="miter"/>
                <v:path gradientshapeok="t" o:connecttype="rect"/>
              </v:shapetype>
              <v:shape id="Text Box 29" o:spid="_x0000_s1026" type="#_x0000_t202" style="position:absolute;left:0;text-align:left;margin-left:66.35pt;margin-top:8pt;width:187.8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" filled="f" stroked="f">
                <v:textbox>
                  <w:txbxContent>
                    <w:p w14:paraId="477C400E" w14:textId="03906038" w:rsidR="00C206A3" w:rsidRPr="00C206A3" w:rsidRDefault="00C206A3" w:rsidP="0055559E">
                      <w:pPr>
                        <w:rPr>
                          <w:sz w:val="16"/>
                          <w:szCs w:val="16"/>
                          <w:lang w:val="nl-NL"/>
                        </w:rPr>
                      </w:pPr>
                      <w:r w:rsidRPr="00C206A3">
                        <w:rPr>
                          <w:sz w:val="16"/>
                          <w:szCs w:val="16"/>
                          <w:lang w:val="nl-NL"/>
                        </w:rPr>
                        <w:t>Met de steun van de Europese Unie</w:t>
                      </w:r>
                    </w:p>
                    <w:p w14:paraId="04B22824" w14:textId="6FF47761" w:rsidR="00C206A3" w:rsidRPr="00C206A3" w:rsidRDefault="00C206A3" w:rsidP="0055559E">
                      <w:pPr>
                        <w:rPr>
                          <w:sz w:val="16"/>
                          <w:szCs w:val="16"/>
                          <w:lang w:val="nl-NL"/>
                        </w:rPr>
                      </w:pPr>
                      <w:r w:rsidRPr="00C206A3">
                        <w:rPr>
                          <w:sz w:val="16"/>
                          <w:szCs w:val="16"/>
                          <w:lang w:val="nl-NL"/>
                        </w:rPr>
                        <w:t>Het fonds voor Europese hulp aan de meest behoeftigen</w:t>
                      </w:r>
                    </w:p>
                    <w:p w14:paraId="41BA9265" w14:textId="77777777" w:rsidR="00C206A3" w:rsidRPr="00C206A3" w:rsidRDefault="00C206A3" w:rsidP="0055559E">
                      <w:pPr>
                        <w:rPr>
                          <w:sz w:val="16"/>
                          <w:szCs w:val="16"/>
                          <w:lang w:val="nl-NL"/>
                        </w:rPr>
                      </w:pPr>
                    </w:p>
                    <w:p w14:paraId="2D8EF1B4" w14:textId="352EB3D2" w:rsidR="00C206A3" w:rsidRPr="00C206A3" w:rsidRDefault="00C206A3" w:rsidP="0055559E">
                      <w:pPr>
                        <w:rPr>
                          <w:b/>
                          <w:bCs/>
                          <w:color w:val="F9D73F"/>
                          <w:sz w:val="16"/>
                          <w:szCs w:val="16"/>
                          <w:lang w:val="nl-NL"/>
                        </w:rPr>
                      </w:pPr>
                      <w:r w:rsidRPr="00C206A3">
                        <w:rPr>
                          <w:sz w:val="16"/>
                          <w:szCs w:val="16"/>
                          <w:lang w:val="nl-NL"/>
                        </w:rPr>
                        <w:t xml:space="preserve">Heb je vragen of wil je bijkomende informatie? Stuur een mail naar de Front Office op het volgende </w:t>
                      </w:r>
                      <w:r w:rsidR="009461B9" w:rsidRPr="00C206A3">
                        <w:rPr>
                          <w:sz w:val="16"/>
                          <w:szCs w:val="16"/>
                          <w:lang w:val="nl-NL"/>
                        </w:rPr>
                        <w:t>adres</w:t>
                      </w:r>
                      <w:r w:rsidR="009461B9" w:rsidRPr="00C206A3">
                        <w:rPr>
                          <w:color w:val="000080"/>
                          <w:sz w:val="16"/>
                          <w:szCs w:val="16"/>
                          <w:lang w:val="nl-NL"/>
                        </w:rPr>
                        <w:t xml:space="preserve"> </w:t>
                      </w:r>
                      <w:hyperlink r:id="rId9" w:history="1">
                        <w:r w:rsidRPr="00C206A3">
                          <w:rPr>
                            <w:rStyle w:val="Hyperlink"/>
                            <w:rFonts w:eastAsiaTheme="majorEastAsia"/>
                            <w:i/>
                            <w:iCs/>
                            <w:sz w:val="16"/>
                            <w:szCs w:val="16"/>
                            <w:lang w:val="nl-NL"/>
                          </w:rPr>
                          <w:t>vraag@mi-is.be</w:t>
                        </w:r>
                      </w:hyperlink>
                      <w:r w:rsidRPr="00C206A3">
                        <w:rPr>
                          <w:sz w:val="16"/>
                          <w:szCs w:val="16"/>
                          <w:lang w:val="nl-NL"/>
                        </w:rPr>
                        <w:t xml:space="preserve"> </w:t>
                      </w:r>
                    </w:p>
                    <w:p w14:paraId="5FDB4507" w14:textId="53C7DF96" w:rsidR="00C206A3" w:rsidRPr="00C206A3" w:rsidRDefault="00C206A3" w:rsidP="0055559E">
                      <w:pPr>
                        <w:pStyle w:val="Koptekst"/>
                        <w:rPr>
                          <w:rFonts w:ascii="Gill Sans MT" w:hAnsi="Gill Sans MT"/>
                          <w:sz w:val="16"/>
                          <w:szCs w:val="16"/>
                          <w:lang w:val="nl-NL"/>
                        </w:rPr>
                      </w:pPr>
                      <w:r w:rsidRPr="00C206A3">
                        <w:rPr>
                          <w:rFonts w:ascii="Gill Sans MT" w:hAnsi="Gill Sans MT"/>
                          <w:sz w:val="16"/>
                          <w:szCs w:val="16"/>
                          <w:lang w:val="nl-NL"/>
                        </w:rPr>
                        <w:t xml:space="preserve">Of neem contact met ons op </w:t>
                      </w:r>
                      <w:r w:rsidR="009461B9" w:rsidRPr="00C206A3">
                        <w:rPr>
                          <w:rFonts w:ascii="Gill Sans MT" w:hAnsi="Gill Sans MT"/>
                          <w:sz w:val="16"/>
                          <w:szCs w:val="16"/>
                          <w:lang w:val="nl-NL"/>
                        </w:rPr>
                        <w:t xml:space="preserve">via </w:t>
                      </w:r>
                      <w:r w:rsidRPr="00C206A3">
                        <w:rPr>
                          <w:rFonts w:ascii="Gill Sans MT" w:hAnsi="Gill Sans MT"/>
                          <w:b/>
                          <w:color w:val="F9D73F"/>
                          <w:sz w:val="16"/>
                          <w:szCs w:val="16"/>
                          <w:lang w:val="nl-NL"/>
                        </w:rPr>
                        <w:t>02 508 85 85</w:t>
                      </w:r>
                    </w:p>
                    <w:p w14:paraId="79F4180C" w14:textId="77777777" w:rsidR="00C206A3" w:rsidRPr="009461B9" w:rsidRDefault="00C206A3" w:rsidP="0055559E">
                      <w:pPr>
                        <w:rPr>
                          <w:sz w:val="16"/>
                          <w:szCs w:val="16"/>
                          <w:lang w:val="nl-NL"/>
                        </w:rPr>
                      </w:pPr>
                    </w:p>
                  </w:txbxContent>
                </v:textbox>
              </v:shape>
            </w:pict>
          </mc:Fallback>
        </mc:AlternateContent>
      </w:r>
      <w:r w:rsidRPr="0095072C">
        <w:rPr>
          <w:noProof/>
          <w:lang w:val="en-US"/>
        </w:rPr>
        <w:drawing>
          <wp:inline distT="0" distB="0" distL="0" distR="0" wp14:anchorId="534229BF" wp14:editId="2B2FA7EE">
            <wp:extent cx="845185" cy="560705"/>
            <wp:effectExtent l="0" t="0" r="0" b="0"/>
            <wp:docPr id="2" name="Afbeelding 2" descr="logo europese u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uropese uni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5185" cy="560705"/>
                    </a:xfrm>
                    <a:prstGeom prst="rect">
                      <a:avLst/>
                    </a:prstGeom>
                    <a:noFill/>
                    <a:ln>
                      <a:noFill/>
                    </a:ln>
                  </pic:spPr>
                </pic:pic>
              </a:graphicData>
            </a:graphic>
          </wp:inline>
        </w:drawing>
      </w:r>
    </w:p>
    <w:p w14:paraId="539AF9E3" w14:textId="77777777" w:rsidR="000C2E05" w:rsidRPr="0095072C" w:rsidRDefault="000C2E05" w:rsidP="0055559E">
      <w:pPr>
        <w:pStyle w:val="Letter"/>
        <w:rPr>
          <w:lang w:val="nl-NL"/>
        </w:rPr>
      </w:pPr>
    </w:p>
    <w:p w14:paraId="2EC6E1EF" w14:textId="77777777" w:rsidR="000C2E05" w:rsidRPr="0095072C" w:rsidRDefault="000C2E05" w:rsidP="0055559E">
      <w:pPr>
        <w:rPr>
          <w:lang w:val="nl-NL"/>
        </w:rPr>
      </w:pPr>
    </w:p>
    <w:p w14:paraId="33E954E0" w14:textId="77777777" w:rsidR="0055559E" w:rsidRPr="0095072C" w:rsidRDefault="0055559E" w:rsidP="0055559E">
      <w:pPr>
        <w:pStyle w:val="Letter"/>
        <w:rPr>
          <w:lang w:val="nl-NL"/>
        </w:rPr>
      </w:pPr>
    </w:p>
    <w:p w14:paraId="086D57F4" w14:textId="3B7855AA" w:rsidR="0055559E" w:rsidRPr="0095072C" w:rsidRDefault="003277B4" w:rsidP="0055559E">
      <w:pPr>
        <w:jc w:val="right"/>
        <w:rPr>
          <w:lang w:val="nl-NL"/>
        </w:rPr>
      </w:pPr>
      <w:r>
        <w:rPr>
          <w:lang w:val="nl-NL"/>
        </w:rPr>
        <w:t>31</w:t>
      </w:r>
      <w:r w:rsidR="000A3134">
        <w:rPr>
          <w:lang w:val="nl-NL"/>
        </w:rPr>
        <w:t>/08</w:t>
      </w:r>
      <w:r w:rsidR="0055559E" w:rsidRPr="0095072C">
        <w:rPr>
          <w:lang w:val="nl-NL"/>
        </w:rPr>
        <w:t>/2017</w:t>
      </w:r>
    </w:p>
    <w:p w14:paraId="00925256" w14:textId="77777777" w:rsidR="0055559E" w:rsidRPr="0095072C" w:rsidRDefault="0055559E" w:rsidP="0055559E">
      <w:pPr>
        <w:pStyle w:val="Letter"/>
        <w:rPr>
          <w:lang w:val="nl-NL"/>
        </w:rPr>
      </w:pPr>
    </w:p>
    <w:p w14:paraId="1ED653E2" w14:textId="3517B7DF" w:rsidR="000C2E05" w:rsidRPr="0095072C" w:rsidRDefault="00FF54BA" w:rsidP="0055559E">
      <w:pPr>
        <w:pStyle w:val="Letter"/>
        <w:ind w:right="-142"/>
        <w:rPr>
          <w:rFonts w:ascii="Gill Sans MT" w:hAnsi="Gill Sans MT"/>
          <w:b/>
          <w:caps/>
          <w:sz w:val="24"/>
          <w:szCs w:val="24"/>
          <w:lang w:val="nl-NL"/>
        </w:rPr>
      </w:pPr>
      <w:r w:rsidRPr="0095072C">
        <w:rPr>
          <w:rFonts w:ascii="Gill Sans MT" w:hAnsi="Gill Sans MT"/>
          <w:b/>
          <w:caps/>
          <w:sz w:val="24"/>
          <w:szCs w:val="24"/>
          <w:lang w:val="nl-NL"/>
        </w:rPr>
        <w:t>GRATIS VERDELING VAN LEVENSMIDDELEN DIE TER BESCHIKKING WORDEN GESTELD VAN DE OCMW’s en erkende partnerorganisaties in het kader van het fonds voor europese hulp aan de meest behoeftigen</w:t>
      </w:r>
      <w:r w:rsidR="000C2E05" w:rsidRPr="0095072C">
        <w:rPr>
          <w:rFonts w:ascii="Gill Sans MT" w:hAnsi="Gill Sans MT"/>
          <w:b/>
          <w:caps/>
          <w:sz w:val="24"/>
          <w:szCs w:val="24"/>
          <w:lang w:val="nl-NL"/>
        </w:rPr>
        <w:t xml:space="preserve"> – r</w:t>
      </w:r>
      <w:r w:rsidRPr="0095072C">
        <w:rPr>
          <w:rFonts w:ascii="Gill Sans MT" w:hAnsi="Gill Sans MT"/>
          <w:b/>
          <w:caps/>
          <w:sz w:val="24"/>
          <w:szCs w:val="24"/>
          <w:lang w:val="nl-NL"/>
        </w:rPr>
        <w:t>e</w:t>
      </w:r>
      <w:r w:rsidR="000C2E05" w:rsidRPr="0095072C">
        <w:rPr>
          <w:rFonts w:ascii="Gill Sans MT" w:hAnsi="Gill Sans MT"/>
          <w:b/>
          <w:caps/>
          <w:sz w:val="24"/>
          <w:szCs w:val="24"/>
          <w:lang w:val="nl-NL"/>
        </w:rPr>
        <w:t xml:space="preserve">glement </w:t>
      </w:r>
      <w:r w:rsidR="0011130B" w:rsidRPr="0095072C">
        <w:rPr>
          <w:rFonts w:ascii="Gill Sans MT" w:hAnsi="Gill Sans MT"/>
          <w:b/>
          <w:caps/>
          <w:sz w:val="24"/>
          <w:szCs w:val="24"/>
          <w:lang w:val="nl-NL"/>
        </w:rPr>
        <w:t xml:space="preserve">– </w:t>
      </w:r>
      <w:r w:rsidRPr="0095072C">
        <w:rPr>
          <w:rFonts w:ascii="Gill Sans MT" w:hAnsi="Gill Sans MT"/>
          <w:b/>
          <w:caps/>
          <w:sz w:val="24"/>
          <w:szCs w:val="24"/>
          <w:lang w:val="nl-NL"/>
        </w:rPr>
        <w:t xml:space="preserve">toepassing </w:t>
      </w:r>
      <w:r w:rsidR="000C2E05" w:rsidRPr="0095072C">
        <w:rPr>
          <w:rFonts w:ascii="Gill Sans MT" w:hAnsi="Gill Sans MT"/>
          <w:b/>
          <w:caps/>
          <w:sz w:val="24"/>
          <w:szCs w:val="24"/>
          <w:lang w:val="nl-NL"/>
        </w:rPr>
        <w:t>FOOD IT</w:t>
      </w:r>
    </w:p>
    <w:p w14:paraId="66A94998" w14:textId="724B5798" w:rsidR="00876C1A" w:rsidRPr="0095072C" w:rsidRDefault="000C2E05" w:rsidP="0055559E">
      <w:pPr>
        <w:pStyle w:val="Kop1"/>
        <w:rPr>
          <w:lang w:val="nl-NL"/>
        </w:rPr>
      </w:pPr>
      <w:bookmarkStart w:id="0" w:name="_Toc481096852"/>
      <w:r w:rsidRPr="0095072C">
        <w:rPr>
          <w:lang w:val="nl-NL"/>
        </w:rPr>
        <w:t>A. IN</w:t>
      </w:r>
      <w:r w:rsidR="00FF54BA" w:rsidRPr="0095072C">
        <w:rPr>
          <w:lang w:val="nl-NL"/>
        </w:rPr>
        <w:t>leiding</w:t>
      </w:r>
      <w:bookmarkEnd w:id="0"/>
      <w:r w:rsidRPr="0095072C">
        <w:rPr>
          <w:lang w:val="nl-NL"/>
        </w:rPr>
        <w:t xml:space="preserve">: </w:t>
      </w:r>
      <w:r w:rsidR="00FF54BA" w:rsidRPr="0095072C">
        <w:rPr>
          <w:lang w:val="nl-NL"/>
        </w:rPr>
        <w:t>jullie FEAD-stocks online beheren</w:t>
      </w:r>
      <w:r w:rsidR="00B6316A" w:rsidRPr="0095072C">
        <w:rPr>
          <w:lang w:val="nl-NL"/>
        </w:rPr>
        <w:t xml:space="preserve"> </w:t>
      </w:r>
    </w:p>
    <w:p w14:paraId="07792A7B" w14:textId="77777777" w:rsidR="00876C1A" w:rsidRPr="0095072C" w:rsidRDefault="00876C1A" w:rsidP="0055559E">
      <w:pPr>
        <w:rPr>
          <w:lang w:val="nl-NL"/>
        </w:rPr>
      </w:pPr>
    </w:p>
    <w:p w14:paraId="066CAE1A" w14:textId="7E1AA0F3" w:rsidR="000C2E05" w:rsidRPr="0095072C" w:rsidRDefault="00FF54BA" w:rsidP="0055559E">
      <w:pPr>
        <w:rPr>
          <w:lang w:val="nl-NL"/>
        </w:rPr>
      </w:pPr>
      <w:r w:rsidRPr="0095072C">
        <w:rPr>
          <w:lang w:val="nl-NL"/>
        </w:rPr>
        <w:t>Overeenkomstig de bepalingen van de van kracht zijnde EU-verordening(en) ter zake</w:t>
      </w:r>
      <w:r w:rsidR="000C2E05" w:rsidRPr="0095072C">
        <w:rPr>
          <w:vertAlign w:val="superscript"/>
          <w:lang w:val="nl-NL"/>
        </w:rPr>
        <w:footnoteReference w:id="1"/>
      </w:r>
      <w:r w:rsidR="000C2E05" w:rsidRPr="0095072C">
        <w:rPr>
          <w:vertAlign w:val="superscript"/>
          <w:lang w:val="nl-NL"/>
        </w:rPr>
        <w:t xml:space="preserve"> </w:t>
      </w:r>
      <w:r w:rsidR="000C2E05" w:rsidRPr="0095072C">
        <w:rPr>
          <w:lang w:val="nl-NL"/>
        </w:rPr>
        <w:t>e</w:t>
      </w:r>
      <w:r w:rsidRPr="0095072C">
        <w:rPr>
          <w:lang w:val="nl-NL"/>
        </w:rPr>
        <w:t xml:space="preserve">n naar gelang het beschikbare budget stelt de POD Maatschappelijke Integratie de OCMW’s en de erkende partnerorganisaties </w:t>
      </w:r>
      <w:r w:rsidR="00EE3D94" w:rsidRPr="0095072C">
        <w:rPr>
          <w:lang w:val="nl-NL"/>
        </w:rPr>
        <w:t xml:space="preserve">levensmiddelen ter beschikking om gratis </w:t>
      </w:r>
      <w:r w:rsidR="000341D4">
        <w:rPr>
          <w:lang w:val="nl-NL"/>
        </w:rPr>
        <w:t>te verdelen</w:t>
      </w:r>
      <w:r w:rsidR="00EE3D94" w:rsidRPr="0095072C">
        <w:rPr>
          <w:lang w:val="nl-NL"/>
        </w:rPr>
        <w:t xml:space="preserve"> aan de meest behoeftigen in België in het kader van het Fonds voor Europese hulp aan de meest behoeftigen </w:t>
      </w:r>
      <w:r w:rsidR="000C2E05" w:rsidRPr="0095072C">
        <w:rPr>
          <w:lang w:val="nl-NL"/>
        </w:rPr>
        <w:t>(FEAD).</w:t>
      </w:r>
    </w:p>
    <w:p w14:paraId="5687489D" w14:textId="77777777" w:rsidR="0055559E" w:rsidRPr="0095072C" w:rsidRDefault="0055559E" w:rsidP="0055559E">
      <w:pPr>
        <w:rPr>
          <w:lang w:val="nl-NL"/>
        </w:rPr>
      </w:pPr>
    </w:p>
    <w:p w14:paraId="313E6347" w14:textId="70082F3E" w:rsidR="0055559E" w:rsidRPr="0095072C" w:rsidRDefault="001F285E" w:rsidP="0055559E">
      <w:pPr>
        <w:rPr>
          <w:lang w:val="nl-NL"/>
        </w:rPr>
      </w:pPr>
      <w:r w:rsidRPr="0095072C">
        <w:rPr>
          <w:lang w:val="nl-NL"/>
        </w:rPr>
        <w:t>Voor elke campagne stelt de POD MI de OCMW’s en partnerorganisaties die willen deelnemen aan deze gratis verdeling een regle</w:t>
      </w:r>
      <w:r w:rsidR="0055559E" w:rsidRPr="0095072C">
        <w:rPr>
          <w:lang w:val="nl-NL"/>
        </w:rPr>
        <w:t xml:space="preserve">ment </w:t>
      </w:r>
      <w:r w:rsidRPr="0095072C">
        <w:rPr>
          <w:lang w:val="nl-NL"/>
        </w:rPr>
        <w:t>ter beschikking. Elke organisatie / elk OCMW dat een bestelling invoert om FEA</w:t>
      </w:r>
      <w:r w:rsidR="00721BC5" w:rsidRPr="0095072C">
        <w:rPr>
          <w:lang w:val="nl-NL"/>
        </w:rPr>
        <w:t>D</w:t>
      </w:r>
      <w:r w:rsidRPr="0095072C">
        <w:rPr>
          <w:lang w:val="nl-NL"/>
        </w:rPr>
        <w:t>-producten te ontvangen, verbindt zich ertoe om dit reglement na te leven. Ter informatie: dit reglement is beschikbaar op onze web</w:t>
      </w:r>
      <w:r w:rsidR="0055559E" w:rsidRPr="0095072C">
        <w:rPr>
          <w:lang w:val="nl-NL"/>
        </w:rPr>
        <w:t xml:space="preserve">site: </w:t>
      </w:r>
      <w:hyperlink r:id="rId11" w:history="1">
        <w:r w:rsidR="0055559E" w:rsidRPr="0095072C">
          <w:rPr>
            <w:rStyle w:val="Hyperlink"/>
            <w:lang w:val="nl-NL"/>
          </w:rPr>
          <w:t>http://www.mi-is.be/sites/default/files/documents/fead_-_reglement_2017_nl_1.docx</w:t>
        </w:r>
      </w:hyperlink>
      <w:r w:rsidR="0055559E" w:rsidRPr="0095072C">
        <w:rPr>
          <w:lang w:val="nl-NL"/>
        </w:rPr>
        <w:t xml:space="preserve"> (R</w:t>
      </w:r>
      <w:r w:rsidRPr="0095072C">
        <w:rPr>
          <w:lang w:val="nl-NL"/>
        </w:rPr>
        <w:t>e</w:t>
      </w:r>
      <w:r w:rsidR="0055559E" w:rsidRPr="0095072C">
        <w:rPr>
          <w:lang w:val="nl-NL"/>
        </w:rPr>
        <w:t xml:space="preserve">glement campagne 2017). </w:t>
      </w:r>
    </w:p>
    <w:p w14:paraId="1669A092" w14:textId="77777777" w:rsidR="000C2E05" w:rsidRPr="0095072C" w:rsidRDefault="000C2E05" w:rsidP="0055559E">
      <w:pPr>
        <w:rPr>
          <w:lang w:val="nl-NL"/>
        </w:rPr>
      </w:pPr>
    </w:p>
    <w:p w14:paraId="32CBF7FE" w14:textId="06543B6E" w:rsidR="000C2E05" w:rsidRPr="0095072C" w:rsidRDefault="00A40583" w:rsidP="000B4502">
      <w:pPr>
        <w:rPr>
          <w:lang w:val="nl-NL"/>
        </w:rPr>
      </w:pPr>
      <w:r>
        <w:rPr>
          <w:lang w:val="nl-NL"/>
        </w:rPr>
        <w:t xml:space="preserve">Als </w:t>
      </w:r>
      <w:proofErr w:type="spellStart"/>
      <w:r>
        <w:rPr>
          <w:lang w:val="nl-NL"/>
        </w:rPr>
        <w:t>b</w:t>
      </w:r>
      <w:r w:rsidR="00721BC5" w:rsidRPr="0095072C">
        <w:rPr>
          <w:lang w:val="nl-NL"/>
        </w:rPr>
        <w:t>eheersautoriteit</w:t>
      </w:r>
      <w:proofErr w:type="spellEnd"/>
      <w:r w:rsidR="00721BC5" w:rsidRPr="0095072C">
        <w:rPr>
          <w:lang w:val="nl-NL"/>
        </w:rPr>
        <w:t xml:space="preserve"> voert de POD MI controles uit in alle stadia van het uitvoeringsproces en op alle niveaus van de distributieketen</w:t>
      </w:r>
      <w:r w:rsidR="000B4502" w:rsidRPr="0095072C">
        <w:rPr>
          <w:lang w:val="nl-NL"/>
        </w:rPr>
        <w:t>.</w:t>
      </w:r>
    </w:p>
    <w:p w14:paraId="55F5AC61" w14:textId="0B4AE9E2" w:rsidR="000C2E05" w:rsidRPr="0095072C" w:rsidRDefault="00721BC5" w:rsidP="000B4502">
      <w:pPr>
        <w:rPr>
          <w:lang w:val="nl-NL"/>
        </w:rPr>
      </w:pPr>
      <w:r w:rsidRPr="0095072C">
        <w:rPr>
          <w:lang w:val="nl-NL"/>
        </w:rPr>
        <w:t xml:space="preserve">De </w:t>
      </w:r>
      <w:r w:rsidR="000C2E05" w:rsidRPr="0095072C">
        <w:rPr>
          <w:lang w:val="nl-NL"/>
        </w:rPr>
        <w:t>contr</w:t>
      </w:r>
      <w:r w:rsidRPr="0095072C">
        <w:rPr>
          <w:lang w:val="nl-NL"/>
        </w:rPr>
        <w:t>oles hebben tot doel na te gaan of alle bepalingen van het van kracht zijnde reglement werden nageleefd</w:t>
      </w:r>
      <w:r w:rsidR="000C2E05" w:rsidRPr="0095072C">
        <w:rPr>
          <w:lang w:val="nl-NL"/>
        </w:rPr>
        <w:t xml:space="preserve">. </w:t>
      </w:r>
      <w:r w:rsidRPr="0095072C">
        <w:rPr>
          <w:lang w:val="nl-NL"/>
        </w:rPr>
        <w:t xml:space="preserve">Zij hebben, onder andere, bettrekking op de handelingen van het </w:t>
      </w:r>
      <w:r w:rsidRPr="0095072C">
        <w:rPr>
          <w:lang w:val="nl-NL"/>
        </w:rPr>
        <w:lastRenderedPageBreak/>
        <w:t>binnenkomen en buitengaan van de levensmiddelen en op de overdracht ervan tussen de achtereenvolgende betrokkenen. Zij bevatten ook een vergelijking tussen de boekhoudkundige stocks en de fysieke stocks van de levensmiddelen</w:t>
      </w:r>
      <w:r w:rsidR="000C2E05" w:rsidRPr="0095072C">
        <w:rPr>
          <w:lang w:val="nl-NL"/>
        </w:rPr>
        <w:t>.</w:t>
      </w:r>
    </w:p>
    <w:p w14:paraId="3565236C" w14:textId="0AA4B155" w:rsidR="0088747C" w:rsidRPr="0095072C" w:rsidRDefault="003812EE" w:rsidP="000B4502">
      <w:pPr>
        <w:rPr>
          <w:lang w:val="nl-NL"/>
        </w:rPr>
      </w:pPr>
      <w:r w:rsidRPr="0095072C">
        <w:rPr>
          <w:lang w:val="nl-NL"/>
        </w:rPr>
        <w:t>Bovendien verbinden de OCMW’s</w:t>
      </w:r>
      <w:r w:rsidR="0088747C" w:rsidRPr="0095072C">
        <w:rPr>
          <w:lang w:val="nl-NL"/>
        </w:rPr>
        <w:t xml:space="preserve">, </w:t>
      </w:r>
      <w:r w:rsidRPr="0095072C">
        <w:rPr>
          <w:lang w:val="nl-NL"/>
        </w:rPr>
        <w:t xml:space="preserve">de erkende partnerorganisaties, de coördinerende organisaties en alle bezitters van levensmiddelen (meer bepaalde de afhaalopslagplaatsen) zich ertoe, door een bestelling levensmiddelen </w:t>
      </w:r>
      <w:r w:rsidR="0039792C">
        <w:rPr>
          <w:lang w:val="nl-NL"/>
        </w:rPr>
        <w:t xml:space="preserve">in te dienen </w:t>
      </w:r>
      <w:r w:rsidRPr="0095072C">
        <w:rPr>
          <w:lang w:val="nl-NL"/>
        </w:rPr>
        <w:t>voor de campagne 2017 – zich er – onder andere (cf. reglement) toe om:</w:t>
      </w:r>
    </w:p>
    <w:p w14:paraId="65F4F576" w14:textId="47F931B2" w:rsidR="000B4502" w:rsidRPr="0095072C" w:rsidRDefault="003812EE" w:rsidP="000B4502">
      <w:pPr>
        <w:pStyle w:val="Lijstalinea"/>
        <w:numPr>
          <w:ilvl w:val="0"/>
          <w:numId w:val="5"/>
        </w:numPr>
        <w:rPr>
          <w:lang w:val="nl-NL"/>
        </w:rPr>
      </w:pPr>
      <w:r w:rsidRPr="0095072C">
        <w:rPr>
          <w:b/>
          <w:lang w:val="nl-NL"/>
        </w:rPr>
        <w:t xml:space="preserve">Een afzonderlijke voorraadboekhouding </w:t>
      </w:r>
      <w:r w:rsidRPr="0095072C">
        <w:rPr>
          <w:lang w:val="nl-NL"/>
        </w:rPr>
        <w:t xml:space="preserve">bij te houden, overeenkomstig het model van de POD MI (BIJLAGE </w:t>
      </w:r>
      <w:r w:rsidR="0088747C" w:rsidRPr="0095072C">
        <w:rPr>
          <w:lang w:val="nl-NL"/>
        </w:rPr>
        <w:t>VI</w:t>
      </w:r>
      <w:r w:rsidR="0039792C">
        <w:rPr>
          <w:lang w:val="nl-NL"/>
        </w:rPr>
        <w:t xml:space="preserve">I) </w:t>
      </w:r>
      <w:r w:rsidRPr="0095072C">
        <w:rPr>
          <w:lang w:val="nl-NL"/>
        </w:rPr>
        <w:t>die het mogelijk maakt om de bestemming en het gebruik van de levensmiddelen te bepalen, in het bijzonder om te kunnen nagaan of de ontvangen hoeveelheden overeenkomen met de verdeelde hoeveelheden. De afzonderlijke voorraadboekhouding moet geraadpleegd en gecontroleerd kunnen worden door de controleurs van de POD Maatschappelijke Integratie op het ogenblik van de controle</w:t>
      </w:r>
      <w:r w:rsidR="000B4502" w:rsidRPr="0095072C">
        <w:rPr>
          <w:lang w:val="nl-NL"/>
        </w:rPr>
        <w:t>.</w:t>
      </w:r>
    </w:p>
    <w:p w14:paraId="2ECE76D4" w14:textId="41B181F3" w:rsidR="000341D4" w:rsidRDefault="000341D4" w:rsidP="000B4502">
      <w:pPr>
        <w:pStyle w:val="Lijstalinea"/>
        <w:numPr>
          <w:ilvl w:val="0"/>
          <w:numId w:val="5"/>
        </w:numPr>
        <w:rPr>
          <w:lang w:val="nl-NL"/>
        </w:rPr>
      </w:pPr>
      <w:r>
        <w:rPr>
          <w:lang w:val="nl-NL"/>
        </w:rPr>
        <w:t xml:space="preserve">De dienst Activering/ ESF van de POD Maatschappelijke Integratie </w:t>
      </w:r>
      <w:r w:rsidRPr="000341D4">
        <w:rPr>
          <w:b/>
          <w:lang w:val="nl-NL"/>
        </w:rPr>
        <w:t>een voorraadstaat</w:t>
      </w:r>
      <w:r>
        <w:rPr>
          <w:lang w:val="nl-NL"/>
        </w:rPr>
        <w:t xml:space="preserve"> te bezorgen van de beschikbare voorraad op 31 december door het overeenkomstige webformulier te gebruiken (de vroegere bijlage IX). </w:t>
      </w:r>
    </w:p>
    <w:p w14:paraId="32C3A6F7" w14:textId="77777777" w:rsidR="000B4502" w:rsidRPr="0095072C" w:rsidRDefault="000B4502" w:rsidP="0055559E">
      <w:pPr>
        <w:rPr>
          <w:lang w:val="nl-NL"/>
        </w:rPr>
      </w:pPr>
    </w:p>
    <w:p w14:paraId="1D3AA086" w14:textId="5F4033D0" w:rsidR="0064628C" w:rsidRPr="0095072C" w:rsidRDefault="008B5CD3" w:rsidP="0055559E">
      <w:pPr>
        <w:rPr>
          <w:lang w:val="nl-NL"/>
        </w:rPr>
      </w:pPr>
      <w:r w:rsidRPr="0095072C">
        <w:rPr>
          <w:lang w:val="nl-NL"/>
        </w:rPr>
        <w:t xml:space="preserve">Aangezien de POD MI zich bewust is van de administratieve last die de opvolging van de opslag en van de distributie met zich brengt, verzoekt hij jullie om een informaticatool te gebruiken die werd ontwikkeld en beheerd door de </w:t>
      </w:r>
      <w:r w:rsidRPr="0095072C">
        <w:rPr>
          <w:b/>
          <w:lang w:val="nl-NL"/>
        </w:rPr>
        <w:t>voedselbanken</w:t>
      </w:r>
      <w:r w:rsidR="0064628C" w:rsidRPr="0095072C">
        <w:rPr>
          <w:lang w:val="nl-NL"/>
        </w:rPr>
        <w:t xml:space="preserve">: </w:t>
      </w:r>
      <w:r w:rsidRPr="0095072C">
        <w:rPr>
          <w:lang w:val="nl-NL"/>
        </w:rPr>
        <w:t>de toepassing</w:t>
      </w:r>
      <w:r w:rsidR="0064628C" w:rsidRPr="0095072C">
        <w:rPr>
          <w:lang w:val="nl-NL"/>
        </w:rPr>
        <w:t xml:space="preserve"> </w:t>
      </w:r>
      <w:r w:rsidR="0064628C" w:rsidRPr="0095072C">
        <w:rPr>
          <w:b/>
          <w:lang w:val="nl-NL"/>
        </w:rPr>
        <w:t>FOOD-I</w:t>
      </w:r>
      <w:r w:rsidR="00A5051F" w:rsidRPr="0095072C">
        <w:rPr>
          <w:b/>
          <w:lang w:val="nl-NL"/>
        </w:rPr>
        <w:t>t</w:t>
      </w:r>
      <w:r w:rsidR="0064628C" w:rsidRPr="0095072C">
        <w:rPr>
          <w:lang w:val="nl-NL"/>
        </w:rPr>
        <w:t>.</w:t>
      </w:r>
      <w:r w:rsidR="000B4502" w:rsidRPr="0095072C">
        <w:rPr>
          <w:lang w:val="nl-NL"/>
        </w:rPr>
        <w:t xml:space="preserve"> </w:t>
      </w:r>
    </w:p>
    <w:p w14:paraId="752A4A03" w14:textId="77777777" w:rsidR="000B4502" w:rsidRPr="0095072C" w:rsidRDefault="000B4502" w:rsidP="0055559E">
      <w:pPr>
        <w:rPr>
          <w:lang w:val="nl-NL"/>
        </w:rPr>
      </w:pPr>
    </w:p>
    <w:p w14:paraId="07B85A0E" w14:textId="545BFB6D" w:rsidR="000B4502" w:rsidRPr="0095072C" w:rsidRDefault="00432332" w:rsidP="0055559E">
      <w:pPr>
        <w:rPr>
          <w:b/>
          <w:lang w:val="nl-NL"/>
        </w:rPr>
      </w:pPr>
      <w:r w:rsidRPr="0095072C">
        <w:rPr>
          <w:b/>
          <w:lang w:val="nl-NL"/>
        </w:rPr>
        <w:t>Het gebruik van deze tool kan jullie afzonderlijke voorraadboekhouding vervangen</w:t>
      </w:r>
      <w:r w:rsidR="007A518F" w:rsidRPr="0095072C">
        <w:rPr>
          <w:b/>
          <w:lang w:val="nl-NL"/>
        </w:rPr>
        <w:t xml:space="preserve">. </w:t>
      </w:r>
      <w:r w:rsidRPr="0095072C">
        <w:rPr>
          <w:b/>
          <w:lang w:val="nl-NL"/>
        </w:rPr>
        <w:t>Het gebruik van deze toepassing wordt sterk aangeraden, maar is niet verplicht</w:t>
      </w:r>
      <w:r w:rsidR="007A518F" w:rsidRPr="0095072C">
        <w:rPr>
          <w:b/>
          <w:lang w:val="nl-NL"/>
        </w:rPr>
        <w:t>.</w:t>
      </w:r>
    </w:p>
    <w:p w14:paraId="6D2CF890" w14:textId="4E9AB369" w:rsidR="00B6316A" w:rsidRPr="0095072C" w:rsidRDefault="00432332" w:rsidP="0055559E">
      <w:pPr>
        <w:rPr>
          <w:b/>
          <w:lang w:val="nl-NL"/>
        </w:rPr>
      </w:pPr>
      <w:r w:rsidRPr="0095072C">
        <w:rPr>
          <w:b/>
          <w:lang w:val="nl-NL"/>
        </w:rPr>
        <w:t>Indien jullie wil</w:t>
      </w:r>
      <w:r w:rsidR="006E487D">
        <w:rPr>
          <w:b/>
          <w:lang w:val="nl-NL"/>
        </w:rPr>
        <w:t>len</w:t>
      </w:r>
      <w:r w:rsidRPr="0095072C">
        <w:rPr>
          <w:b/>
          <w:lang w:val="nl-NL"/>
        </w:rPr>
        <w:t xml:space="preserve"> blijven werken met </w:t>
      </w:r>
      <w:r w:rsidR="007A518F" w:rsidRPr="0095072C">
        <w:rPr>
          <w:b/>
          <w:lang w:val="nl-NL"/>
        </w:rPr>
        <w:t xml:space="preserve">Excel </w:t>
      </w:r>
      <w:r w:rsidR="00FD22BA" w:rsidRPr="0095072C">
        <w:rPr>
          <w:b/>
          <w:lang w:val="nl-NL"/>
        </w:rPr>
        <w:t>(o</w:t>
      </w:r>
      <w:r w:rsidRPr="0095072C">
        <w:rPr>
          <w:b/>
          <w:lang w:val="nl-NL"/>
        </w:rPr>
        <w:t>f een andere opvolgingstool) om jullie boekhouding op te volgen, kunnen jullie dit zonder probleem blijven doen</w:t>
      </w:r>
      <w:r w:rsidR="007A518F" w:rsidRPr="0095072C">
        <w:rPr>
          <w:b/>
          <w:lang w:val="nl-NL"/>
        </w:rPr>
        <w:t xml:space="preserve">. </w:t>
      </w:r>
      <w:r w:rsidRPr="0095072C">
        <w:rPr>
          <w:b/>
          <w:lang w:val="nl-NL"/>
        </w:rPr>
        <w:t xml:space="preserve">De ter beschikking gestelde toepassing heeft echter enkele </w:t>
      </w:r>
      <w:r w:rsidR="00F32C83" w:rsidRPr="0095072C">
        <w:rPr>
          <w:b/>
          <w:lang w:val="nl-NL"/>
        </w:rPr>
        <w:t>essentiële voordelen</w:t>
      </w:r>
      <w:r w:rsidR="007A518F" w:rsidRPr="0095072C">
        <w:rPr>
          <w:b/>
          <w:lang w:val="nl-NL"/>
        </w:rPr>
        <w:t xml:space="preserve">. </w:t>
      </w:r>
    </w:p>
    <w:p w14:paraId="0990F26A" w14:textId="40DC3844" w:rsidR="00B6316A" w:rsidRPr="0095072C" w:rsidRDefault="00E23A68" w:rsidP="0055559E">
      <w:pPr>
        <w:pStyle w:val="Kop1"/>
        <w:rPr>
          <w:lang w:val="nl-NL"/>
        </w:rPr>
      </w:pPr>
      <w:r w:rsidRPr="0095072C">
        <w:rPr>
          <w:lang w:val="nl-NL"/>
        </w:rPr>
        <w:t xml:space="preserve">B. </w:t>
      </w:r>
      <w:r w:rsidR="007A518F" w:rsidRPr="0095072C">
        <w:rPr>
          <w:lang w:val="nl-NL"/>
        </w:rPr>
        <w:t>FOOD-IT</w:t>
      </w:r>
      <w:r w:rsidR="00B6316A" w:rsidRPr="0095072C">
        <w:rPr>
          <w:lang w:val="nl-NL"/>
        </w:rPr>
        <w:t xml:space="preserve">: </w:t>
      </w:r>
      <w:r w:rsidR="00F32C83" w:rsidRPr="0095072C">
        <w:rPr>
          <w:lang w:val="nl-NL"/>
        </w:rPr>
        <w:t>DE TOEPASSING VOOR HET BEHEER VAN DE STOCKS VAN DE VOEDSELBANKEN</w:t>
      </w:r>
    </w:p>
    <w:p w14:paraId="18B080BC" w14:textId="77777777" w:rsidR="00B6316A" w:rsidRPr="0095072C" w:rsidRDefault="00B6316A" w:rsidP="0055559E">
      <w:pPr>
        <w:rPr>
          <w:lang w:val="nl-NL"/>
        </w:rPr>
      </w:pPr>
    </w:p>
    <w:p w14:paraId="464776ED" w14:textId="03A9711B" w:rsidR="00B6316A" w:rsidRPr="0095072C" w:rsidRDefault="00F32C83" w:rsidP="0055559E">
      <w:pPr>
        <w:rPr>
          <w:lang w:val="nl-NL"/>
        </w:rPr>
      </w:pPr>
      <w:r w:rsidRPr="0095072C">
        <w:rPr>
          <w:lang w:val="nl-NL"/>
        </w:rPr>
        <w:t xml:space="preserve">De toepassing </w:t>
      </w:r>
      <w:r w:rsidR="007A518F" w:rsidRPr="0095072C">
        <w:rPr>
          <w:lang w:val="nl-NL"/>
        </w:rPr>
        <w:t>FOOD-IT</w:t>
      </w:r>
      <w:r w:rsidR="000B02F9" w:rsidRPr="0095072C">
        <w:rPr>
          <w:lang w:val="nl-NL"/>
        </w:rPr>
        <w:t xml:space="preserve"> </w:t>
      </w:r>
      <w:r w:rsidRPr="0095072C">
        <w:rPr>
          <w:lang w:val="nl-NL"/>
        </w:rPr>
        <w:t>zal jullie helpen om op een efficiënte en professionele manier het beheer van de stock op te volgen zonder extra kosten</w:t>
      </w:r>
      <w:r w:rsidR="0064628C" w:rsidRPr="0095072C">
        <w:rPr>
          <w:lang w:val="nl-NL"/>
        </w:rPr>
        <w:t>.</w:t>
      </w:r>
    </w:p>
    <w:p w14:paraId="3EAA38A4" w14:textId="687898AA" w:rsidR="0064628C" w:rsidRPr="0095072C" w:rsidRDefault="00F32C83" w:rsidP="0055559E">
      <w:pPr>
        <w:rPr>
          <w:lang w:val="nl-NL"/>
        </w:rPr>
      </w:pPr>
      <w:r w:rsidRPr="0095072C">
        <w:rPr>
          <w:lang w:val="nl-NL"/>
        </w:rPr>
        <w:t>Zij wordt immers gratis ter beschikking gesteld van iedereen die de producten van FEAD beheer</w:t>
      </w:r>
      <w:r w:rsidR="00A40583">
        <w:rPr>
          <w:lang w:val="nl-NL"/>
        </w:rPr>
        <w:t>t</w:t>
      </w:r>
      <w:r w:rsidRPr="0095072C">
        <w:rPr>
          <w:lang w:val="nl-NL"/>
        </w:rPr>
        <w:t>, maar ook ruimer, namelijk alle andere producten van de voedselhulp</w:t>
      </w:r>
      <w:r w:rsidR="0064628C" w:rsidRPr="0095072C">
        <w:rPr>
          <w:lang w:val="nl-NL"/>
        </w:rPr>
        <w:t>.</w:t>
      </w:r>
    </w:p>
    <w:p w14:paraId="28E69E15" w14:textId="7A600078" w:rsidR="007A518F" w:rsidRPr="0095072C" w:rsidRDefault="00F32C83" w:rsidP="007A518F">
      <w:pPr>
        <w:rPr>
          <w:lang w:val="nl-NL"/>
        </w:rPr>
      </w:pPr>
      <w:r w:rsidRPr="0095072C">
        <w:rPr>
          <w:lang w:val="nl-NL"/>
        </w:rPr>
        <w:t xml:space="preserve">Zij is toegankelijk </w:t>
      </w:r>
      <w:r w:rsidR="007A518F" w:rsidRPr="0095072C">
        <w:rPr>
          <w:lang w:val="nl-NL"/>
        </w:rPr>
        <w:t>via internet</w:t>
      </w:r>
      <w:r w:rsidR="00B6316A" w:rsidRPr="0095072C">
        <w:rPr>
          <w:lang w:val="nl-NL"/>
        </w:rPr>
        <w:t xml:space="preserve">: </w:t>
      </w:r>
      <w:r w:rsidRPr="0095072C">
        <w:rPr>
          <w:lang w:val="nl-NL"/>
        </w:rPr>
        <w:t>er is enkel een computer en een internetverbinding voor nodig</w:t>
      </w:r>
      <w:r w:rsidR="000B02F9" w:rsidRPr="0095072C">
        <w:rPr>
          <w:lang w:val="nl-NL"/>
        </w:rPr>
        <w:t xml:space="preserve">. </w:t>
      </w:r>
    </w:p>
    <w:p w14:paraId="181AC20A" w14:textId="77777777" w:rsidR="007A518F" w:rsidRPr="0095072C" w:rsidRDefault="007A518F" w:rsidP="007A518F">
      <w:pPr>
        <w:rPr>
          <w:lang w:val="nl-NL"/>
        </w:rPr>
      </w:pPr>
    </w:p>
    <w:p w14:paraId="19C7C967" w14:textId="730EA986" w:rsidR="00B6316A" w:rsidRPr="0095072C" w:rsidRDefault="00F32C83" w:rsidP="007A518F">
      <w:pPr>
        <w:pStyle w:val="Kop2"/>
        <w:rPr>
          <w:rFonts w:eastAsiaTheme="minorEastAsia"/>
          <w:lang w:val="nl-NL"/>
        </w:rPr>
      </w:pPr>
      <w:r w:rsidRPr="0095072C">
        <w:rPr>
          <w:rFonts w:eastAsiaTheme="minorEastAsia"/>
          <w:lang w:val="nl-NL"/>
        </w:rPr>
        <w:t>Enkele voordelen in verband met het gebruik van deze toepassing</w:t>
      </w:r>
      <w:r w:rsidR="00B6316A" w:rsidRPr="0095072C">
        <w:rPr>
          <w:rFonts w:eastAsiaTheme="minorEastAsia"/>
          <w:lang w:val="nl-NL"/>
        </w:rPr>
        <w:t xml:space="preserve">: </w:t>
      </w:r>
    </w:p>
    <w:p w14:paraId="20863250" w14:textId="77777777" w:rsidR="00B6316A" w:rsidRPr="0095072C" w:rsidRDefault="00B6316A" w:rsidP="0055559E">
      <w:pPr>
        <w:rPr>
          <w:lang w:val="nl-NL"/>
        </w:rPr>
      </w:pPr>
    </w:p>
    <w:p w14:paraId="5744DBE3" w14:textId="163E841D" w:rsidR="00876C1A" w:rsidRPr="0095072C" w:rsidRDefault="00F32C83" w:rsidP="0055559E">
      <w:pPr>
        <w:rPr>
          <w:lang w:val="nl-NL"/>
        </w:rPr>
      </w:pPr>
      <w:r w:rsidRPr="0095072C">
        <w:rPr>
          <w:lang w:val="nl-NL"/>
        </w:rPr>
        <w:t>Wij raden jullie ten zeerste aan om in te schrijven en deze toepassing te gebruiken.</w:t>
      </w:r>
    </w:p>
    <w:p w14:paraId="7762013F" w14:textId="77777777" w:rsidR="00E23A68" w:rsidRPr="0095072C" w:rsidRDefault="00E23A68" w:rsidP="0055559E">
      <w:pPr>
        <w:rPr>
          <w:lang w:val="nl-NL"/>
        </w:rPr>
      </w:pPr>
    </w:p>
    <w:p w14:paraId="07B46F7B" w14:textId="3376D157" w:rsidR="000B02F9" w:rsidRPr="0095072C" w:rsidRDefault="00DD718F" w:rsidP="0055559E">
      <w:pPr>
        <w:pStyle w:val="Lijstalinea"/>
        <w:numPr>
          <w:ilvl w:val="0"/>
          <w:numId w:val="1"/>
        </w:numPr>
        <w:rPr>
          <w:lang w:val="nl-NL"/>
        </w:rPr>
      </w:pPr>
      <w:r w:rsidRPr="0095072C">
        <w:rPr>
          <w:lang w:val="nl-NL"/>
        </w:rPr>
        <w:t>Zij zorgt ervoor dat jullie de st</w:t>
      </w:r>
      <w:r w:rsidR="000B02F9" w:rsidRPr="0095072C">
        <w:rPr>
          <w:lang w:val="nl-NL"/>
        </w:rPr>
        <w:t xml:space="preserve">ocks </w:t>
      </w:r>
      <w:r w:rsidRPr="0095072C">
        <w:rPr>
          <w:lang w:val="nl-NL"/>
        </w:rPr>
        <w:t>van FEAD-producten eenvoudig kunnen beheren</w:t>
      </w:r>
      <w:r w:rsidR="007A518F" w:rsidRPr="0095072C">
        <w:rPr>
          <w:lang w:val="nl-NL"/>
        </w:rPr>
        <w:t>;</w:t>
      </w:r>
    </w:p>
    <w:p w14:paraId="11CD5658" w14:textId="587B5F8E" w:rsidR="007A518F" w:rsidRPr="0095072C" w:rsidRDefault="00DD718F" w:rsidP="0055559E">
      <w:pPr>
        <w:pStyle w:val="Lijstalinea"/>
        <w:numPr>
          <w:ilvl w:val="0"/>
          <w:numId w:val="1"/>
        </w:numPr>
        <w:rPr>
          <w:lang w:val="nl-NL"/>
        </w:rPr>
      </w:pPr>
      <w:r w:rsidRPr="0095072C">
        <w:rPr>
          <w:lang w:val="nl-NL"/>
        </w:rPr>
        <w:lastRenderedPageBreak/>
        <w:t>De hoeveelheden die jullie worden toegekend, zullen automatisch worden ingevuld in de toepassing;</w:t>
      </w:r>
    </w:p>
    <w:p w14:paraId="30257742" w14:textId="3F1C18F5" w:rsidR="00876C1A" w:rsidRPr="0095072C" w:rsidRDefault="00C206A3" w:rsidP="0055559E">
      <w:pPr>
        <w:pStyle w:val="Lijstalinea"/>
        <w:numPr>
          <w:ilvl w:val="0"/>
          <w:numId w:val="1"/>
        </w:numPr>
        <w:rPr>
          <w:lang w:val="nl-NL"/>
        </w:rPr>
      </w:pPr>
      <w:r w:rsidRPr="0095072C">
        <w:rPr>
          <w:lang w:val="nl-NL"/>
        </w:rPr>
        <w:t>Jullie kunnen, gelijk wanneer, de stand van jullie stocks bijwerken en opvolgen in real time</w:t>
      </w:r>
      <w:r w:rsidR="007A518F" w:rsidRPr="0095072C">
        <w:rPr>
          <w:lang w:val="nl-NL"/>
        </w:rPr>
        <w:t>;</w:t>
      </w:r>
    </w:p>
    <w:p w14:paraId="77C7EE01" w14:textId="7FCD8D8B" w:rsidR="00E23A68" w:rsidRPr="0095072C" w:rsidRDefault="00C206A3" w:rsidP="0055559E">
      <w:pPr>
        <w:pStyle w:val="Lijstalinea"/>
        <w:numPr>
          <w:ilvl w:val="0"/>
          <w:numId w:val="1"/>
        </w:numPr>
        <w:rPr>
          <w:lang w:val="nl-NL"/>
        </w:rPr>
      </w:pPr>
      <w:r w:rsidRPr="0095072C">
        <w:rPr>
          <w:lang w:val="nl-NL"/>
        </w:rPr>
        <w:t>Jullie moeten het formulier “</w:t>
      </w:r>
      <w:r w:rsidR="000341D4">
        <w:rPr>
          <w:lang w:val="nl-NL"/>
        </w:rPr>
        <w:t>voorraadstaat op 31/12</w:t>
      </w:r>
      <w:r w:rsidRPr="0095072C">
        <w:rPr>
          <w:lang w:val="nl-NL"/>
        </w:rPr>
        <w:t>” niet meer invullen, aangezien wij jullie stocks in real time hebben</w:t>
      </w:r>
      <w:r w:rsidR="007A518F" w:rsidRPr="0095072C">
        <w:rPr>
          <w:lang w:val="nl-NL"/>
        </w:rPr>
        <w:t>;</w:t>
      </w:r>
    </w:p>
    <w:p w14:paraId="11076402" w14:textId="74ABB42C" w:rsidR="00876C1A" w:rsidRPr="0095072C" w:rsidRDefault="00C206A3" w:rsidP="0055559E">
      <w:pPr>
        <w:pStyle w:val="Lijstalinea"/>
        <w:numPr>
          <w:ilvl w:val="0"/>
          <w:numId w:val="1"/>
        </w:numPr>
        <w:rPr>
          <w:lang w:val="nl-NL"/>
        </w:rPr>
      </w:pPr>
      <w:r w:rsidRPr="0095072C">
        <w:rPr>
          <w:lang w:val="nl-NL"/>
        </w:rPr>
        <w:t xml:space="preserve">Het zal niet meer nodig zijn om een </w:t>
      </w:r>
      <w:r w:rsidR="00A40583">
        <w:rPr>
          <w:lang w:val="nl-NL"/>
        </w:rPr>
        <w:t>aparte voorraadboekhouding</w:t>
      </w:r>
      <w:r w:rsidRPr="0095072C">
        <w:rPr>
          <w:lang w:val="nl-NL"/>
        </w:rPr>
        <w:t xml:space="preserve"> te hebben van jullie stock van FEAD-producten</w:t>
      </w:r>
      <w:r w:rsidR="00E23A68" w:rsidRPr="0095072C">
        <w:rPr>
          <w:lang w:val="nl-NL"/>
        </w:rPr>
        <w:t xml:space="preserve"> (</w:t>
      </w:r>
      <w:r w:rsidRPr="0095072C">
        <w:rPr>
          <w:lang w:val="nl-NL"/>
        </w:rPr>
        <w:t>voorraadboekhouding</w:t>
      </w:r>
      <w:r w:rsidR="00E23A68" w:rsidRPr="0095072C">
        <w:rPr>
          <w:lang w:val="nl-NL"/>
        </w:rPr>
        <w:t>)</w:t>
      </w:r>
      <w:r w:rsidR="007A518F" w:rsidRPr="0095072C">
        <w:rPr>
          <w:lang w:val="nl-NL"/>
        </w:rPr>
        <w:t>.</w:t>
      </w:r>
    </w:p>
    <w:p w14:paraId="4C440280" w14:textId="77777777" w:rsidR="00876C1A" w:rsidRPr="0095072C" w:rsidRDefault="00876C1A" w:rsidP="0055559E">
      <w:pPr>
        <w:rPr>
          <w:lang w:val="nl-NL"/>
        </w:rPr>
      </w:pPr>
    </w:p>
    <w:p w14:paraId="6820D957" w14:textId="16E93090" w:rsidR="00876C1A" w:rsidRPr="0095072C" w:rsidRDefault="00916C81" w:rsidP="007A518F">
      <w:pPr>
        <w:pStyle w:val="Kop2"/>
        <w:rPr>
          <w:rFonts w:eastAsiaTheme="minorEastAsia"/>
          <w:lang w:val="nl-NL"/>
        </w:rPr>
      </w:pPr>
      <w:r w:rsidRPr="0095072C">
        <w:rPr>
          <w:rFonts w:eastAsiaTheme="minorEastAsia"/>
          <w:lang w:val="nl-NL"/>
        </w:rPr>
        <w:t>Deze toepassing biedt eveneens voordelen voor andere partners</w:t>
      </w:r>
      <w:r w:rsidR="00876C1A" w:rsidRPr="0095072C">
        <w:rPr>
          <w:rFonts w:eastAsiaTheme="minorEastAsia"/>
          <w:lang w:val="nl-NL"/>
        </w:rPr>
        <w:t xml:space="preserve">: </w:t>
      </w:r>
    </w:p>
    <w:p w14:paraId="4F3ECD93" w14:textId="77777777" w:rsidR="00B6316A" w:rsidRPr="0095072C" w:rsidRDefault="00B6316A" w:rsidP="0055559E">
      <w:pPr>
        <w:rPr>
          <w:lang w:val="nl-NL"/>
        </w:rPr>
      </w:pPr>
    </w:p>
    <w:p w14:paraId="37615A9E" w14:textId="3D302694" w:rsidR="00887228" w:rsidRPr="0095072C" w:rsidRDefault="00916C81" w:rsidP="0055559E">
      <w:pPr>
        <w:rPr>
          <w:lang w:val="nl-NL"/>
        </w:rPr>
      </w:pPr>
      <w:r w:rsidRPr="0095072C">
        <w:rPr>
          <w:lang w:val="nl-NL"/>
        </w:rPr>
        <w:t>D</w:t>
      </w:r>
      <w:r w:rsidR="000B02F9" w:rsidRPr="0095072C">
        <w:rPr>
          <w:lang w:val="nl-NL"/>
        </w:rPr>
        <w:t xml:space="preserve">e </w:t>
      </w:r>
      <w:r w:rsidRPr="0095072C">
        <w:rPr>
          <w:b/>
          <w:lang w:val="nl-NL"/>
        </w:rPr>
        <w:t>voedselbanken</w:t>
      </w:r>
      <w:r w:rsidR="00876C1A" w:rsidRPr="0095072C">
        <w:rPr>
          <w:lang w:val="nl-NL"/>
        </w:rPr>
        <w:t xml:space="preserve"> </w:t>
      </w:r>
      <w:r w:rsidRPr="0095072C">
        <w:rPr>
          <w:lang w:val="nl-NL"/>
        </w:rPr>
        <w:t xml:space="preserve">hebben deze gecentraliseerde tool ontwikkeld die zij gratis ter beschikking stellen van hun leden en </w:t>
      </w:r>
      <w:r w:rsidR="00E23280" w:rsidRPr="0095072C">
        <w:rPr>
          <w:lang w:val="nl-NL"/>
        </w:rPr>
        <w:t xml:space="preserve">meer in het algemeen van iedereen die deel uitmaakt van de distributieketting van de voedselhulp, aangezien </w:t>
      </w:r>
      <w:r w:rsidR="00D33BA8" w:rsidRPr="0095072C">
        <w:rPr>
          <w:lang w:val="nl-NL"/>
        </w:rPr>
        <w:t>die het mogelijk maakt om een hele reeks informatie te centraliseren en toch iedereen vrij te laten om zijn eigen stock te behere</w:t>
      </w:r>
      <w:r w:rsidR="00B6316A" w:rsidRPr="0095072C">
        <w:rPr>
          <w:lang w:val="nl-NL"/>
        </w:rPr>
        <w:t>n</w:t>
      </w:r>
      <w:r w:rsidR="00876C1A" w:rsidRPr="0095072C">
        <w:rPr>
          <w:lang w:val="nl-NL"/>
        </w:rPr>
        <w:t xml:space="preserve">. </w:t>
      </w:r>
    </w:p>
    <w:p w14:paraId="76EF394F" w14:textId="77777777" w:rsidR="002B3730" w:rsidRPr="0095072C" w:rsidRDefault="002B3730" w:rsidP="0055559E">
      <w:pPr>
        <w:rPr>
          <w:lang w:val="nl-NL"/>
        </w:rPr>
      </w:pPr>
    </w:p>
    <w:p w14:paraId="2CDE2D8D" w14:textId="304ECDE5" w:rsidR="002E79ED" w:rsidRPr="0095072C" w:rsidRDefault="00812ACE" w:rsidP="0055559E">
      <w:pPr>
        <w:rPr>
          <w:lang w:val="nl-NL"/>
        </w:rPr>
      </w:pPr>
      <w:r w:rsidRPr="0095072C">
        <w:rPr>
          <w:lang w:val="nl-NL"/>
        </w:rPr>
        <w:t xml:space="preserve">Zij waarborgen de ontwikkeling van nieuwe </w:t>
      </w:r>
      <w:r w:rsidR="00BA0FBF" w:rsidRPr="0095072C">
        <w:rPr>
          <w:lang w:val="nl-NL"/>
        </w:rPr>
        <w:t>functionaliteiten voor de toepassing, zoals, op korte termijn, de scann</w:t>
      </w:r>
      <w:r w:rsidR="002E79ED" w:rsidRPr="0095072C">
        <w:rPr>
          <w:lang w:val="nl-NL"/>
        </w:rPr>
        <w:t xml:space="preserve">ing </w:t>
      </w:r>
      <w:r w:rsidR="00BA0FBF" w:rsidRPr="0095072C">
        <w:rPr>
          <w:lang w:val="nl-NL"/>
        </w:rPr>
        <w:t xml:space="preserve">van </w:t>
      </w:r>
      <w:r w:rsidR="002E79ED" w:rsidRPr="0095072C">
        <w:rPr>
          <w:lang w:val="nl-NL"/>
        </w:rPr>
        <w:t>de</w:t>
      </w:r>
      <w:r w:rsidR="00BA0FBF" w:rsidRPr="0095072C">
        <w:rPr>
          <w:lang w:val="nl-NL"/>
        </w:rPr>
        <w:t xml:space="preserve"> producten</w:t>
      </w:r>
      <w:r w:rsidR="002E79ED" w:rsidRPr="0095072C">
        <w:rPr>
          <w:lang w:val="nl-NL"/>
        </w:rPr>
        <w:t xml:space="preserve">. </w:t>
      </w:r>
    </w:p>
    <w:p w14:paraId="52768994" w14:textId="77777777" w:rsidR="002B3730" w:rsidRPr="0095072C" w:rsidRDefault="002B3730" w:rsidP="0055559E">
      <w:pPr>
        <w:rPr>
          <w:lang w:val="nl-NL"/>
        </w:rPr>
      </w:pPr>
    </w:p>
    <w:p w14:paraId="62863F01" w14:textId="34F1AB84" w:rsidR="000B02F9" w:rsidRPr="0095072C" w:rsidRDefault="00BA0FBF" w:rsidP="0055559E">
      <w:pPr>
        <w:rPr>
          <w:lang w:val="nl-NL"/>
        </w:rPr>
      </w:pPr>
      <w:r w:rsidRPr="0095072C">
        <w:rPr>
          <w:lang w:val="nl-NL"/>
        </w:rPr>
        <w:t>Tot slot zal de</w:t>
      </w:r>
      <w:r w:rsidR="00876C1A" w:rsidRPr="0095072C">
        <w:rPr>
          <w:lang w:val="nl-NL"/>
        </w:rPr>
        <w:t xml:space="preserve"> </w:t>
      </w:r>
      <w:r w:rsidRPr="0095072C">
        <w:rPr>
          <w:b/>
          <w:lang w:val="nl-NL"/>
        </w:rPr>
        <w:t>POD MI</w:t>
      </w:r>
      <w:r w:rsidR="00A40583">
        <w:rPr>
          <w:lang w:val="nl-NL"/>
        </w:rPr>
        <w:t xml:space="preserve">, als </w:t>
      </w:r>
      <w:proofErr w:type="spellStart"/>
      <w:r w:rsidR="00A40583">
        <w:rPr>
          <w:lang w:val="nl-NL"/>
        </w:rPr>
        <w:t>b</w:t>
      </w:r>
      <w:r w:rsidRPr="0095072C">
        <w:rPr>
          <w:lang w:val="nl-NL"/>
        </w:rPr>
        <w:t>eheersautoriteit</w:t>
      </w:r>
      <w:proofErr w:type="spellEnd"/>
      <w:r w:rsidRPr="0095072C">
        <w:rPr>
          <w:lang w:val="nl-NL"/>
        </w:rPr>
        <w:t xml:space="preserve">, </w:t>
      </w:r>
      <w:r w:rsidR="00611411" w:rsidRPr="0095072C">
        <w:rPr>
          <w:lang w:val="nl-NL"/>
        </w:rPr>
        <w:t xml:space="preserve">ook voordeel hebben bij het gebruik van deze toepassing: wij zullen jullie formulieren </w:t>
      </w:r>
      <w:r w:rsidR="0005716C">
        <w:rPr>
          <w:lang w:val="nl-NL"/>
        </w:rPr>
        <w:t xml:space="preserve">over de voorraadstaat </w:t>
      </w:r>
      <w:r w:rsidR="00611411" w:rsidRPr="0095072C">
        <w:rPr>
          <w:lang w:val="nl-NL"/>
        </w:rPr>
        <w:t xml:space="preserve">niet meer moeten behandelen, aangezien de hoeveelheden automatisch kunnen worden doorgegeven </w:t>
      </w:r>
      <w:r w:rsidR="000341D4">
        <w:rPr>
          <w:lang w:val="nl-NL"/>
        </w:rPr>
        <w:t>van de applicatie</w:t>
      </w:r>
      <w:r w:rsidR="00611411" w:rsidRPr="0095072C">
        <w:rPr>
          <w:lang w:val="nl-NL"/>
        </w:rPr>
        <w:t xml:space="preserve"> </w:t>
      </w:r>
      <w:r w:rsidR="002E79ED" w:rsidRPr="0095072C">
        <w:rPr>
          <w:lang w:val="nl-NL"/>
        </w:rPr>
        <w:t>FOOD-I</w:t>
      </w:r>
      <w:r w:rsidR="00FD22BA" w:rsidRPr="0095072C">
        <w:rPr>
          <w:lang w:val="nl-NL"/>
        </w:rPr>
        <w:t>T</w:t>
      </w:r>
      <w:r w:rsidR="002E79ED" w:rsidRPr="0095072C">
        <w:rPr>
          <w:lang w:val="nl-NL"/>
        </w:rPr>
        <w:t xml:space="preserve"> </w:t>
      </w:r>
      <w:r w:rsidR="000341D4">
        <w:rPr>
          <w:lang w:val="nl-NL"/>
        </w:rPr>
        <w:t>naar de</w:t>
      </w:r>
      <w:r w:rsidR="0005716C">
        <w:rPr>
          <w:lang w:val="nl-NL"/>
        </w:rPr>
        <w:t xml:space="preserve"> </w:t>
      </w:r>
      <w:r w:rsidR="00611411" w:rsidRPr="0095072C">
        <w:rPr>
          <w:lang w:val="nl-NL"/>
        </w:rPr>
        <w:t>gecentraliseerde FEAD-toepassing</w:t>
      </w:r>
      <w:r w:rsidR="000341D4">
        <w:rPr>
          <w:lang w:val="nl-NL"/>
        </w:rPr>
        <w:t xml:space="preserve"> die wij gebruiken, wanneer wij dat willen.</w:t>
      </w:r>
      <w:r w:rsidR="00876C1A" w:rsidRPr="0095072C">
        <w:rPr>
          <w:lang w:val="nl-NL"/>
        </w:rPr>
        <w:t xml:space="preserve"> </w:t>
      </w:r>
    </w:p>
    <w:p w14:paraId="532BFFD3" w14:textId="77777777" w:rsidR="000B02F9" w:rsidRPr="0095072C" w:rsidRDefault="000B02F9" w:rsidP="0055559E">
      <w:pPr>
        <w:rPr>
          <w:lang w:val="nl-NL"/>
        </w:rPr>
      </w:pPr>
    </w:p>
    <w:p w14:paraId="7DE3DE1D" w14:textId="25025AE3" w:rsidR="007A518F" w:rsidRPr="0095072C" w:rsidRDefault="00611411" w:rsidP="0055559E">
      <w:pPr>
        <w:rPr>
          <w:b/>
          <w:lang w:val="nl-NL"/>
        </w:rPr>
      </w:pPr>
      <w:r w:rsidRPr="0095072C">
        <w:rPr>
          <w:b/>
          <w:lang w:val="nl-NL"/>
        </w:rPr>
        <w:t xml:space="preserve">Wat de controles betreft, verandert er niets. </w:t>
      </w:r>
      <w:r w:rsidR="00EC1731" w:rsidRPr="0095072C">
        <w:rPr>
          <w:b/>
          <w:lang w:val="nl-NL"/>
        </w:rPr>
        <w:t>Bij een controle ter plaatse zal de voorraadboekhouding steeds gecontroleerd worden, ongeacht of het gaat om een E</w:t>
      </w:r>
      <w:r w:rsidR="007A518F" w:rsidRPr="0095072C">
        <w:rPr>
          <w:b/>
          <w:lang w:val="nl-NL"/>
        </w:rPr>
        <w:t>xcel</w:t>
      </w:r>
      <w:r w:rsidR="00EC1731" w:rsidRPr="0095072C">
        <w:rPr>
          <w:b/>
          <w:lang w:val="nl-NL"/>
        </w:rPr>
        <w:t xml:space="preserve">tabel of de toepassing stockbeheer </w:t>
      </w:r>
      <w:r w:rsidR="007A518F" w:rsidRPr="0095072C">
        <w:rPr>
          <w:b/>
          <w:lang w:val="nl-NL"/>
        </w:rPr>
        <w:t xml:space="preserve">(FOOD IT). </w:t>
      </w:r>
      <w:r w:rsidR="00EB052C" w:rsidRPr="0095072C">
        <w:rPr>
          <w:b/>
          <w:lang w:val="nl-NL"/>
        </w:rPr>
        <w:t>E</w:t>
      </w:r>
      <w:r w:rsidR="00EC1731" w:rsidRPr="0095072C">
        <w:rPr>
          <w:b/>
          <w:lang w:val="nl-NL"/>
        </w:rPr>
        <w:t xml:space="preserve">n de voorraadboekhouding </w:t>
      </w:r>
      <w:r w:rsidR="007A518F" w:rsidRPr="0095072C">
        <w:rPr>
          <w:b/>
          <w:lang w:val="nl-NL"/>
        </w:rPr>
        <w:t>(Excel o</w:t>
      </w:r>
      <w:r w:rsidR="00EC1731" w:rsidRPr="0095072C">
        <w:rPr>
          <w:b/>
          <w:lang w:val="nl-NL"/>
        </w:rPr>
        <w:t>f toepassing</w:t>
      </w:r>
      <w:r w:rsidR="007A518F" w:rsidRPr="0095072C">
        <w:rPr>
          <w:b/>
          <w:lang w:val="nl-NL"/>
        </w:rPr>
        <w:t xml:space="preserve">) </w:t>
      </w:r>
      <w:r w:rsidR="00EC1731" w:rsidRPr="0095072C">
        <w:rPr>
          <w:b/>
          <w:lang w:val="nl-NL"/>
        </w:rPr>
        <w:t>zal steeds vergeleken worden met uw fysieke</w:t>
      </w:r>
      <w:r w:rsidR="007A518F" w:rsidRPr="0095072C">
        <w:rPr>
          <w:b/>
          <w:lang w:val="nl-NL"/>
        </w:rPr>
        <w:t xml:space="preserve"> </w:t>
      </w:r>
      <w:r w:rsidR="00EC1731" w:rsidRPr="0095072C">
        <w:rPr>
          <w:b/>
          <w:lang w:val="nl-NL"/>
        </w:rPr>
        <w:t>stock</w:t>
      </w:r>
      <w:r w:rsidR="007A518F" w:rsidRPr="0095072C">
        <w:rPr>
          <w:b/>
          <w:lang w:val="nl-NL"/>
        </w:rPr>
        <w:t xml:space="preserve">. </w:t>
      </w:r>
      <w:r w:rsidR="00EB052C" w:rsidRPr="0095072C">
        <w:rPr>
          <w:b/>
          <w:lang w:val="nl-NL"/>
        </w:rPr>
        <w:t>Het is de bedoeling dat beide steeds overeenkomen</w:t>
      </w:r>
      <w:r w:rsidR="00FD22BA" w:rsidRPr="0095072C">
        <w:rPr>
          <w:b/>
          <w:lang w:val="nl-NL"/>
        </w:rPr>
        <w:t>.</w:t>
      </w:r>
    </w:p>
    <w:p w14:paraId="5A022229" w14:textId="457934BD" w:rsidR="00876C1A" w:rsidRPr="0095072C" w:rsidRDefault="002B3730" w:rsidP="0055559E">
      <w:pPr>
        <w:pStyle w:val="Kop1"/>
        <w:rPr>
          <w:lang w:val="nl-NL"/>
        </w:rPr>
      </w:pPr>
      <w:r w:rsidRPr="0095072C">
        <w:rPr>
          <w:lang w:val="nl-NL"/>
        </w:rPr>
        <w:t xml:space="preserve">C. </w:t>
      </w:r>
      <w:r w:rsidR="00EB052C" w:rsidRPr="0095072C">
        <w:rPr>
          <w:lang w:val="nl-NL"/>
        </w:rPr>
        <w:t>TECHNISCHE KENMERKEN</w:t>
      </w:r>
    </w:p>
    <w:p w14:paraId="2FA001C3" w14:textId="77777777" w:rsidR="002B3730" w:rsidRPr="0095072C" w:rsidRDefault="002B3730" w:rsidP="0055559E">
      <w:pPr>
        <w:rPr>
          <w:lang w:val="nl-NL"/>
        </w:rPr>
      </w:pPr>
    </w:p>
    <w:p w14:paraId="1EE556F0" w14:textId="206C06A9" w:rsidR="00876C1A" w:rsidRPr="0095072C" w:rsidRDefault="00EB052C" w:rsidP="0055559E">
      <w:pPr>
        <w:rPr>
          <w:lang w:val="nl-NL"/>
        </w:rPr>
      </w:pPr>
      <w:r w:rsidRPr="0095072C">
        <w:rPr>
          <w:lang w:val="nl-NL"/>
        </w:rPr>
        <w:t>De toepassing</w:t>
      </w:r>
      <w:r w:rsidR="00887228" w:rsidRPr="0095072C">
        <w:rPr>
          <w:lang w:val="nl-NL"/>
        </w:rPr>
        <w:t xml:space="preserve"> </w:t>
      </w:r>
      <w:r w:rsidR="00FD495C" w:rsidRPr="0095072C">
        <w:rPr>
          <w:lang w:val="nl-NL"/>
        </w:rPr>
        <w:t>FOOD-I</w:t>
      </w:r>
      <w:r w:rsidR="002F1135" w:rsidRPr="0095072C">
        <w:rPr>
          <w:lang w:val="nl-NL"/>
        </w:rPr>
        <w:t>T</w:t>
      </w:r>
      <w:r w:rsidR="00FD495C" w:rsidRPr="0095072C">
        <w:rPr>
          <w:lang w:val="nl-NL"/>
        </w:rPr>
        <w:t xml:space="preserve"> </w:t>
      </w:r>
      <w:r w:rsidRPr="0095072C">
        <w:rPr>
          <w:lang w:val="nl-NL"/>
        </w:rPr>
        <w:t>wordt gecentralise</w:t>
      </w:r>
      <w:r w:rsidR="00887228" w:rsidRPr="0095072C">
        <w:rPr>
          <w:lang w:val="nl-NL"/>
        </w:rPr>
        <w:t>e</w:t>
      </w:r>
      <w:r w:rsidRPr="0095072C">
        <w:rPr>
          <w:lang w:val="nl-NL"/>
        </w:rPr>
        <w:t xml:space="preserve">rd en is toegankelijk </w:t>
      </w:r>
      <w:r w:rsidR="00887228" w:rsidRPr="0095072C">
        <w:rPr>
          <w:lang w:val="nl-NL"/>
        </w:rPr>
        <w:t>via</w:t>
      </w:r>
      <w:r w:rsidR="002F1135" w:rsidRPr="0095072C">
        <w:rPr>
          <w:lang w:val="nl-NL"/>
        </w:rPr>
        <w:t xml:space="preserve"> internet</w:t>
      </w:r>
      <w:r w:rsidR="00876C1A" w:rsidRPr="0095072C">
        <w:rPr>
          <w:lang w:val="nl-NL"/>
        </w:rPr>
        <w:t xml:space="preserve">: </w:t>
      </w:r>
      <w:r w:rsidRPr="0095072C">
        <w:rPr>
          <w:lang w:val="nl-NL"/>
        </w:rPr>
        <w:t>jullie moeten dus niets bewaren op de computer, behalve een internetlink.</w:t>
      </w:r>
    </w:p>
    <w:p w14:paraId="5F44F912" w14:textId="4ABEE4F2" w:rsidR="00FD495C" w:rsidRPr="0095072C" w:rsidRDefault="00474D93" w:rsidP="0055559E">
      <w:pPr>
        <w:rPr>
          <w:lang w:val="nl-NL"/>
        </w:rPr>
      </w:pPr>
      <w:r w:rsidRPr="0095072C">
        <w:rPr>
          <w:lang w:val="nl-NL"/>
        </w:rPr>
        <w:t>Om toegang te krijgen, hebben jullie enkel een internetverbinding nodig via een ADSL-lijn</w:t>
      </w:r>
      <w:r w:rsidR="00FD495C" w:rsidRPr="0095072C">
        <w:rPr>
          <w:lang w:val="nl-NL"/>
        </w:rPr>
        <w:t>.</w:t>
      </w:r>
    </w:p>
    <w:p w14:paraId="7414171B" w14:textId="3952FABB" w:rsidR="00FD495C" w:rsidRPr="0095072C" w:rsidRDefault="00474D93" w:rsidP="0055559E">
      <w:pPr>
        <w:rPr>
          <w:lang w:val="nl-NL"/>
        </w:rPr>
      </w:pPr>
      <w:r w:rsidRPr="0095072C">
        <w:rPr>
          <w:lang w:val="nl-NL"/>
        </w:rPr>
        <w:t xml:space="preserve">De </w:t>
      </w:r>
      <w:r w:rsidR="00FD495C" w:rsidRPr="0095072C">
        <w:rPr>
          <w:lang w:val="nl-NL"/>
        </w:rPr>
        <w:t xml:space="preserve">browser </w:t>
      </w:r>
      <w:r w:rsidRPr="0095072C">
        <w:rPr>
          <w:lang w:val="nl-NL"/>
        </w:rPr>
        <w:t>die bij voorkeur moet gebruikt worden is</w:t>
      </w:r>
      <w:r w:rsidR="00FD495C" w:rsidRPr="0095072C">
        <w:rPr>
          <w:lang w:val="nl-NL"/>
        </w:rPr>
        <w:t xml:space="preserve"> Firefox (Mozilla)</w:t>
      </w:r>
      <w:r w:rsidRPr="0095072C">
        <w:rPr>
          <w:lang w:val="nl-NL"/>
        </w:rPr>
        <w:t>, maar de andere browsers werken ook</w:t>
      </w:r>
      <w:r w:rsidR="00A5051F" w:rsidRPr="0095072C">
        <w:rPr>
          <w:lang w:val="nl-NL"/>
        </w:rPr>
        <w:t>.</w:t>
      </w:r>
    </w:p>
    <w:p w14:paraId="41C75268" w14:textId="77777777" w:rsidR="00FD495C" w:rsidRPr="0095072C" w:rsidRDefault="00FD495C" w:rsidP="0055559E">
      <w:pPr>
        <w:rPr>
          <w:lang w:val="nl-NL"/>
        </w:rPr>
      </w:pPr>
    </w:p>
    <w:p w14:paraId="16B13354" w14:textId="617F2167" w:rsidR="00FD495C" w:rsidRPr="0095072C" w:rsidRDefault="00474D93" w:rsidP="0055559E">
      <w:pPr>
        <w:rPr>
          <w:lang w:val="nl-NL"/>
        </w:rPr>
      </w:pPr>
      <w:r w:rsidRPr="0095072C">
        <w:rPr>
          <w:lang w:val="nl-NL"/>
        </w:rPr>
        <w:t>Jullie hebben dus het volgende nodig:</w:t>
      </w:r>
    </w:p>
    <w:p w14:paraId="270AE54C" w14:textId="077FB885" w:rsidR="00FD495C" w:rsidRPr="0095072C" w:rsidRDefault="00474D93" w:rsidP="0055559E">
      <w:pPr>
        <w:pStyle w:val="Lijstalinea"/>
        <w:numPr>
          <w:ilvl w:val="0"/>
          <w:numId w:val="2"/>
        </w:numPr>
        <w:rPr>
          <w:lang w:val="nl-NL"/>
        </w:rPr>
      </w:pPr>
      <w:r w:rsidRPr="0095072C">
        <w:rPr>
          <w:lang w:val="nl-NL"/>
        </w:rPr>
        <w:t xml:space="preserve">Een internetverbinding </w:t>
      </w:r>
      <w:r w:rsidR="00FD495C" w:rsidRPr="0095072C">
        <w:rPr>
          <w:lang w:val="nl-NL"/>
        </w:rPr>
        <w:t xml:space="preserve">(ADSL) </w:t>
      </w:r>
    </w:p>
    <w:p w14:paraId="680B6EE5" w14:textId="77777777" w:rsidR="00FD495C" w:rsidRPr="0095072C" w:rsidRDefault="00FD495C" w:rsidP="0055559E">
      <w:pPr>
        <w:pStyle w:val="Lijstalinea"/>
        <w:numPr>
          <w:ilvl w:val="0"/>
          <w:numId w:val="2"/>
        </w:numPr>
        <w:rPr>
          <w:lang w:val="nl-NL"/>
        </w:rPr>
      </w:pPr>
      <w:r w:rsidRPr="0095072C">
        <w:rPr>
          <w:lang w:val="nl-NL"/>
        </w:rPr>
        <w:t xml:space="preserve">Firefox </w:t>
      </w:r>
    </w:p>
    <w:p w14:paraId="19AA42AD" w14:textId="14117B0E" w:rsidR="00FD495C" w:rsidRPr="0095072C" w:rsidRDefault="00474D93" w:rsidP="0055559E">
      <w:pPr>
        <w:pStyle w:val="Lijstalinea"/>
        <w:numPr>
          <w:ilvl w:val="0"/>
          <w:numId w:val="2"/>
        </w:numPr>
        <w:rPr>
          <w:lang w:val="nl-NL"/>
        </w:rPr>
      </w:pPr>
      <w:r w:rsidRPr="0095072C">
        <w:rPr>
          <w:lang w:val="nl-NL"/>
        </w:rPr>
        <w:t>Gebruik het adres</w:t>
      </w:r>
      <w:r w:rsidR="00FD495C" w:rsidRPr="0095072C">
        <w:rPr>
          <w:lang w:val="nl-NL"/>
        </w:rPr>
        <w:t>:</w:t>
      </w:r>
      <w:r w:rsidR="00065A43" w:rsidRPr="0095072C">
        <w:rPr>
          <w:lang w:val="nl-NL"/>
        </w:rPr>
        <w:t xml:space="preserve"> </w:t>
      </w:r>
      <w:hyperlink r:id="rId12" w:history="1">
        <w:r w:rsidR="000A3134" w:rsidRPr="000A3134">
          <w:rPr>
            <w:rStyle w:val="Hyperlink"/>
            <w:lang w:val="nl-NL"/>
          </w:rPr>
          <w:t>http://www.foodbanksmanagement.be</w:t>
        </w:r>
      </w:hyperlink>
      <w:r w:rsidR="000A3134" w:rsidRPr="000A3134">
        <w:rPr>
          <w:sz w:val="22"/>
          <w:szCs w:val="22"/>
          <w:lang w:val="nl-NL"/>
        </w:rPr>
        <w:t xml:space="preserve"> </w:t>
      </w:r>
    </w:p>
    <w:p w14:paraId="11B095DF" w14:textId="6BF2E0FC" w:rsidR="00474D93" w:rsidRPr="000341D4" w:rsidRDefault="00474D93" w:rsidP="000341D4">
      <w:pPr>
        <w:pStyle w:val="Lijstalinea"/>
        <w:numPr>
          <w:ilvl w:val="0"/>
          <w:numId w:val="2"/>
        </w:numPr>
        <w:rPr>
          <w:lang w:val="nl-NL"/>
        </w:rPr>
      </w:pPr>
      <w:r w:rsidRPr="0095072C">
        <w:rPr>
          <w:lang w:val="nl-NL"/>
        </w:rPr>
        <w:t>Jullie gebruikersnaam en wachtwoord om jullie te identificeren</w:t>
      </w:r>
      <w:r w:rsidR="00FD495C" w:rsidRPr="0095072C">
        <w:rPr>
          <w:lang w:val="nl-NL"/>
        </w:rPr>
        <w:t>.</w:t>
      </w:r>
    </w:p>
    <w:p w14:paraId="22BECBCD" w14:textId="74B7B7B5" w:rsidR="00876C1A" w:rsidRPr="0095072C" w:rsidRDefault="00876C1A" w:rsidP="00473748">
      <w:pPr>
        <w:pStyle w:val="Kop2"/>
        <w:rPr>
          <w:lang w:val="nl-NL"/>
        </w:rPr>
      </w:pPr>
      <w:r w:rsidRPr="0095072C">
        <w:rPr>
          <w:lang w:val="nl-NL"/>
        </w:rPr>
        <w:t>Insc</w:t>
      </w:r>
      <w:r w:rsidR="00474D93" w:rsidRPr="0095072C">
        <w:rPr>
          <w:lang w:val="nl-NL"/>
        </w:rPr>
        <w:t>hrijving</w:t>
      </w:r>
    </w:p>
    <w:p w14:paraId="14754C24" w14:textId="77777777" w:rsidR="00473748" w:rsidRPr="0095072C" w:rsidRDefault="00473748" w:rsidP="00473748">
      <w:pPr>
        <w:rPr>
          <w:lang w:val="nl-NL" w:eastAsia="nl-BE"/>
        </w:rPr>
      </w:pPr>
    </w:p>
    <w:p w14:paraId="0C9D3AE9" w14:textId="6B1FC919" w:rsidR="00FD495C" w:rsidRPr="0095072C" w:rsidRDefault="00C206A3" w:rsidP="0055559E">
      <w:pPr>
        <w:rPr>
          <w:lang w:val="nl-NL"/>
        </w:rPr>
      </w:pPr>
      <w:r w:rsidRPr="0095072C">
        <w:rPr>
          <w:lang w:val="nl-NL"/>
        </w:rPr>
        <w:t xml:space="preserve">Om toegang te krijgen tot de toepassing </w:t>
      </w:r>
      <w:r w:rsidR="00876C1A" w:rsidRPr="0095072C">
        <w:rPr>
          <w:lang w:val="nl-NL"/>
        </w:rPr>
        <w:t>FOOD-I</w:t>
      </w:r>
      <w:r w:rsidR="00473748" w:rsidRPr="0095072C">
        <w:rPr>
          <w:lang w:val="nl-NL"/>
        </w:rPr>
        <w:t>T</w:t>
      </w:r>
      <w:r w:rsidRPr="0095072C">
        <w:rPr>
          <w:lang w:val="nl-NL"/>
        </w:rPr>
        <w:t xml:space="preserve"> heb je een persoonlijke identificatiecode </w:t>
      </w:r>
      <w:r w:rsidR="00594D1B">
        <w:rPr>
          <w:lang w:val="nl-NL"/>
        </w:rPr>
        <w:t xml:space="preserve">nodig </w:t>
      </w:r>
      <w:r w:rsidR="00FD495C" w:rsidRPr="0095072C">
        <w:rPr>
          <w:lang w:val="nl-NL"/>
        </w:rPr>
        <w:t>(</w:t>
      </w:r>
      <w:r w:rsidR="00594D1B">
        <w:rPr>
          <w:lang w:val="nl-NL"/>
        </w:rPr>
        <w:t xml:space="preserve">gebruikersnaam - </w:t>
      </w:r>
      <w:r w:rsidRPr="0095072C">
        <w:rPr>
          <w:lang w:val="nl-NL"/>
        </w:rPr>
        <w:t>zie hierboven</w:t>
      </w:r>
      <w:r w:rsidR="00FD495C" w:rsidRPr="0095072C">
        <w:rPr>
          <w:lang w:val="nl-NL"/>
        </w:rPr>
        <w:t>)</w:t>
      </w:r>
      <w:r w:rsidR="00473748" w:rsidRPr="0095072C">
        <w:rPr>
          <w:lang w:val="nl-NL"/>
        </w:rPr>
        <w:t>.</w:t>
      </w:r>
    </w:p>
    <w:p w14:paraId="2F4F4817" w14:textId="77777777" w:rsidR="00473748" w:rsidRPr="0095072C" w:rsidRDefault="00473748" w:rsidP="0055559E">
      <w:pPr>
        <w:rPr>
          <w:lang w:val="nl-NL"/>
        </w:rPr>
      </w:pPr>
    </w:p>
    <w:p w14:paraId="3EE0A8A8" w14:textId="64896722" w:rsidR="00473748" w:rsidRPr="0095072C" w:rsidRDefault="00C206A3" w:rsidP="0055559E">
      <w:pPr>
        <w:rPr>
          <w:lang w:val="nl-NL"/>
        </w:rPr>
      </w:pPr>
      <w:r w:rsidRPr="0095072C">
        <w:rPr>
          <w:lang w:val="nl-NL"/>
        </w:rPr>
        <w:t>Om deze te ontvangen, moeten jullie contact opnemen met jullie</w:t>
      </w:r>
      <w:r w:rsidR="00473748" w:rsidRPr="0095072C">
        <w:rPr>
          <w:lang w:val="nl-NL"/>
        </w:rPr>
        <w:t xml:space="preserve"> Helpdesk.</w:t>
      </w:r>
    </w:p>
    <w:p w14:paraId="3E433992" w14:textId="2B08076C" w:rsidR="00473748" w:rsidRPr="0095072C" w:rsidRDefault="00C206A3" w:rsidP="0055559E">
      <w:pPr>
        <w:rPr>
          <w:lang w:val="nl-NL"/>
        </w:rPr>
      </w:pPr>
      <w:r w:rsidRPr="0095072C">
        <w:rPr>
          <w:lang w:val="nl-NL"/>
        </w:rPr>
        <w:t>Opgelet</w:t>
      </w:r>
      <w:r w:rsidR="00473748" w:rsidRPr="0095072C">
        <w:rPr>
          <w:lang w:val="nl-NL"/>
        </w:rPr>
        <w:t xml:space="preserve">! </w:t>
      </w:r>
      <w:r w:rsidRPr="0095072C">
        <w:rPr>
          <w:lang w:val="nl-NL"/>
        </w:rPr>
        <w:t xml:space="preserve">Er is een verschil tussen de organisaties die afhangen van een voedselbank en de OCMW’s </w:t>
      </w:r>
      <w:r w:rsidR="00473748" w:rsidRPr="0095072C">
        <w:rPr>
          <w:lang w:val="nl-NL"/>
        </w:rPr>
        <w:t xml:space="preserve">/ </w:t>
      </w:r>
      <w:r w:rsidRPr="0095072C">
        <w:rPr>
          <w:lang w:val="nl-NL"/>
        </w:rPr>
        <w:t>zelfstandige organisaties</w:t>
      </w:r>
      <w:r w:rsidR="00473748" w:rsidRPr="0095072C">
        <w:rPr>
          <w:lang w:val="nl-NL"/>
        </w:rPr>
        <w:t>.</w:t>
      </w:r>
    </w:p>
    <w:p w14:paraId="259F3B91" w14:textId="77777777" w:rsidR="00473748" w:rsidRPr="0095072C" w:rsidRDefault="00473748" w:rsidP="0055559E">
      <w:pPr>
        <w:rPr>
          <w:lang w:val="nl-NL"/>
        </w:rPr>
      </w:pPr>
    </w:p>
    <w:p w14:paraId="5882867A" w14:textId="5258CC21" w:rsidR="00473748" w:rsidRPr="0095072C" w:rsidRDefault="00C206A3" w:rsidP="00473748">
      <w:pPr>
        <w:pStyle w:val="Lijstalinea"/>
        <w:numPr>
          <w:ilvl w:val="0"/>
          <w:numId w:val="5"/>
        </w:numPr>
        <w:rPr>
          <w:lang w:val="nl-NL"/>
        </w:rPr>
      </w:pPr>
      <w:r w:rsidRPr="0095072C">
        <w:rPr>
          <w:lang w:val="nl-NL"/>
        </w:rPr>
        <w:t xml:space="preserve">Om deze codes te ontvangen, moeten de </w:t>
      </w:r>
      <w:proofErr w:type="spellStart"/>
      <w:r w:rsidRPr="0095072C">
        <w:rPr>
          <w:lang w:val="nl-NL"/>
        </w:rPr>
        <w:t>OCMW’s</w:t>
      </w:r>
      <w:proofErr w:type="spellEnd"/>
      <w:r w:rsidRPr="0095072C">
        <w:rPr>
          <w:lang w:val="nl-NL"/>
        </w:rPr>
        <w:t xml:space="preserve"> en zelfstandige organisaties</w:t>
      </w:r>
      <w:r w:rsidR="00D415BC" w:rsidRPr="0095072C">
        <w:rPr>
          <w:lang w:val="nl-NL"/>
        </w:rPr>
        <w:t xml:space="preserve"> (</w:t>
      </w:r>
      <w:r w:rsidRPr="0095072C">
        <w:rPr>
          <w:lang w:val="nl-NL"/>
        </w:rPr>
        <w:t>ook het Rode Kruis</w:t>
      </w:r>
      <w:r w:rsidR="00D415BC" w:rsidRPr="0095072C">
        <w:rPr>
          <w:lang w:val="nl-NL"/>
        </w:rPr>
        <w:t>)</w:t>
      </w:r>
      <w:r w:rsidR="00473748" w:rsidRPr="0095072C">
        <w:rPr>
          <w:lang w:val="nl-NL"/>
        </w:rPr>
        <w:t xml:space="preserve"> </w:t>
      </w:r>
      <w:r w:rsidRPr="0095072C">
        <w:rPr>
          <w:lang w:val="nl-NL"/>
        </w:rPr>
        <w:t>contact opnemen met onze</w:t>
      </w:r>
      <w:r w:rsidR="00473748" w:rsidRPr="0095072C">
        <w:rPr>
          <w:lang w:val="nl-NL"/>
        </w:rPr>
        <w:t xml:space="preserve"> Helpdesk </w:t>
      </w:r>
      <w:proofErr w:type="spellStart"/>
      <w:r w:rsidRPr="0095072C">
        <w:rPr>
          <w:lang w:val="nl-NL"/>
        </w:rPr>
        <w:t>OCMW’s</w:t>
      </w:r>
      <w:proofErr w:type="spellEnd"/>
      <w:r w:rsidR="00473748" w:rsidRPr="0095072C">
        <w:rPr>
          <w:lang w:val="nl-NL"/>
        </w:rPr>
        <w:t>:</w:t>
      </w:r>
      <w:r w:rsidRPr="0095072C">
        <w:rPr>
          <w:lang w:val="nl-NL"/>
        </w:rPr>
        <w:br/>
      </w:r>
      <w:hyperlink r:id="rId13" w:history="1">
        <w:r w:rsidR="00473748" w:rsidRPr="0095072C">
          <w:rPr>
            <w:rStyle w:val="Hyperlink"/>
            <w:lang w:val="nl-NL"/>
          </w:rPr>
          <w:t>ocmw-cpas@smals.be</w:t>
        </w:r>
      </w:hyperlink>
      <w:r w:rsidR="00A5051F" w:rsidRPr="0095072C">
        <w:rPr>
          <w:lang w:val="nl-NL"/>
        </w:rPr>
        <w:t xml:space="preserve"> </w:t>
      </w:r>
    </w:p>
    <w:p w14:paraId="6794A589" w14:textId="3D72A6B0" w:rsidR="00876C1A" w:rsidRDefault="00C206A3" w:rsidP="0055559E">
      <w:pPr>
        <w:pStyle w:val="Lijstalinea"/>
        <w:numPr>
          <w:ilvl w:val="0"/>
          <w:numId w:val="5"/>
        </w:numPr>
        <w:rPr>
          <w:lang w:val="nl-NL"/>
        </w:rPr>
      </w:pPr>
      <w:r w:rsidRPr="0095072C">
        <w:rPr>
          <w:lang w:val="nl-NL"/>
        </w:rPr>
        <w:t xml:space="preserve">Om deze codes te ontvangen, moeten de </w:t>
      </w:r>
      <w:r w:rsidR="00635BFA" w:rsidRPr="0095072C">
        <w:rPr>
          <w:lang w:val="nl-NL"/>
        </w:rPr>
        <w:t xml:space="preserve">organisaties die afhangen van een voedselbank contact opnemen met de </w:t>
      </w:r>
      <w:r w:rsidR="00473748" w:rsidRPr="0095072C">
        <w:rPr>
          <w:lang w:val="nl-NL"/>
        </w:rPr>
        <w:t>Helpdesk</w:t>
      </w:r>
      <w:r w:rsidR="00635BFA" w:rsidRPr="0095072C">
        <w:rPr>
          <w:lang w:val="nl-NL"/>
        </w:rPr>
        <w:t xml:space="preserve"> van de voedselbanken</w:t>
      </w:r>
      <w:r w:rsidR="00473748" w:rsidRPr="0095072C">
        <w:rPr>
          <w:lang w:val="nl-NL"/>
        </w:rPr>
        <w:t xml:space="preserve">: </w:t>
      </w:r>
      <w:hyperlink r:id="rId14" w:history="1">
        <w:r w:rsidR="00FD22BA" w:rsidRPr="0095072C">
          <w:rPr>
            <w:rStyle w:val="Hyperlink"/>
            <w:lang w:val="nl-NL"/>
          </w:rPr>
          <w:t>support@foodbanks.be</w:t>
        </w:r>
      </w:hyperlink>
    </w:p>
    <w:p w14:paraId="72718946" w14:textId="77777777" w:rsidR="00594D1B" w:rsidRDefault="00594D1B" w:rsidP="00594D1B">
      <w:pPr>
        <w:rPr>
          <w:lang w:val="nl-NL"/>
        </w:rPr>
      </w:pPr>
    </w:p>
    <w:p w14:paraId="607EAC81" w14:textId="76ACC201" w:rsidR="00594D1B" w:rsidRDefault="00594D1B" w:rsidP="00594D1B">
      <w:pPr>
        <w:rPr>
          <w:lang w:val="nl-NL"/>
        </w:rPr>
      </w:pPr>
      <w:r>
        <w:rPr>
          <w:lang w:val="nl-NL"/>
        </w:rPr>
        <w:t xml:space="preserve">Bij de eerste keer aanmelden, geeft de gebruiker zijn gebruikersnaam in en een wachtwoord naar keuze. </w:t>
      </w:r>
    </w:p>
    <w:p w14:paraId="74A93D29" w14:textId="77777777" w:rsidR="00F21A9D" w:rsidRDefault="00F21A9D" w:rsidP="00594D1B">
      <w:pPr>
        <w:rPr>
          <w:lang w:val="nl-NL"/>
        </w:rPr>
      </w:pPr>
    </w:p>
    <w:p w14:paraId="1B9C50DF" w14:textId="2B3B40C3" w:rsidR="00F21A9D" w:rsidRPr="006E487D" w:rsidRDefault="00F21A9D" w:rsidP="00594D1B">
      <w:pPr>
        <w:rPr>
          <w:rStyle w:val="Hyperlink"/>
          <w:lang w:val="nl-NL"/>
        </w:rPr>
      </w:pPr>
      <w:r>
        <w:rPr>
          <w:lang w:val="nl-NL"/>
        </w:rPr>
        <w:t xml:space="preserve">De link naar de applicatie: </w:t>
      </w:r>
      <w:hyperlink r:id="rId15" w:history="1">
        <w:r w:rsidRPr="00F21A9D">
          <w:rPr>
            <w:rStyle w:val="Hyperlink"/>
            <w:lang w:val="nl-NL"/>
          </w:rPr>
          <w:t>http://www.foodbanksmanagement.be</w:t>
        </w:r>
      </w:hyperlink>
    </w:p>
    <w:p w14:paraId="1B3049B1" w14:textId="77777777" w:rsidR="00F21A9D" w:rsidRPr="00F21A9D" w:rsidRDefault="00F21A9D" w:rsidP="00594D1B">
      <w:pPr>
        <w:rPr>
          <w:lang w:val="nl-NL"/>
        </w:rPr>
      </w:pPr>
    </w:p>
    <w:p w14:paraId="2687D568" w14:textId="5C27BE85" w:rsidR="00F21A9D" w:rsidRPr="00594D1B" w:rsidRDefault="00F21A9D" w:rsidP="00594D1B">
      <w:pPr>
        <w:rPr>
          <w:lang w:val="nl-NL"/>
        </w:rPr>
      </w:pPr>
      <w:r w:rsidRPr="00F21A9D">
        <w:rPr>
          <w:lang w:val="nl-NL"/>
        </w:rPr>
        <w:t>Voor diegenen die de applicatie eens willen uitproberen of zichzelf vertrouwd willen maken met de applicatie is er eveneens een testomgeving beschikbaar via volgende link</w:t>
      </w:r>
      <w:r w:rsidRPr="006E487D">
        <w:rPr>
          <w:lang w:val="nl-NL"/>
        </w:rPr>
        <w:t xml:space="preserve">: </w:t>
      </w:r>
      <w:hyperlink r:id="rId16" w:history="1">
        <w:r w:rsidRPr="00F21A9D">
          <w:rPr>
            <w:rStyle w:val="Hyperlink"/>
            <w:lang w:val="nl-NL"/>
          </w:rPr>
          <w:t>http://vps407612.ovh.net/acces_banques.php</w:t>
        </w:r>
      </w:hyperlink>
    </w:p>
    <w:p w14:paraId="4C9F55AE" w14:textId="5FA1AACE" w:rsidR="00FD495C" w:rsidRPr="0095072C" w:rsidRDefault="002B3730" w:rsidP="0055559E">
      <w:pPr>
        <w:pStyle w:val="Kop1"/>
        <w:rPr>
          <w:lang w:val="nl-NL"/>
        </w:rPr>
      </w:pPr>
      <w:r w:rsidRPr="0095072C">
        <w:rPr>
          <w:lang w:val="nl-NL"/>
        </w:rPr>
        <w:t xml:space="preserve">D. </w:t>
      </w:r>
      <w:r w:rsidR="00635BFA" w:rsidRPr="0095072C">
        <w:rPr>
          <w:lang w:val="nl-NL"/>
        </w:rPr>
        <w:t>HANDLEIDING</w:t>
      </w:r>
    </w:p>
    <w:p w14:paraId="72713D0A" w14:textId="77777777" w:rsidR="00473748" w:rsidRPr="0095072C" w:rsidRDefault="00473748" w:rsidP="00473748">
      <w:pPr>
        <w:rPr>
          <w:lang w:val="nl-NL" w:eastAsia="en-US"/>
        </w:rPr>
      </w:pPr>
    </w:p>
    <w:p w14:paraId="17A6D70B" w14:textId="79E539FD" w:rsidR="00FD495C" w:rsidRPr="0095072C" w:rsidRDefault="00635BFA" w:rsidP="0055559E">
      <w:pPr>
        <w:rPr>
          <w:lang w:val="nl-NL"/>
        </w:rPr>
      </w:pPr>
      <w:r w:rsidRPr="0095072C">
        <w:rPr>
          <w:lang w:val="nl-NL"/>
        </w:rPr>
        <w:t>Er bestaat een handleiding van de toepassing</w:t>
      </w:r>
      <w:r w:rsidR="00FD495C" w:rsidRPr="0095072C">
        <w:rPr>
          <w:lang w:val="nl-NL"/>
        </w:rPr>
        <w:t xml:space="preserve"> FOOD-I</w:t>
      </w:r>
      <w:r w:rsidR="00473748" w:rsidRPr="0095072C">
        <w:rPr>
          <w:lang w:val="nl-NL"/>
        </w:rPr>
        <w:t>T</w:t>
      </w:r>
      <w:r w:rsidR="00FD495C" w:rsidRPr="0095072C">
        <w:rPr>
          <w:lang w:val="nl-NL"/>
        </w:rPr>
        <w:t xml:space="preserve"> </w:t>
      </w:r>
      <w:r w:rsidR="00550AE7">
        <w:rPr>
          <w:lang w:val="nl-NL"/>
        </w:rPr>
        <w:t xml:space="preserve">die terug te vinden is op onze website onder de rubriek ‘Applicatie stockbeheer – FOOD IT’ bij </w:t>
      </w:r>
      <w:hyperlink r:id="rId17" w:history="1">
        <w:r w:rsidR="00550AE7" w:rsidRPr="00AB027B">
          <w:rPr>
            <w:rStyle w:val="Hyperlink"/>
            <w:lang w:val="nl-NL"/>
          </w:rPr>
          <w:t>http://www.mi-is.be/nl/fead</w:t>
        </w:r>
      </w:hyperlink>
      <w:r w:rsidR="00550AE7">
        <w:rPr>
          <w:lang w:val="nl-NL"/>
        </w:rPr>
        <w:t>.</w:t>
      </w:r>
    </w:p>
    <w:p w14:paraId="617F41BC" w14:textId="77777777" w:rsidR="002B3730" w:rsidRPr="0095072C" w:rsidRDefault="002B3730" w:rsidP="007A518F">
      <w:pPr>
        <w:pStyle w:val="Kop2"/>
        <w:rPr>
          <w:rFonts w:eastAsiaTheme="minorEastAsia"/>
          <w:lang w:val="nl-NL"/>
        </w:rPr>
      </w:pPr>
    </w:p>
    <w:p w14:paraId="76948ADF" w14:textId="61697B4E" w:rsidR="00876C1A" w:rsidRPr="0095072C" w:rsidRDefault="00635BFA" w:rsidP="007A518F">
      <w:pPr>
        <w:pStyle w:val="Kop2"/>
        <w:rPr>
          <w:rFonts w:eastAsiaTheme="minorEastAsia"/>
          <w:lang w:val="nl-NL"/>
        </w:rPr>
      </w:pPr>
      <w:r w:rsidRPr="0095072C">
        <w:rPr>
          <w:rFonts w:eastAsiaTheme="minorEastAsia"/>
          <w:lang w:val="nl-NL"/>
        </w:rPr>
        <w:t xml:space="preserve">Bij problemen </w:t>
      </w:r>
      <w:r w:rsidR="00876C1A" w:rsidRPr="0095072C">
        <w:rPr>
          <w:rFonts w:eastAsiaTheme="minorEastAsia"/>
          <w:lang w:val="nl-NL"/>
        </w:rPr>
        <w:t xml:space="preserve">… </w:t>
      </w:r>
    </w:p>
    <w:p w14:paraId="090F3307" w14:textId="77777777" w:rsidR="00FD22BA" w:rsidRPr="0095072C" w:rsidRDefault="00FD22BA" w:rsidP="0055559E">
      <w:pPr>
        <w:rPr>
          <w:lang w:val="nl-NL"/>
        </w:rPr>
      </w:pPr>
    </w:p>
    <w:p w14:paraId="3BA090F6" w14:textId="1124D8E0" w:rsidR="00876C1A" w:rsidRPr="0095072C" w:rsidRDefault="00635BFA" w:rsidP="00FD22BA">
      <w:pPr>
        <w:pStyle w:val="Lijstalinea"/>
        <w:numPr>
          <w:ilvl w:val="0"/>
          <w:numId w:val="5"/>
        </w:numPr>
        <w:rPr>
          <w:lang w:val="nl-NL"/>
        </w:rPr>
      </w:pPr>
      <w:r w:rsidRPr="0095072C">
        <w:rPr>
          <w:lang w:val="nl-NL"/>
        </w:rPr>
        <w:t>Voor de OCMW’s en zel</w:t>
      </w:r>
      <w:r w:rsidR="000348ED" w:rsidRPr="0095072C">
        <w:rPr>
          <w:lang w:val="nl-NL"/>
        </w:rPr>
        <w:t>f</w:t>
      </w:r>
      <w:r w:rsidRPr="0095072C">
        <w:rPr>
          <w:lang w:val="nl-NL"/>
        </w:rPr>
        <w:t>standige organisaties (inclusie het Rode Kruis</w:t>
      </w:r>
      <w:r w:rsidR="00D415BC" w:rsidRPr="0095072C">
        <w:rPr>
          <w:lang w:val="nl-NL"/>
        </w:rPr>
        <w:t xml:space="preserve">): </w:t>
      </w:r>
      <w:r w:rsidRPr="0095072C">
        <w:rPr>
          <w:lang w:val="nl-NL"/>
        </w:rPr>
        <w:t>contact opnemen met onze dienst</w:t>
      </w:r>
      <w:r w:rsidR="00FD495C" w:rsidRPr="0095072C">
        <w:rPr>
          <w:lang w:val="nl-NL"/>
        </w:rPr>
        <w:t xml:space="preserve"> </w:t>
      </w:r>
      <w:r w:rsidR="0024423F" w:rsidRPr="0095072C">
        <w:rPr>
          <w:lang w:val="nl-NL"/>
        </w:rPr>
        <w:t>Helpdesk</w:t>
      </w:r>
      <w:r w:rsidR="00876C1A" w:rsidRPr="0095072C">
        <w:rPr>
          <w:lang w:val="nl-NL"/>
        </w:rPr>
        <w:t xml:space="preserve"> </w:t>
      </w:r>
      <w:proofErr w:type="spellStart"/>
      <w:r w:rsidRPr="0095072C">
        <w:rPr>
          <w:lang w:val="nl-NL"/>
        </w:rPr>
        <w:t>OCMW’s</w:t>
      </w:r>
      <w:proofErr w:type="spellEnd"/>
      <w:r w:rsidR="00876C1A" w:rsidRPr="0095072C">
        <w:rPr>
          <w:lang w:val="nl-NL"/>
        </w:rPr>
        <w:t xml:space="preserve"> </w:t>
      </w:r>
      <w:r w:rsidR="00065A43" w:rsidRPr="0095072C">
        <w:rPr>
          <w:lang w:val="nl-NL"/>
        </w:rPr>
        <w:t>(</w:t>
      </w:r>
      <w:hyperlink r:id="rId18" w:history="1">
        <w:r w:rsidR="00065A43" w:rsidRPr="0095072C">
          <w:rPr>
            <w:rStyle w:val="Hyperlink"/>
            <w:lang w:val="nl-NL"/>
          </w:rPr>
          <w:t>ocmw-cpas@smals.be</w:t>
        </w:r>
      </w:hyperlink>
      <w:r w:rsidR="00065A43" w:rsidRPr="0095072C">
        <w:rPr>
          <w:lang w:val="nl-NL"/>
        </w:rPr>
        <w:t xml:space="preserve">) </w:t>
      </w:r>
      <w:r w:rsidR="0059472C" w:rsidRPr="0095072C">
        <w:rPr>
          <w:lang w:val="nl-NL"/>
        </w:rPr>
        <w:t>(</w:t>
      </w:r>
      <w:r w:rsidRPr="0095072C">
        <w:rPr>
          <w:lang w:val="nl-NL"/>
        </w:rPr>
        <w:t xml:space="preserve">zoals voor </w:t>
      </w:r>
      <w:r w:rsidR="00A95B30">
        <w:rPr>
          <w:lang w:val="nl-NL"/>
        </w:rPr>
        <w:t>de</w:t>
      </w:r>
      <w:bookmarkStart w:id="1" w:name="_GoBack"/>
      <w:bookmarkEnd w:id="1"/>
      <w:r w:rsidRPr="0095072C">
        <w:rPr>
          <w:lang w:val="nl-NL"/>
        </w:rPr>
        <w:t xml:space="preserve"> andere toepassingen van het netwerk van de Kruispuntbank</w:t>
      </w:r>
      <w:r w:rsidR="00876C1A" w:rsidRPr="0095072C">
        <w:rPr>
          <w:lang w:val="nl-NL"/>
        </w:rPr>
        <w:t xml:space="preserve">: </w:t>
      </w:r>
      <w:r w:rsidR="000348ED" w:rsidRPr="0095072C">
        <w:rPr>
          <w:lang w:val="nl-NL"/>
        </w:rPr>
        <w:t>onze medewerkers zullen, indien nodig, contact opnemen met de diensten IT-support van de voedselbanken</w:t>
      </w:r>
      <w:r w:rsidR="0059472C" w:rsidRPr="0095072C">
        <w:rPr>
          <w:lang w:val="nl-NL"/>
        </w:rPr>
        <w:t>)</w:t>
      </w:r>
      <w:r w:rsidR="00876C1A" w:rsidRPr="0095072C">
        <w:rPr>
          <w:lang w:val="nl-NL"/>
        </w:rPr>
        <w:t xml:space="preserve">. </w:t>
      </w:r>
    </w:p>
    <w:p w14:paraId="0FC6FBC0" w14:textId="77777777" w:rsidR="002B3730" w:rsidRPr="0095072C" w:rsidRDefault="002B3730" w:rsidP="0055559E">
      <w:pPr>
        <w:rPr>
          <w:lang w:val="nl-NL"/>
        </w:rPr>
      </w:pPr>
    </w:p>
    <w:p w14:paraId="5FB4B483" w14:textId="6B4D751B" w:rsidR="002B3730" w:rsidRPr="0095072C" w:rsidRDefault="0095072C" w:rsidP="00FD22BA">
      <w:pPr>
        <w:pStyle w:val="Lijstalinea"/>
        <w:numPr>
          <w:ilvl w:val="0"/>
          <w:numId w:val="5"/>
        </w:numPr>
        <w:rPr>
          <w:lang w:val="nl-NL"/>
        </w:rPr>
      </w:pPr>
      <w:r w:rsidRPr="0095072C">
        <w:rPr>
          <w:lang w:val="nl-NL"/>
        </w:rPr>
        <w:t>Voor de erkende partnero</w:t>
      </w:r>
      <w:r w:rsidR="002B3730" w:rsidRPr="0095072C">
        <w:rPr>
          <w:lang w:val="nl-NL"/>
        </w:rPr>
        <w:t>r</w:t>
      </w:r>
      <w:r w:rsidR="00773F0B" w:rsidRPr="0095072C">
        <w:rPr>
          <w:lang w:val="nl-NL"/>
        </w:rPr>
        <w:t>ganisati</w:t>
      </w:r>
      <w:r w:rsidRPr="0095072C">
        <w:rPr>
          <w:lang w:val="nl-NL"/>
        </w:rPr>
        <w:t>es</w:t>
      </w:r>
      <w:r w:rsidR="00A40583">
        <w:rPr>
          <w:lang w:val="nl-NL"/>
        </w:rPr>
        <w:t xml:space="preserve"> die afhangen van een voedselbank</w:t>
      </w:r>
      <w:r w:rsidRPr="0095072C">
        <w:rPr>
          <w:lang w:val="nl-NL"/>
        </w:rPr>
        <w:t>: contact opnemen met de dienst IT-support van de voedselbanken</w:t>
      </w:r>
      <w:r w:rsidR="00FD22BA" w:rsidRPr="0095072C">
        <w:rPr>
          <w:lang w:val="nl-NL"/>
        </w:rPr>
        <w:t xml:space="preserve">: </w:t>
      </w:r>
      <w:hyperlink r:id="rId19" w:history="1">
        <w:r w:rsidR="00FD22BA" w:rsidRPr="0095072C">
          <w:rPr>
            <w:rStyle w:val="Hyperlink"/>
            <w:lang w:val="nl-NL"/>
          </w:rPr>
          <w:t>support@foodbanks.be</w:t>
        </w:r>
      </w:hyperlink>
    </w:p>
    <w:p w14:paraId="19E60243" w14:textId="77777777" w:rsidR="00876C1A" w:rsidRPr="0095072C" w:rsidRDefault="00876C1A" w:rsidP="0055559E">
      <w:pPr>
        <w:rPr>
          <w:lang w:val="nl-NL"/>
        </w:rPr>
      </w:pPr>
    </w:p>
    <w:sectPr w:rsidR="00876C1A" w:rsidRPr="0095072C" w:rsidSect="007A518F">
      <w:footerReference w:type="default" r:id="rId20"/>
      <w:pgSz w:w="11900" w:h="16840"/>
      <w:pgMar w:top="1417" w:right="1417" w:bottom="1417" w:left="1417" w:header="708" w:footer="708"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838E80" w14:textId="77777777" w:rsidR="00385087" w:rsidRDefault="00385087" w:rsidP="0055559E">
      <w:r>
        <w:separator/>
      </w:r>
    </w:p>
  </w:endnote>
  <w:endnote w:type="continuationSeparator" w:id="0">
    <w:p w14:paraId="5E05BDBA" w14:textId="77777777" w:rsidR="00385087" w:rsidRDefault="00385087" w:rsidP="0055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3462078"/>
      <w:docPartObj>
        <w:docPartGallery w:val="Page Numbers (Bottom of Page)"/>
        <w:docPartUnique/>
      </w:docPartObj>
    </w:sdtPr>
    <w:sdtEndPr/>
    <w:sdtContent>
      <w:p w14:paraId="4EFAB73D" w14:textId="5A680A08" w:rsidR="00C206A3" w:rsidRDefault="00C206A3">
        <w:pPr>
          <w:pStyle w:val="Voettekst"/>
          <w:jc w:val="right"/>
        </w:pPr>
        <w:r>
          <w:fldChar w:fldCharType="begin"/>
        </w:r>
        <w:r>
          <w:instrText>PAGE   \* MERGEFORMAT</w:instrText>
        </w:r>
        <w:r>
          <w:fldChar w:fldCharType="separate"/>
        </w:r>
        <w:r w:rsidR="00A95B30" w:rsidRPr="00A95B30">
          <w:rPr>
            <w:noProof/>
            <w:lang w:val="nl-NL"/>
          </w:rPr>
          <w:t>4</w:t>
        </w:r>
        <w:r>
          <w:fldChar w:fldCharType="end"/>
        </w:r>
      </w:p>
    </w:sdtContent>
  </w:sdt>
  <w:p w14:paraId="37A1A8F6" w14:textId="77777777" w:rsidR="00C206A3" w:rsidRDefault="00C206A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1AA8A" w14:textId="77777777" w:rsidR="00385087" w:rsidRDefault="00385087" w:rsidP="0055559E">
      <w:r>
        <w:separator/>
      </w:r>
    </w:p>
  </w:footnote>
  <w:footnote w:type="continuationSeparator" w:id="0">
    <w:p w14:paraId="78C03D42" w14:textId="77777777" w:rsidR="00385087" w:rsidRDefault="00385087" w:rsidP="0055559E">
      <w:r>
        <w:continuationSeparator/>
      </w:r>
    </w:p>
  </w:footnote>
  <w:footnote w:id="1">
    <w:p w14:paraId="125FDB36" w14:textId="147E8B23" w:rsidR="00C206A3" w:rsidRPr="00721BC5" w:rsidRDefault="00C206A3" w:rsidP="0055559E">
      <w:pPr>
        <w:rPr>
          <w:lang w:val="nl-NL"/>
        </w:rPr>
      </w:pPr>
      <w:r w:rsidRPr="00D357CF">
        <w:rPr>
          <w:rStyle w:val="Voetnootmarkering"/>
        </w:rPr>
        <w:footnoteRef/>
      </w:r>
      <w:r w:rsidRPr="00721BC5">
        <w:rPr>
          <w:lang w:val="nl-NL"/>
        </w:rPr>
        <w:t xml:space="preserve"> </w:t>
      </w:r>
      <w:r w:rsidRPr="00721BC5">
        <w:rPr>
          <w:lang w:val="nl-NL"/>
        </w:rPr>
        <w:tab/>
        <w:t>Verordening (EU) N) 223/2014 van het Europees Parlement en van de Raad van 11 maart 2014 betreffende het</w:t>
      </w:r>
      <w:r>
        <w:rPr>
          <w:lang w:val="nl-NL"/>
        </w:rPr>
        <w:t xml:space="preserve"> Fonds voor Europese hulp aan de meest behoeftigen.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60EEB"/>
    <w:multiLevelType w:val="hybridMultilevel"/>
    <w:tmpl w:val="C206D0E0"/>
    <w:lvl w:ilvl="0" w:tplc="A8A404E2">
      <w:start w:val="1"/>
      <w:numFmt w:val="bullet"/>
      <w:lvlText w:val="-"/>
      <w:lvlJc w:val="left"/>
      <w:pPr>
        <w:ind w:left="720" w:hanging="360"/>
      </w:pPr>
      <w:rPr>
        <w:rFonts w:ascii="Gill Sans MT" w:eastAsiaTheme="majorEastAsia" w:hAnsi="Gill Sans MT" w:cstheme="maj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5A211C"/>
    <w:multiLevelType w:val="hybridMultilevel"/>
    <w:tmpl w:val="E090B2FA"/>
    <w:lvl w:ilvl="0" w:tplc="AF18AD1C">
      <w:start w:val="1"/>
      <w:numFmt w:val="decimal"/>
      <w:lvlText w:val="%1."/>
      <w:lvlJc w:val="left"/>
      <w:pPr>
        <w:ind w:left="720" w:hanging="360"/>
      </w:pPr>
      <w:rPr>
        <w:lang w:val="nl-NL"/>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428812FF"/>
    <w:multiLevelType w:val="multilevel"/>
    <w:tmpl w:val="6F684938"/>
    <w:lvl w:ilvl="0">
      <w:start w:val="1"/>
      <w:numFmt w:val="bullet"/>
      <w:pStyle w:val="Lijstopsomteken"/>
      <w:lvlText w:val=""/>
      <w:lvlJc w:val="left"/>
      <w:pPr>
        <w:tabs>
          <w:tab w:val="num" w:pos="502"/>
        </w:tabs>
        <w:ind w:left="502" w:hanging="360"/>
      </w:pPr>
      <w:rPr>
        <w:rFonts w:ascii="Symbol" w:hAnsi="Symbol" w:hint="default"/>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72742683"/>
    <w:multiLevelType w:val="hybridMultilevel"/>
    <w:tmpl w:val="4004241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ED21773"/>
    <w:multiLevelType w:val="hybridMultilevel"/>
    <w:tmpl w:val="F940A2A8"/>
    <w:lvl w:ilvl="0" w:tplc="72AA4A38">
      <w:start w:val="5"/>
      <w:numFmt w:val="decimal"/>
      <w:lvlText w:val="%1."/>
      <w:lvlJc w:val="left"/>
      <w:pPr>
        <w:ind w:left="720" w:hanging="360"/>
      </w:pPr>
      <w:rPr>
        <w:rFonts w:hint="default"/>
      </w:rPr>
    </w:lvl>
    <w:lvl w:ilvl="1" w:tplc="0409000F">
      <w:start w:val="1"/>
      <w:numFmt w:val="decimal"/>
      <w:lvlText w:val="%2."/>
      <w:lvlJc w:val="left"/>
      <w:pPr>
        <w:ind w:left="1070" w:hanging="360"/>
      </w:pPr>
    </w:lvl>
    <w:lvl w:ilvl="2" w:tplc="B906A63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F9"/>
    <w:rsid w:val="00012FBE"/>
    <w:rsid w:val="000341D4"/>
    <w:rsid w:val="000348ED"/>
    <w:rsid w:val="0005716C"/>
    <w:rsid w:val="00065A43"/>
    <w:rsid w:val="00096ED2"/>
    <w:rsid w:val="000A3134"/>
    <w:rsid w:val="000B02F9"/>
    <w:rsid w:val="000B4502"/>
    <w:rsid w:val="000C2E05"/>
    <w:rsid w:val="0011130B"/>
    <w:rsid w:val="001F285E"/>
    <w:rsid w:val="0024423F"/>
    <w:rsid w:val="002A3B74"/>
    <w:rsid w:val="002B3730"/>
    <w:rsid w:val="002E79ED"/>
    <w:rsid w:val="002F1135"/>
    <w:rsid w:val="003277B4"/>
    <w:rsid w:val="003812EE"/>
    <w:rsid w:val="00385087"/>
    <w:rsid w:val="0039792C"/>
    <w:rsid w:val="00400218"/>
    <w:rsid w:val="00432332"/>
    <w:rsid w:val="00473748"/>
    <w:rsid w:val="00474D93"/>
    <w:rsid w:val="005345B3"/>
    <w:rsid w:val="00550AE7"/>
    <w:rsid w:val="0055559E"/>
    <w:rsid w:val="0056621A"/>
    <w:rsid w:val="005751C2"/>
    <w:rsid w:val="0059472C"/>
    <w:rsid w:val="00594D1B"/>
    <w:rsid w:val="005B73D0"/>
    <w:rsid w:val="005E3A7C"/>
    <w:rsid w:val="00611411"/>
    <w:rsid w:val="00635BFA"/>
    <w:rsid w:val="0064628C"/>
    <w:rsid w:val="006968D9"/>
    <w:rsid w:val="006E487D"/>
    <w:rsid w:val="00721BC5"/>
    <w:rsid w:val="00773F0B"/>
    <w:rsid w:val="007A518F"/>
    <w:rsid w:val="00812ACE"/>
    <w:rsid w:val="00876C1A"/>
    <w:rsid w:val="00880B83"/>
    <w:rsid w:val="00887228"/>
    <w:rsid w:val="0088747C"/>
    <w:rsid w:val="008B5CD3"/>
    <w:rsid w:val="00916C81"/>
    <w:rsid w:val="009461B9"/>
    <w:rsid w:val="0095072C"/>
    <w:rsid w:val="009A2624"/>
    <w:rsid w:val="009A7E6F"/>
    <w:rsid w:val="009D3D49"/>
    <w:rsid w:val="009F4E9E"/>
    <w:rsid w:val="00A16A1B"/>
    <w:rsid w:val="00A40583"/>
    <w:rsid w:val="00A5051F"/>
    <w:rsid w:val="00A95B30"/>
    <w:rsid w:val="00AF3468"/>
    <w:rsid w:val="00B55E49"/>
    <w:rsid w:val="00B6316A"/>
    <w:rsid w:val="00B66250"/>
    <w:rsid w:val="00BA0FBF"/>
    <w:rsid w:val="00BD2EFD"/>
    <w:rsid w:val="00BE1263"/>
    <w:rsid w:val="00C206A3"/>
    <w:rsid w:val="00CA4261"/>
    <w:rsid w:val="00CF0397"/>
    <w:rsid w:val="00D33BA8"/>
    <w:rsid w:val="00D415BC"/>
    <w:rsid w:val="00D967C5"/>
    <w:rsid w:val="00DB10A7"/>
    <w:rsid w:val="00DD718F"/>
    <w:rsid w:val="00DD7605"/>
    <w:rsid w:val="00E23280"/>
    <w:rsid w:val="00E23A68"/>
    <w:rsid w:val="00E833D2"/>
    <w:rsid w:val="00EB052C"/>
    <w:rsid w:val="00EC1731"/>
    <w:rsid w:val="00EE3D94"/>
    <w:rsid w:val="00F21A9D"/>
    <w:rsid w:val="00F32C83"/>
    <w:rsid w:val="00FD22BA"/>
    <w:rsid w:val="00FD495C"/>
    <w:rsid w:val="00FF54BA"/>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2689E2"/>
  <w15:docId w15:val="{2EECE1E7-F7DC-4AB3-B08B-8D9FE14CD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5559E"/>
    <w:pPr>
      <w:spacing w:line="276" w:lineRule="auto"/>
      <w:jc w:val="both"/>
    </w:pPr>
    <w:rPr>
      <w:rFonts w:ascii="Gill Sans MT" w:hAnsi="Gill Sans MT"/>
    </w:rPr>
  </w:style>
  <w:style w:type="paragraph" w:styleId="Kop1">
    <w:name w:val="heading 1"/>
    <w:basedOn w:val="Standaard"/>
    <w:next w:val="Standaard"/>
    <w:link w:val="Kop1Char"/>
    <w:qFormat/>
    <w:rsid w:val="0055559E"/>
    <w:pPr>
      <w:spacing w:before="480"/>
      <w:ind w:left="360" w:hanging="360"/>
      <w:contextualSpacing/>
      <w:outlineLvl w:val="0"/>
    </w:pPr>
    <w:rPr>
      <w:rFonts w:eastAsia="Times New Roman" w:cs="Times New Roman"/>
      <w:b/>
      <w:caps/>
      <w:kern w:val="28"/>
      <w:lang w:val="fr-BE" w:eastAsia="en-US"/>
    </w:rPr>
  </w:style>
  <w:style w:type="paragraph" w:styleId="Kop2">
    <w:name w:val="heading 2"/>
    <w:basedOn w:val="Standaard"/>
    <w:next w:val="Standaard"/>
    <w:link w:val="Kop2Char"/>
    <w:uiPriority w:val="9"/>
    <w:unhideWhenUsed/>
    <w:qFormat/>
    <w:rsid w:val="007A518F"/>
    <w:pPr>
      <w:outlineLvl w:val="1"/>
    </w:pPr>
    <w:rPr>
      <w:rFonts w:eastAsia="Times New Roman" w:cs="Times New Roman"/>
      <w:b/>
      <w:u w:val="single"/>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6C1A"/>
    <w:pPr>
      <w:ind w:left="720"/>
      <w:contextualSpacing/>
    </w:pPr>
  </w:style>
  <w:style w:type="character" w:customStyle="1" w:styleId="Kop1Char">
    <w:name w:val="Kop 1 Char"/>
    <w:basedOn w:val="Standaardalinea-lettertype"/>
    <w:link w:val="Kop1"/>
    <w:rsid w:val="0055559E"/>
    <w:rPr>
      <w:rFonts w:ascii="Gill Sans MT" w:eastAsia="Times New Roman" w:hAnsi="Gill Sans MT" w:cs="Times New Roman"/>
      <w:b/>
      <w:caps/>
      <w:kern w:val="28"/>
      <w:lang w:val="fr-BE" w:eastAsia="en-US"/>
    </w:rPr>
  </w:style>
  <w:style w:type="paragraph" w:styleId="Geenafstand">
    <w:name w:val="No Spacing"/>
    <w:uiPriority w:val="1"/>
    <w:qFormat/>
    <w:rsid w:val="00B6316A"/>
  </w:style>
  <w:style w:type="character" w:styleId="Zwaar">
    <w:name w:val="Strong"/>
    <w:basedOn w:val="Standaardalinea-lettertype"/>
    <w:uiPriority w:val="22"/>
    <w:qFormat/>
    <w:rsid w:val="00B6316A"/>
    <w:rPr>
      <w:b/>
      <w:bCs/>
    </w:rPr>
  </w:style>
  <w:style w:type="character" w:customStyle="1" w:styleId="Kop2Char">
    <w:name w:val="Kop 2 Char"/>
    <w:basedOn w:val="Standaardalinea-lettertype"/>
    <w:link w:val="Kop2"/>
    <w:uiPriority w:val="9"/>
    <w:rsid w:val="007A518F"/>
    <w:rPr>
      <w:rFonts w:ascii="Gill Sans MT" w:eastAsia="Times New Roman" w:hAnsi="Gill Sans MT" w:cs="Times New Roman"/>
      <w:b/>
      <w:u w:val="single"/>
      <w:lang w:eastAsia="nl-BE"/>
    </w:rPr>
  </w:style>
  <w:style w:type="paragraph" w:styleId="Ballontekst">
    <w:name w:val="Balloon Text"/>
    <w:basedOn w:val="Standaard"/>
    <w:link w:val="BallontekstChar"/>
    <w:uiPriority w:val="99"/>
    <w:semiHidden/>
    <w:unhideWhenUsed/>
    <w:rsid w:val="00A16A1B"/>
    <w:rPr>
      <w:rFonts w:ascii="Tahoma" w:hAnsi="Tahoma" w:cs="Tahoma"/>
      <w:sz w:val="16"/>
      <w:szCs w:val="16"/>
    </w:rPr>
  </w:style>
  <w:style w:type="character" w:customStyle="1" w:styleId="BallontekstChar">
    <w:name w:val="Ballontekst Char"/>
    <w:basedOn w:val="Standaardalinea-lettertype"/>
    <w:link w:val="Ballontekst"/>
    <w:uiPriority w:val="99"/>
    <w:semiHidden/>
    <w:rsid w:val="00A16A1B"/>
    <w:rPr>
      <w:rFonts w:ascii="Tahoma" w:hAnsi="Tahoma" w:cs="Tahoma"/>
      <w:sz w:val="16"/>
      <w:szCs w:val="16"/>
    </w:rPr>
  </w:style>
  <w:style w:type="character" w:styleId="Hyperlink">
    <w:name w:val="Hyperlink"/>
    <w:basedOn w:val="Standaardalinea-lettertype"/>
    <w:uiPriority w:val="99"/>
    <w:unhideWhenUsed/>
    <w:rsid w:val="00065A43"/>
    <w:rPr>
      <w:color w:val="0000FF" w:themeColor="hyperlink"/>
      <w:u w:val="single"/>
    </w:rPr>
  </w:style>
  <w:style w:type="character" w:styleId="Verwijzingopmerking">
    <w:name w:val="annotation reference"/>
    <w:basedOn w:val="Standaardalinea-lettertype"/>
    <w:uiPriority w:val="99"/>
    <w:semiHidden/>
    <w:unhideWhenUsed/>
    <w:rsid w:val="00CF0397"/>
    <w:rPr>
      <w:sz w:val="16"/>
      <w:szCs w:val="16"/>
    </w:rPr>
  </w:style>
  <w:style w:type="paragraph" w:styleId="Tekstopmerking">
    <w:name w:val="annotation text"/>
    <w:basedOn w:val="Standaard"/>
    <w:link w:val="TekstopmerkingChar"/>
    <w:uiPriority w:val="99"/>
    <w:semiHidden/>
    <w:unhideWhenUsed/>
    <w:rsid w:val="00CF0397"/>
    <w:rPr>
      <w:sz w:val="20"/>
      <w:szCs w:val="20"/>
    </w:rPr>
  </w:style>
  <w:style w:type="character" w:customStyle="1" w:styleId="TekstopmerkingChar">
    <w:name w:val="Tekst opmerking Char"/>
    <w:basedOn w:val="Standaardalinea-lettertype"/>
    <w:link w:val="Tekstopmerking"/>
    <w:uiPriority w:val="99"/>
    <w:semiHidden/>
    <w:rsid w:val="00CF0397"/>
    <w:rPr>
      <w:sz w:val="20"/>
      <w:szCs w:val="20"/>
    </w:rPr>
  </w:style>
  <w:style w:type="paragraph" w:styleId="Onderwerpvanopmerking">
    <w:name w:val="annotation subject"/>
    <w:basedOn w:val="Tekstopmerking"/>
    <w:next w:val="Tekstopmerking"/>
    <w:link w:val="OnderwerpvanopmerkingChar"/>
    <w:uiPriority w:val="99"/>
    <w:semiHidden/>
    <w:unhideWhenUsed/>
    <w:rsid w:val="00CF0397"/>
    <w:rPr>
      <w:b/>
      <w:bCs/>
    </w:rPr>
  </w:style>
  <w:style w:type="character" w:customStyle="1" w:styleId="OnderwerpvanopmerkingChar">
    <w:name w:val="Onderwerp van opmerking Char"/>
    <w:basedOn w:val="TekstopmerkingChar"/>
    <w:link w:val="Onderwerpvanopmerking"/>
    <w:uiPriority w:val="99"/>
    <w:semiHidden/>
    <w:rsid w:val="00CF0397"/>
    <w:rPr>
      <w:b/>
      <w:bCs/>
      <w:sz w:val="20"/>
      <w:szCs w:val="20"/>
    </w:rPr>
  </w:style>
  <w:style w:type="paragraph" w:styleId="Koptekst">
    <w:name w:val="header"/>
    <w:basedOn w:val="Standaard"/>
    <w:link w:val="KoptekstChar"/>
    <w:uiPriority w:val="99"/>
    <w:rsid w:val="000C2E05"/>
    <w:pPr>
      <w:tabs>
        <w:tab w:val="center" w:pos="4536"/>
        <w:tab w:val="right" w:pos="9072"/>
      </w:tabs>
    </w:pPr>
    <w:rPr>
      <w:rFonts w:ascii="Verdana" w:eastAsia="Times New Roman" w:hAnsi="Verdana" w:cs="Times New Roman"/>
      <w:sz w:val="20"/>
      <w:szCs w:val="20"/>
      <w:lang w:eastAsia="en-US"/>
    </w:rPr>
  </w:style>
  <w:style w:type="character" w:customStyle="1" w:styleId="KoptekstChar">
    <w:name w:val="Koptekst Char"/>
    <w:basedOn w:val="Standaardalinea-lettertype"/>
    <w:link w:val="Koptekst"/>
    <w:uiPriority w:val="99"/>
    <w:rsid w:val="000C2E05"/>
    <w:rPr>
      <w:rFonts w:ascii="Verdana" w:eastAsia="Times New Roman" w:hAnsi="Verdana" w:cs="Times New Roman"/>
      <w:sz w:val="20"/>
      <w:szCs w:val="20"/>
      <w:lang w:eastAsia="en-US"/>
    </w:rPr>
  </w:style>
  <w:style w:type="paragraph" w:customStyle="1" w:styleId="Letter">
    <w:name w:val="Letter"/>
    <w:basedOn w:val="Standaard"/>
    <w:rsid w:val="000C2E05"/>
    <w:rPr>
      <w:rFonts w:ascii="Verdana" w:eastAsia="Times New Roman" w:hAnsi="Verdana" w:cs="Times New Roman"/>
      <w:sz w:val="20"/>
      <w:szCs w:val="20"/>
      <w:lang w:eastAsia="en-US"/>
    </w:rPr>
  </w:style>
  <w:style w:type="character" w:styleId="Voetnootmarkering">
    <w:name w:val="footnote reference"/>
    <w:basedOn w:val="Standaardalinea-lettertype"/>
    <w:uiPriority w:val="99"/>
    <w:rsid w:val="000C2E05"/>
    <w:rPr>
      <w:vertAlign w:val="superscript"/>
    </w:rPr>
  </w:style>
  <w:style w:type="paragraph" w:styleId="Normaalweb">
    <w:name w:val="Normal (Web)"/>
    <w:basedOn w:val="Standaard"/>
    <w:uiPriority w:val="99"/>
    <w:rsid w:val="000C2E05"/>
    <w:pPr>
      <w:spacing w:after="200" w:line="240" w:lineRule="atLeast"/>
    </w:pPr>
    <w:rPr>
      <w:rFonts w:ascii="Verdana" w:eastAsiaTheme="majorEastAsia" w:hAnsi="Verdana" w:cstheme="majorBidi"/>
      <w:sz w:val="20"/>
      <w:szCs w:val="22"/>
      <w:lang w:val="en-US" w:eastAsia="nl-BE"/>
    </w:rPr>
  </w:style>
  <w:style w:type="paragraph" w:styleId="Lijstopsomteken">
    <w:name w:val="List Bullet"/>
    <w:basedOn w:val="Standaard"/>
    <w:rsid w:val="0088747C"/>
    <w:pPr>
      <w:numPr>
        <w:numId w:val="3"/>
      </w:numPr>
      <w:spacing w:after="200"/>
    </w:pPr>
    <w:rPr>
      <w:rFonts w:ascii="Verdana" w:eastAsiaTheme="majorEastAsia" w:hAnsi="Verdana" w:cstheme="majorBidi"/>
      <w:sz w:val="18"/>
      <w:szCs w:val="22"/>
      <w:lang w:val="nl-BE" w:eastAsia="nl-BE"/>
    </w:rPr>
  </w:style>
  <w:style w:type="paragraph" w:styleId="Voettekst">
    <w:name w:val="footer"/>
    <w:basedOn w:val="Standaard"/>
    <w:link w:val="VoettekstChar"/>
    <w:uiPriority w:val="99"/>
    <w:unhideWhenUsed/>
    <w:rsid w:val="00BE1263"/>
    <w:pPr>
      <w:tabs>
        <w:tab w:val="center" w:pos="4703"/>
        <w:tab w:val="right" w:pos="9406"/>
      </w:tabs>
      <w:spacing w:line="240" w:lineRule="auto"/>
    </w:pPr>
  </w:style>
  <w:style w:type="character" w:customStyle="1" w:styleId="VoettekstChar">
    <w:name w:val="Voettekst Char"/>
    <w:basedOn w:val="Standaardalinea-lettertype"/>
    <w:link w:val="Voettekst"/>
    <w:uiPriority w:val="99"/>
    <w:rsid w:val="00BE1263"/>
    <w:rPr>
      <w:rFonts w:ascii="Gill Sans MT" w:hAnsi="Gill Sans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2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aag@mi-is.be" TargetMode="External"/><Relationship Id="rId13" Type="http://schemas.openxmlformats.org/officeDocument/2006/relationships/hyperlink" Target="mailto:ocmw-cpas@smals.be" TargetMode="External"/><Relationship Id="rId18" Type="http://schemas.openxmlformats.org/officeDocument/2006/relationships/hyperlink" Target="mailto:ocmw-cpas@smals.b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foodbanksmanagement.be" TargetMode="External"/><Relationship Id="rId17" Type="http://schemas.openxmlformats.org/officeDocument/2006/relationships/hyperlink" Target="http://www.mi-is.be/nl/fead" TargetMode="External"/><Relationship Id="rId2" Type="http://schemas.openxmlformats.org/officeDocument/2006/relationships/styles" Target="styles.xml"/><Relationship Id="rId16" Type="http://schemas.openxmlformats.org/officeDocument/2006/relationships/hyperlink" Target="http://vps407612.ovh.net/acces_banques.php"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is.be/sites/default/files/documents/fead_-_reglement_2017_nl_1.docx" TargetMode="External"/><Relationship Id="rId5" Type="http://schemas.openxmlformats.org/officeDocument/2006/relationships/footnotes" Target="footnotes.xml"/><Relationship Id="rId15" Type="http://schemas.openxmlformats.org/officeDocument/2006/relationships/hyperlink" Target="http://www.foodbanksmanagement.be" TargetMode="External"/><Relationship Id="rId10" Type="http://schemas.openxmlformats.org/officeDocument/2006/relationships/image" Target="media/image2.jpeg"/><Relationship Id="rId19" Type="http://schemas.openxmlformats.org/officeDocument/2006/relationships/hyperlink" Target="mailto:support@foodbanks.be" TargetMode="External"/><Relationship Id="rId4" Type="http://schemas.openxmlformats.org/officeDocument/2006/relationships/webSettings" Target="webSettings.xml"/><Relationship Id="rId9" Type="http://schemas.openxmlformats.org/officeDocument/2006/relationships/hyperlink" Target="mailto:vraag@mi-is.be" TargetMode="External"/><Relationship Id="rId14" Type="http://schemas.openxmlformats.org/officeDocument/2006/relationships/hyperlink" Target="mailto:support@foodbanks.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484</TotalTime>
  <Pages>4</Pages>
  <Words>1277</Words>
  <Characters>7282</Characters>
  <Application>Microsoft Office Word</Application>
  <DocSecurity>0</DocSecurity>
  <Lines>60</Lines>
  <Paragraphs>17</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SmalS</Company>
  <LinksUpToDate>false</LinksUpToDate>
  <CharactersWithSpaces>8542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Bureau</dc:creator>
  <cp:keywords/>
  <dc:description/>
  <cp:lastModifiedBy>Bossuyt Nele</cp:lastModifiedBy>
  <cp:revision>14</cp:revision>
  <cp:lastPrinted>2017-08-31T08:22:00Z</cp:lastPrinted>
  <dcterms:created xsi:type="dcterms:W3CDTF">2017-06-28T06:56:00Z</dcterms:created>
  <dcterms:modified xsi:type="dcterms:W3CDTF">2017-08-31T08:30:00Z</dcterms:modified>
</cp:coreProperties>
</file>