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dTable4-Accent112"/>
        <w:tblW w:w="5002" w:type="pct"/>
        <w:tblLook w:val="04A0" w:firstRow="1" w:lastRow="0" w:firstColumn="1" w:lastColumn="0" w:noHBand="0" w:noVBand="1"/>
      </w:tblPr>
      <w:tblGrid>
        <w:gridCol w:w="2269"/>
        <w:gridCol w:w="6807"/>
      </w:tblGrid>
      <w:tr w:rsidR="00CD61AB" w:rsidRPr="00CD61AB" w14:paraId="3C94DDF0" w14:textId="77777777" w:rsidTr="00B65C3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2"/>
          </w:tcPr>
          <w:p w14:paraId="5839CDB1" w14:textId="7A063300" w:rsidR="00624823" w:rsidRPr="00CD61AB" w:rsidRDefault="00864BA5" w:rsidP="00190B50">
            <w:pPr>
              <w:pStyle w:val="TitleProject"/>
              <w:rPr>
                <w:b w:val="0"/>
                <w:sz w:val="28"/>
              </w:rPr>
            </w:pPr>
            <w:bookmarkStart w:id="0" w:name="_GoBack"/>
            <w:bookmarkEnd w:id="0"/>
            <w:r>
              <w:rPr>
                <w:b w:val="0"/>
                <w:sz w:val="28"/>
              </w:rPr>
              <w:t xml:space="preserve">Lokaal proactief </w:t>
            </w:r>
            <w:r w:rsidR="004717B5">
              <w:rPr>
                <w:b w:val="0"/>
                <w:sz w:val="28"/>
              </w:rPr>
              <w:t>kinderrechten garanderen</w:t>
            </w:r>
          </w:p>
        </w:tc>
      </w:tr>
      <w:tr w:rsidR="00927F49" w:rsidRPr="00927F49" w14:paraId="50369A2D" w14:textId="77777777" w:rsidTr="00B65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auto"/>
          </w:tcPr>
          <w:p w14:paraId="1FA4D44F" w14:textId="77777777" w:rsidR="00927F49" w:rsidRPr="00927F49" w:rsidRDefault="00927F49" w:rsidP="00927F49">
            <w:pPr>
              <w:spacing w:before="20" w:after="20"/>
              <w:rPr>
                <w:sz w:val="2"/>
                <w:szCs w:val="2"/>
              </w:rPr>
            </w:pPr>
          </w:p>
        </w:tc>
        <w:tc>
          <w:tcPr>
            <w:tcW w:w="3750" w:type="pct"/>
            <w:tcBorders>
              <w:top w:val="dotted" w:sz="4" w:space="0" w:color="D9D9D9"/>
              <w:left w:val="nil"/>
              <w:bottom w:val="nil"/>
            </w:tcBorders>
            <w:shd w:val="clear" w:color="auto" w:fill="auto"/>
          </w:tcPr>
          <w:p w14:paraId="1171A794" w14:textId="77777777" w:rsidR="00927F49" w:rsidRPr="00927F49" w:rsidRDefault="00927F49" w:rsidP="00927F49">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1739D5" w14:paraId="4BAD86A5" w14:textId="77777777" w:rsidTr="00B65C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auto"/>
          </w:tcPr>
          <w:p w14:paraId="37ECE8B4" w14:textId="740226D0" w:rsidR="00624823" w:rsidRPr="001739D5" w:rsidRDefault="00624823" w:rsidP="00340B38">
            <w:pPr>
              <w:pStyle w:val="NormalTabel"/>
            </w:pPr>
            <w:r w:rsidRPr="001739D5">
              <w:t>Initiatiefnemer(s)</w:t>
            </w:r>
          </w:p>
        </w:tc>
        <w:tc>
          <w:tcPr>
            <w:tcW w:w="3750" w:type="pct"/>
            <w:tcBorders>
              <w:top w:val="nil"/>
              <w:left w:val="nil"/>
              <w:bottom w:val="dotted" w:sz="4" w:space="0" w:color="D9D9D9"/>
            </w:tcBorders>
            <w:shd w:val="clear" w:color="auto" w:fill="auto"/>
          </w:tcPr>
          <w:p w14:paraId="16A82559" w14:textId="19CCAC1F" w:rsidR="00624823" w:rsidRPr="001739D5" w:rsidRDefault="004717B5" w:rsidP="0081599D">
            <w:pPr>
              <w:pStyle w:val="NormalTabel"/>
              <w:cnfStyle w:val="000000010000" w:firstRow="0" w:lastRow="0" w:firstColumn="0" w:lastColumn="0" w:oddVBand="0" w:evenVBand="0" w:oddHBand="0" w:evenHBand="1" w:firstRowFirstColumn="0" w:firstRowLastColumn="0" w:lastRowFirstColumn="0" w:lastRowLastColumn="0"/>
            </w:pPr>
            <w:r>
              <w:t>Samenlevingsopbouw Oost-Vlaanderen</w:t>
            </w:r>
            <w:r w:rsidR="0098335A">
              <w:t xml:space="preserve"> vzw</w:t>
            </w:r>
          </w:p>
        </w:tc>
      </w:tr>
      <w:tr w:rsidR="00927F49" w:rsidRPr="00927F49" w14:paraId="26DCE419"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5815DB5E" w14:textId="77777777" w:rsidR="00927F49" w:rsidRPr="00927F49" w:rsidRDefault="00927F49" w:rsidP="00873515">
            <w:pPr>
              <w:pStyle w:val="LineNoText"/>
            </w:pPr>
          </w:p>
        </w:tc>
        <w:tc>
          <w:tcPr>
            <w:tcW w:w="3750" w:type="pct"/>
            <w:tcBorders>
              <w:top w:val="dotted" w:sz="4" w:space="0" w:color="D9D9D9"/>
              <w:left w:val="nil"/>
              <w:bottom w:val="nil"/>
            </w:tcBorders>
          </w:tcPr>
          <w:p w14:paraId="598D9012" w14:textId="77777777" w:rsidR="00927F49" w:rsidRPr="00927F49" w:rsidRDefault="00927F49" w:rsidP="00873515">
            <w:pPr>
              <w:pStyle w:val="LineNoText"/>
              <w:cnfStyle w:val="000000100000" w:firstRow="0" w:lastRow="0" w:firstColumn="0" w:lastColumn="0" w:oddVBand="0" w:evenVBand="0" w:oddHBand="1" w:evenHBand="0" w:firstRowFirstColumn="0" w:firstRowLastColumn="0" w:lastRowFirstColumn="0" w:lastRowLastColumn="0"/>
            </w:pPr>
          </w:p>
        </w:tc>
      </w:tr>
      <w:tr w:rsidR="004F3FDA" w:rsidRPr="001739D5" w14:paraId="2F437FF6" w14:textId="77777777" w:rsidTr="00016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162831FF" w14:textId="77777777" w:rsidR="004F3FDA" w:rsidRPr="001739D5" w:rsidRDefault="004F3FDA" w:rsidP="0081599D">
            <w:pPr>
              <w:pStyle w:val="NormalTabel"/>
            </w:pPr>
            <w:r w:rsidRPr="001739D5">
              <w:t>Website</w:t>
            </w:r>
          </w:p>
        </w:tc>
        <w:tc>
          <w:tcPr>
            <w:tcW w:w="3750" w:type="pct"/>
            <w:tcBorders>
              <w:top w:val="nil"/>
              <w:left w:val="nil"/>
              <w:bottom w:val="dotted" w:sz="4" w:space="0" w:color="D9D9D9" w:themeColor="background1" w:themeShade="D9"/>
            </w:tcBorders>
            <w:shd w:val="clear" w:color="auto" w:fill="FFFFFF" w:themeFill="background1"/>
          </w:tcPr>
          <w:p w14:paraId="1F12CCB2" w14:textId="2B45DCE3" w:rsidR="004F3FDA" w:rsidRPr="001739D5" w:rsidRDefault="004717B5" w:rsidP="004717B5">
            <w:pPr>
              <w:pStyle w:val="NormalTabel"/>
              <w:cnfStyle w:val="000000010000" w:firstRow="0" w:lastRow="0" w:firstColumn="0" w:lastColumn="0" w:oddVBand="0" w:evenVBand="0" w:oddHBand="0" w:evenHBand="1" w:firstRowFirstColumn="0" w:firstRowLastColumn="0" w:lastRowFirstColumn="0" w:lastRowLastColumn="0"/>
            </w:pPr>
            <w:r w:rsidRPr="004717B5">
              <w:t>http://www.samenl</w:t>
            </w:r>
            <w:r>
              <w:t>evingsopbouw-oost-vlaanderen.be</w:t>
            </w:r>
          </w:p>
        </w:tc>
      </w:tr>
      <w:tr w:rsidR="004F3FDA" w:rsidRPr="00927F49" w14:paraId="255AC2A5"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4B90DC27" w14:textId="77777777" w:rsidR="004F3FDA" w:rsidRPr="00927F49" w:rsidRDefault="004F3FDA" w:rsidP="00873515">
            <w:pPr>
              <w:pStyle w:val="LineNoText"/>
            </w:pPr>
          </w:p>
        </w:tc>
        <w:tc>
          <w:tcPr>
            <w:tcW w:w="3750" w:type="pct"/>
            <w:tcBorders>
              <w:top w:val="dotted" w:sz="4" w:space="0" w:color="D9D9D9" w:themeColor="background1" w:themeShade="D9"/>
              <w:left w:val="nil"/>
              <w:bottom w:val="nil"/>
            </w:tcBorders>
          </w:tcPr>
          <w:p w14:paraId="0F5AB191" w14:textId="77777777" w:rsidR="004F3FDA" w:rsidRPr="00927F49" w:rsidRDefault="004F3FDA" w:rsidP="00873515">
            <w:pPr>
              <w:pStyle w:val="LineNoText"/>
              <w:cnfStyle w:val="000000100000" w:firstRow="0" w:lastRow="0" w:firstColumn="0" w:lastColumn="0" w:oddVBand="0" w:evenVBand="0" w:oddHBand="1" w:evenHBand="0" w:firstRowFirstColumn="0" w:firstRowLastColumn="0" w:lastRowFirstColumn="0" w:lastRowLastColumn="0"/>
            </w:pPr>
          </w:p>
        </w:tc>
      </w:tr>
      <w:tr w:rsidR="004F3FDA" w:rsidRPr="00927F49" w14:paraId="404ECF01" w14:textId="77777777" w:rsidTr="007D1446">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728BBC2E" w14:textId="77777777" w:rsidR="004F3FDA" w:rsidRPr="004F3FDA" w:rsidRDefault="004F3FDA" w:rsidP="0081599D">
            <w:pPr>
              <w:pStyle w:val="NormalTabel"/>
            </w:pPr>
            <w:r>
              <w:t>Opstartjaar</w:t>
            </w:r>
          </w:p>
        </w:tc>
        <w:tc>
          <w:tcPr>
            <w:tcW w:w="3750" w:type="pct"/>
            <w:tcBorders>
              <w:top w:val="nil"/>
              <w:left w:val="nil"/>
              <w:bottom w:val="dotted" w:sz="4" w:space="0" w:color="D9D9D9"/>
            </w:tcBorders>
          </w:tcPr>
          <w:p w14:paraId="75BF2080" w14:textId="3237CBA7" w:rsidR="004F3FDA" w:rsidRPr="004F3FDA" w:rsidRDefault="004717B5" w:rsidP="0081599D">
            <w:pPr>
              <w:pStyle w:val="NormalTabel"/>
              <w:cnfStyle w:val="000000010000" w:firstRow="0" w:lastRow="0" w:firstColumn="0" w:lastColumn="0" w:oddVBand="0" w:evenVBand="0" w:oddHBand="0" w:evenHBand="1" w:firstRowFirstColumn="0" w:firstRowLastColumn="0" w:lastRowFirstColumn="0" w:lastRowLastColumn="0"/>
            </w:pPr>
            <w:r>
              <w:t>2013</w:t>
            </w:r>
          </w:p>
        </w:tc>
      </w:tr>
      <w:tr w:rsidR="004F3FDA" w:rsidRPr="00927F49" w14:paraId="73078FD1"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2A68209F" w14:textId="77777777" w:rsidR="004F3FDA" w:rsidRPr="00927F49" w:rsidRDefault="004F3FDA" w:rsidP="00873515">
            <w:pPr>
              <w:pStyle w:val="LineNoText"/>
            </w:pPr>
          </w:p>
        </w:tc>
        <w:tc>
          <w:tcPr>
            <w:tcW w:w="3750" w:type="pct"/>
            <w:tcBorders>
              <w:top w:val="dotted" w:sz="4" w:space="0" w:color="D9D9D9"/>
              <w:left w:val="nil"/>
              <w:bottom w:val="nil"/>
            </w:tcBorders>
            <w:shd w:val="clear" w:color="auto" w:fill="F2F2F2" w:themeFill="background1" w:themeFillShade="F2"/>
          </w:tcPr>
          <w:p w14:paraId="77B843A2" w14:textId="77777777" w:rsidR="004F3FDA" w:rsidRPr="00927F49" w:rsidRDefault="004F3FDA" w:rsidP="00873515">
            <w:pPr>
              <w:pStyle w:val="LineNoText"/>
              <w:cnfStyle w:val="000000100000" w:firstRow="0" w:lastRow="0" w:firstColumn="0" w:lastColumn="0" w:oddVBand="0" w:evenVBand="0" w:oddHBand="1" w:evenHBand="0" w:firstRowFirstColumn="0" w:firstRowLastColumn="0" w:lastRowFirstColumn="0" w:lastRowLastColumn="0"/>
            </w:pPr>
          </w:p>
        </w:tc>
      </w:tr>
      <w:tr w:rsidR="00DB7A99" w:rsidRPr="001739D5" w14:paraId="4E38D9AE"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5B135470" w14:textId="0D67109D" w:rsidR="00624823" w:rsidRPr="001739D5" w:rsidRDefault="00340B38" w:rsidP="0081599D">
            <w:pPr>
              <w:pStyle w:val="NormalTabel"/>
            </w:pPr>
            <w:r>
              <w:t>Adres</w:t>
            </w:r>
          </w:p>
        </w:tc>
        <w:tc>
          <w:tcPr>
            <w:tcW w:w="3750" w:type="pct"/>
            <w:tcBorders>
              <w:top w:val="nil"/>
              <w:left w:val="nil"/>
              <w:bottom w:val="dotted" w:sz="4" w:space="0" w:color="D9D9D9" w:themeColor="background1" w:themeShade="D9"/>
            </w:tcBorders>
            <w:shd w:val="clear" w:color="auto" w:fill="FFFFFF" w:themeFill="background1"/>
          </w:tcPr>
          <w:p w14:paraId="0F9B2721" w14:textId="615E2F88" w:rsidR="00624823" w:rsidRPr="001739D5" w:rsidRDefault="001C303E" w:rsidP="0081599D">
            <w:pPr>
              <w:pStyle w:val="NormalTabel"/>
              <w:cnfStyle w:val="000000010000" w:firstRow="0" w:lastRow="0" w:firstColumn="0" w:lastColumn="0" w:oddVBand="0" w:evenVBand="0" w:oddHBand="0" w:evenHBand="1" w:firstRowFirstColumn="0" w:firstRowLastColumn="0" w:lastRowFirstColumn="0" w:lastRowLastColumn="0"/>
            </w:pPr>
            <w:r>
              <w:t>Kazernestraat 80</w:t>
            </w:r>
          </w:p>
        </w:tc>
      </w:tr>
      <w:tr w:rsidR="00722656" w:rsidRPr="00722656" w14:paraId="55340E34"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AAB99E6" w14:textId="77777777" w:rsidR="00722656" w:rsidRPr="00722656" w:rsidRDefault="00722656" w:rsidP="00873515">
            <w:pPr>
              <w:pStyle w:val="LineNoText"/>
            </w:pPr>
          </w:p>
        </w:tc>
        <w:tc>
          <w:tcPr>
            <w:tcW w:w="3750" w:type="pct"/>
            <w:tcBorders>
              <w:top w:val="dotted" w:sz="4" w:space="0" w:color="D9D9D9" w:themeColor="background1" w:themeShade="D9"/>
              <w:left w:val="nil"/>
              <w:bottom w:val="nil"/>
            </w:tcBorders>
          </w:tcPr>
          <w:p w14:paraId="143BCCFF" w14:textId="77777777" w:rsidR="00722656" w:rsidRPr="00722656" w:rsidRDefault="00722656" w:rsidP="00873515">
            <w:pPr>
              <w:pStyle w:val="LineNoText"/>
              <w:cnfStyle w:val="000000100000" w:firstRow="0" w:lastRow="0" w:firstColumn="0" w:lastColumn="0" w:oddVBand="0" w:evenVBand="0" w:oddHBand="1" w:evenHBand="0" w:firstRowFirstColumn="0" w:firstRowLastColumn="0" w:lastRowFirstColumn="0" w:lastRowLastColumn="0"/>
            </w:pPr>
          </w:p>
        </w:tc>
      </w:tr>
      <w:tr w:rsidR="00DB7A99" w:rsidRPr="001739D5" w14:paraId="633A4D51"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4A959D97" w14:textId="45F506D7" w:rsidR="00722656" w:rsidRPr="001739D5" w:rsidRDefault="00722656" w:rsidP="00340B38">
            <w:pPr>
              <w:pStyle w:val="NormalTabel"/>
            </w:pPr>
            <w:r w:rsidRPr="001739D5">
              <w:t>Gemeente</w:t>
            </w:r>
          </w:p>
        </w:tc>
        <w:tc>
          <w:tcPr>
            <w:tcW w:w="3750" w:type="pct"/>
            <w:tcBorders>
              <w:top w:val="nil"/>
              <w:left w:val="nil"/>
              <w:bottom w:val="dotted" w:sz="4" w:space="0" w:color="D9D9D9"/>
            </w:tcBorders>
            <w:shd w:val="clear" w:color="auto" w:fill="FFFFFF" w:themeFill="background1"/>
          </w:tcPr>
          <w:p w14:paraId="68CB8856" w14:textId="75526878" w:rsidR="00722656" w:rsidRPr="001739D5" w:rsidRDefault="001C303E" w:rsidP="0081599D">
            <w:pPr>
              <w:pStyle w:val="NormalTabel"/>
              <w:cnfStyle w:val="000000010000" w:firstRow="0" w:lastRow="0" w:firstColumn="0" w:lastColumn="0" w:oddVBand="0" w:evenVBand="0" w:oddHBand="0" w:evenHBand="1" w:firstRowFirstColumn="0" w:firstRowLastColumn="0" w:lastRowFirstColumn="0" w:lastRowLastColumn="0"/>
            </w:pPr>
            <w:r>
              <w:t>9160 Lokeren</w:t>
            </w:r>
          </w:p>
        </w:tc>
      </w:tr>
      <w:tr w:rsidR="00927F49" w:rsidRPr="00927F49" w14:paraId="5BE92446"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5F19D474" w14:textId="77777777" w:rsidR="00927F49" w:rsidRPr="00927F49" w:rsidRDefault="00927F49" w:rsidP="00873515">
            <w:pPr>
              <w:pStyle w:val="LineNoText"/>
            </w:pPr>
          </w:p>
        </w:tc>
        <w:tc>
          <w:tcPr>
            <w:tcW w:w="3750" w:type="pct"/>
            <w:tcBorders>
              <w:top w:val="dotted" w:sz="4" w:space="0" w:color="D9D9D9"/>
              <w:left w:val="nil"/>
              <w:bottom w:val="nil"/>
            </w:tcBorders>
          </w:tcPr>
          <w:p w14:paraId="7CF847D8" w14:textId="77777777" w:rsidR="00927F49" w:rsidRPr="00927F49" w:rsidRDefault="00927F49" w:rsidP="00873515">
            <w:pPr>
              <w:pStyle w:val="LineNoText"/>
              <w:cnfStyle w:val="000000100000" w:firstRow="0" w:lastRow="0" w:firstColumn="0" w:lastColumn="0" w:oddVBand="0" w:evenVBand="0" w:oddHBand="1" w:evenHBand="0" w:firstRowFirstColumn="0" w:firstRowLastColumn="0" w:lastRowFirstColumn="0" w:lastRowLastColumn="0"/>
            </w:pPr>
          </w:p>
        </w:tc>
      </w:tr>
      <w:tr w:rsidR="00DB7A99" w:rsidRPr="001739D5" w14:paraId="3BE5CEDD"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7603C6FE" w14:textId="773F4015" w:rsidR="00624823" w:rsidRPr="001739D5" w:rsidRDefault="00340B38" w:rsidP="0081599D">
            <w:pPr>
              <w:pStyle w:val="NormalTabel"/>
            </w:pPr>
            <w:r>
              <w:t>Contactpersoon</w:t>
            </w:r>
          </w:p>
        </w:tc>
        <w:tc>
          <w:tcPr>
            <w:tcW w:w="3750" w:type="pct"/>
            <w:tcBorders>
              <w:top w:val="nil"/>
              <w:left w:val="nil"/>
              <w:bottom w:val="dotted" w:sz="4" w:space="0" w:color="D9D9D9"/>
            </w:tcBorders>
          </w:tcPr>
          <w:p w14:paraId="09F5F5DD" w14:textId="7C62724B" w:rsidR="00624823" w:rsidRPr="001739D5" w:rsidRDefault="001C303E" w:rsidP="0081599D">
            <w:pPr>
              <w:pStyle w:val="NormalTabel"/>
              <w:cnfStyle w:val="000000010000" w:firstRow="0" w:lastRow="0" w:firstColumn="0" w:lastColumn="0" w:oddVBand="0" w:evenVBand="0" w:oddHBand="0" w:evenHBand="1" w:firstRowFirstColumn="0" w:firstRowLastColumn="0" w:lastRowFirstColumn="0" w:lastRowLastColumn="0"/>
            </w:pPr>
            <w:r>
              <w:t>Kozeta Kullolli</w:t>
            </w:r>
          </w:p>
        </w:tc>
      </w:tr>
      <w:tr w:rsidR="00927F49" w:rsidRPr="00927F49" w14:paraId="489DAE3F"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1C405569" w14:textId="77777777" w:rsidR="00927F49" w:rsidRPr="00927F49" w:rsidRDefault="00927F49" w:rsidP="00873515">
            <w:pPr>
              <w:pStyle w:val="LineNoText"/>
            </w:pPr>
          </w:p>
        </w:tc>
        <w:tc>
          <w:tcPr>
            <w:tcW w:w="3750" w:type="pct"/>
            <w:tcBorders>
              <w:top w:val="dotted" w:sz="4" w:space="0" w:color="D9D9D9"/>
              <w:left w:val="nil"/>
              <w:bottom w:val="nil"/>
            </w:tcBorders>
            <w:shd w:val="clear" w:color="auto" w:fill="F2F2F2" w:themeFill="background1" w:themeFillShade="F2"/>
          </w:tcPr>
          <w:p w14:paraId="6B196752" w14:textId="77777777" w:rsidR="00927F49" w:rsidRPr="00927F49" w:rsidRDefault="00927F49" w:rsidP="00873515">
            <w:pPr>
              <w:pStyle w:val="LineNoText"/>
              <w:cnfStyle w:val="000000100000" w:firstRow="0" w:lastRow="0" w:firstColumn="0" w:lastColumn="0" w:oddVBand="0" w:evenVBand="0" w:oddHBand="1" w:evenHBand="0" w:firstRowFirstColumn="0" w:firstRowLastColumn="0" w:lastRowFirstColumn="0" w:lastRowLastColumn="0"/>
            </w:pPr>
          </w:p>
        </w:tc>
      </w:tr>
      <w:tr w:rsidR="00DB7A99" w:rsidRPr="001739D5" w14:paraId="3D8B66F1" w14:textId="77777777" w:rsidTr="004F3FDA">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1E56DAF1" w14:textId="190305DC" w:rsidR="00624823" w:rsidRPr="002A30B8" w:rsidRDefault="00722656" w:rsidP="002A30B8">
            <w:pPr>
              <w:pStyle w:val="NormalTabel"/>
              <w:ind w:left="709"/>
              <w:jc w:val="right"/>
              <w:rPr>
                <w:b/>
              </w:rPr>
            </w:pPr>
            <w:r w:rsidRPr="002A30B8">
              <w:rPr>
                <w:b/>
              </w:rPr>
              <w:t>T</w:t>
            </w:r>
          </w:p>
        </w:tc>
        <w:tc>
          <w:tcPr>
            <w:tcW w:w="3750" w:type="pct"/>
            <w:tcBorders>
              <w:top w:val="nil"/>
              <w:left w:val="nil"/>
              <w:bottom w:val="dotted" w:sz="4" w:space="0" w:color="D9D9D9"/>
            </w:tcBorders>
          </w:tcPr>
          <w:p w14:paraId="32107CAA" w14:textId="333AC138" w:rsidR="00624823" w:rsidRPr="001739D5" w:rsidRDefault="001C303E" w:rsidP="0081599D">
            <w:pPr>
              <w:pStyle w:val="NormalTabel"/>
              <w:cnfStyle w:val="000000010000" w:firstRow="0" w:lastRow="0" w:firstColumn="0" w:lastColumn="0" w:oddVBand="0" w:evenVBand="0" w:oddHBand="0" w:evenHBand="1" w:firstRowFirstColumn="0" w:firstRowLastColumn="0" w:lastRowFirstColumn="0" w:lastRowLastColumn="0"/>
            </w:pPr>
            <w:r>
              <w:rPr>
                <w:color w:val="000000"/>
                <w:sz w:val="21"/>
                <w:szCs w:val="21"/>
                <w:lang w:eastAsia="nl-BE"/>
              </w:rPr>
              <w:t>0491 344 125</w:t>
            </w:r>
          </w:p>
        </w:tc>
      </w:tr>
      <w:tr w:rsidR="00DB7A99" w:rsidRPr="00873515" w14:paraId="673F3E4B"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4607691E" w14:textId="77777777" w:rsidR="00DB7A99" w:rsidRPr="00873515" w:rsidRDefault="00DB7A99" w:rsidP="00873515">
            <w:pPr>
              <w:pStyle w:val="LineNoText"/>
            </w:pPr>
          </w:p>
        </w:tc>
        <w:tc>
          <w:tcPr>
            <w:tcW w:w="3750" w:type="pct"/>
            <w:tcBorders>
              <w:top w:val="nil"/>
              <w:left w:val="nil"/>
              <w:bottom w:val="nil"/>
            </w:tcBorders>
            <w:shd w:val="clear" w:color="auto" w:fill="F2F2F2" w:themeFill="background1" w:themeFillShade="F2"/>
          </w:tcPr>
          <w:p w14:paraId="0AAB433D" w14:textId="3BD3C3B2" w:rsidR="00DB7A99" w:rsidRPr="00873515" w:rsidRDefault="00DB7A99" w:rsidP="00873515">
            <w:pPr>
              <w:pStyle w:val="LineNoText"/>
              <w:cnfStyle w:val="000000100000" w:firstRow="0" w:lastRow="0" w:firstColumn="0" w:lastColumn="0" w:oddVBand="0" w:evenVBand="0" w:oddHBand="1" w:evenHBand="0" w:firstRowFirstColumn="0" w:firstRowLastColumn="0" w:lastRowFirstColumn="0" w:lastRowLastColumn="0"/>
            </w:pPr>
          </w:p>
        </w:tc>
      </w:tr>
      <w:tr w:rsidR="00DB7A99" w:rsidRPr="001739D5" w14:paraId="518E779C" w14:textId="77777777" w:rsidTr="004F3FDA">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B55956B" w14:textId="6DD6B694" w:rsidR="00624823" w:rsidRPr="002A30B8" w:rsidRDefault="003D70C5" w:rsidP="002A30B8">
            <w:pPr>
              <w:pStyle w:val="NormalTabel"/>
              <w:jc w:val="right"/>
              <w:rPr>
                <w:b/>
                <w:bCs/>
              </w:rPr>
            </w:pPr>
            <w:r w:rsidRPr="002A30B8">
              <w:rPr>
                <w:b/>
              </w:rPr>
              <w:t>E</w:t>
            </w:r>
          </w:p>
        </w:tc>
        <w:tc>
          <w:tcPr>
            <w:tcW w:w="3750" w:type="pct"/>
            <w:tcBorders>
              <w:top w:val="nil"/>
              <w:left w:val="nil"/>
              <w:bottom w:val="dotted" w:sz="4" w:space="0" w:color="D9D9D9"/>
            </w:tcBorders>
          </w:tcPr>
          <w:p w14:paraId="05ACCF04" w14:textId="2D709BDB" w:rsidR="00624823" w:rsidRPr="001739D5" w:rsidRDefault="001C303E" w:rsidP="0081599D">
            <w:pPr>
              <w:pStyle w:val="NormalTabel"/>
              <w:cnfStyle w:val="000000010000" w:firstRow="0" w:lastRow="0" w:firstColumn="0" w:lastColumn="0" w:oddVBand="0" w:evenVBand="0" w:oddHBand="0" w:evenHBand="1" w:firstRowFirstColumn="0" w:firstRowLastColumn="0" w:lastRowFirstColumn="0" w:lastRowLastColumn="0"/>
            </w:pPr>
            <w:r w:rsidRPr="001C303E">
              <w:t>kozeta.kullolli@samenlevingsopbouw.be</w:t>
            </w:r>
          </w:p>
        </w:tc>
      </w:tr>
      <w:tr w:rsidR="00B65C37" w:rsidRPr="00873515" w14:paraId="2565B6AC"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1424B2CD" w14:textId="77777777" w:rsidR="00927F49" w:rsidRPr="00873515" w:rsidRDefault="00927F49" w:rsidP="00873515">
            <w:pPr>
              <w:pStyle w:val="LineNoText"/>
            </w:pPr>
          </w:p>
        </w:tc>
        <w:tc>
          <w:tcPr>
            <w:tcW w:w="3750" w:type="pct"/>
            <w:tcBorders>
              <w:top w:val="dotted" w:sz="4" w:space="0" w:color="D9D9D9"/>
              <w:left w:val="nil"/>
              <w:bottom w:val="nil"/>
            </w:tcBorders>
            <w:shd w:val="clear" w:color="auto" w:fill="F2F2F2" w:themeFill="background1" w:themeFillShade="F2"/>
          </w:tcPr>
          <w:p w14:paraId="5EEC2C20" w14:textId="77777777" w:rsidR="00927F49" w:rsidRPr="00873515" w:rsidRDefault="00927F49" w:rsidP="00873515">
            <w:pPr>
              <w:pStyle w:val="LineNoText"/>
              <w:cnfStyle w:val="000000100000" w:firstRow="0" w:lastRow="0" w:firstColumn="0" w:lastColumn="0" w:oddVBand="0" w:evenVBand="0" w:oddHBand="1" w:evenHBand="0" w:firstRowFirstColumn="0" w:firstRowLastColumn="0" w:lastRowFirstColumn="0" w:lastRowLastColumn="0"/>
            </w:pPr>
          </w:p>
        </w:tc>
      </w:tr>
      <w:tr w:rsidR="004F3FDA" w:rsidRPr="00927F49" w14:paraId="0B8B7EDA"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02C57742" w14:textId="280721E2" w:rsidR="004F3FDA" w:rsidRPr="004F3FDA" w:rsidRDefault="00983631" w:rsidP="002A30B8">
            <w:pPr>
              <w:pStyle w:val="NormalTabel"/>
            </w:pPr>
            <w:r>
              <w:rPr>
                <w:rStyle w:val="NormalTabelChar"/>
              </w:rPr>
              <w:t>T</w:t>
            </w:r>
            <w:r w:rsidR="007D1446" w:rsidRPr="002A30B8">
              <w:rPr>
                <w:rStyle w:val="NormalTabelChar"/>
              </w:rPr>
              <w:t>hema</w:t>
            </w:r>
          </w:p>
        </w:tc>
        <w:tc>
          <w:tcPr>
            <w:tcW w:w="3750" w:type="pct"/>
            <w:tcBorders>
              <w:top w:val="nil"/>
              <w:left w:val="nil"/>
              <w:bottom w:val="dotted" w:sz="4" w:space="0" w:color="D9D9D9" w:themeColor="background1" w:themeShade="D9"/>
            </w:tcBorders>
            <w:shd w:val="clear" w:color="auto" w:fill="FFFFFF" w:themeFill="background1"/>
          </w:tcPr>
          <w:p w14:paraId="6C7CD1DA" w14:textId="4A25EB28" w:rsidR="004F3FDA" w:rsidRPr="004F3FDA" w:rsidRDefault="005D1602" w:rsidP="005D1602">
            <w:pPr>
              <w:pStyle w:val="NormalTabel"/>
              <w:cnfStyle w:val="000000010000" w:firstRow="0" w:lastRow="0" w:firstColumn="0" w:lastColumn="0" w:oddVBand="0" w:evenVBand="0" w:oddHBand="0" w:evenHBand="1" w:firstRowFirstColumn="0" w:firstRowLastColumn="0" w:lastRowFirstColumn="0" w:lastRowLastColumn="0"/>
            </w:pPr>
            <w:r>
              <w:t>Burgerschap, gezondheid</w:t>
            </w:r>
            <w:r w:rsidR="00864BA5">
              <w:t xml:space="preserve"> &amp; onderbescherming</w:t>
            </w:r>
          </w:p>
        </w:tc>
      </w:tr>
      <w:tr w:rsidR="004F3FDA" w:rsidRPr="00927F49" w14:paraId="4B1976C6"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018E35E9" w14:textId="77777777" w:rsidR="004F3FDA" w:rsidRPr="00927F49" w:rsidRDefault="004F3FDA" w:rsidP="00873515">
            <w:pPr>
              <w:pStyle w:val="LineNoText"/>
            </w:pPr>
          </w:p>
        </w:tc>
        <w:tc>
          <w:tcPr>
            <w:tcW w:w="3750" w:type="pct"/>
            <w:tcBorders>
              <w:top w:val="dotted" w:sz="4" w:space="0" w:color="D9D9D9" w:themeColor="background1" w:themeShade="D9"/>
              <w:left w:val="nil"/>
              <w:bottom w:val="nil"/>
            </w:tcBorders>
          </w:tcPr>
          <w:p w14:paraId="47B6CE69" w14:textId="77777777" w:rsidR="004F3FDA" w:rsidRPr="00927F49" w:rsidRDefault="004F3FDA" w:rsidP="00873515">
            <w:pPr>
              <w:pStyle w:val="LineNoText"/>
              <w:cnfStyle w:val="000000100000" w:firstRow="0" w:lastRow="0" w:firstColumn="0" w:lastColumn="0" w:oddVBand="0" w:evenVBand="0" w:oddHBand="1" w:evenHBand="0" w:firstRowFirstColumn="0" w:firstRowLastColumn="0" w:lastRowFirstColumn="0" w:lastRowLastColumn="0"/>
            </w:pPr>
          </w:p>
        </w:tc>
      </w:tr>
      <w:tr w:rsidR="005E5F8E" w:rsidRPr="00927F49" w14:paraId="6B38C73F" w14:textId="77777777" w:rsidTr="00466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387F1A85" w14:textId="77777777" w:rsidR="005E5F8E" w:rsidRPr="004F3FDA" w:rsidRDefault="005E5F8E" w:rsidP="00466E4C">
            <w:pPr>
              <w:pStyle w:val="NormalTabel"/>
            </w:pPr>
            <w:r>
              <w:t>Doelgroep</w:t>
            </w:r>
          </w:p>
        </w:tc>
        <w:tc>
          <w:tcPr>
            <w:tcW w:w="3750" w:type="pct"/>
            <w:tcBorders>
              <w:top w:val="nil"/>
              <w:left w:val="nil"/>
              <w:bottom w:val="dotted" w:sz="4" w:space="0" w:color="D9D9D9" w:themeColor="background1" w:themeShade="D9"/>
            </w:tcBorders>
            <w:shd w:val="clear" w:color="auto" w:fill="FFFFFF" w:themeFill="background1"/>
          </w:tcPr>
          <w:p w14:paraId="7F29373B" w14:textId="53E9CFC4" w:rsidR="005E5F8E" w:rsidRPr="004F3FDA" w:rsidRDefault="005E5F8E" w:rsidP="00466E4C">
            <w:pPr>
              <w:pStyle w:val="NormalTabel"/>
              <w:cnfStyle w:val="000000010000" w:firstRow="0" w:lastRow="0" w:firstColumn="0" w:lastColumn="0" w:oddVBand="0" w:evenVBand="0" w:oddHBand="0" w:evenHBand="1" w:firstRowFirstColumn="0" w:firstRowLastColumn="0" w:lastRowFirstColumn="0" w:lastRowLastColumn="0"/>
            </w:pPr>
            <w:r>
              <w:t>Gezinnen met kinderen van 0 tot 18 jaar</w:t>
            </w:r>
          </w:p>
        </w:tc>
      </w:tr>
      <w:tr w:rsidR="005E5F8E" w:rsidRPr="00927F49" w14:paraId="0C2B5BCE" w14:textId="77777777" w:rsidTr="00466E4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7C409C9E" w14:textId="77777777" w:rsidR="005E5F8E" w:rsidRPr="00927F49" w:rsidRDefault="005E5F8E" w:rsidP="00466E4C">
            <w:pPr>
              <w:pStyle w:val="LineNoText"/>
            </w:pPr>
          </w:p>
        </w:tc>
        <w:tc>
          <w:tcPr>
            <w:tcW w:w="3750" w:type="pct"/>
            <w:tcBorders>
              <w:top w:val="dotted" w:sz="4" w:space="0" w:color="D9D9D9" w:themeColor="background1" w:themeShade="D9"/>
              <w:left w:val="nil"/>
              <w:bottom w:val="nil"/>
            </w:tcBorders>
          </w:tcPr>
          <w:p w14:paraId="55C5466B" w14:textId="77777777" w:rsidR="005E5F8E" w:rsidRPr="00927F49" w:rsidRDefault="005E5F8E" w:rsidP="00466E4C">
            <w:pPr>
              <w:pStyle w:val="LineNoText"/>
              <w:cnfStyle w:val="000000100000" w:firstRow="0" w:lastRow="0" w:firstColumn="0" w:lastColumn="0" w:oddVBand="0" w:evenVBand="0" w:oddHBand="1" w:evenHBand="0" w:firstRowFirstColumn="0" w:firstRowLastColumn="0" w:lastRowFirstColumn="0" w:lastRowLastColumn="0"/>
            </w:pPr>
          </w:p>
        </w:tc>
      </w:tr>
      <w:tr w:rsidR="004F3FDA" w:rsidRPr="00927F49" w14:paraId="645FCE09"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77E50CD" w14:textId="39CE83EA" w:rsidR="004F3FDA" w:rsidRPr="00927F49" w:rsidRDefault="004F3FDA" w:rsidP="002A30B8">
            <w:pPr>
              <w:pStyle w:val="NormalTabel"/>
              <w:rPr>
                <w:sz w:val="2"/>
                <w:szCs w:val="2"/>
              </w:rPr>
            </w:pPr>
            <w:r w:rsidRPr="004F3FDA">
              <w:t>Financiering</w:t>
            </w:r>
          </w:p>
        </w:tc>
        <w:tc>
          <w:tcPr>
            <w:tcW w:w="3750" w:type="pct"/>
            <w:tcBorders>
              <w:top w:val="nil"/>
              <w:left w:val="nil"/>
              <w:bottom w:val="dotted" w:sz="4" w:space="0" w:color="D9D9D9" w:themeColor="background1" w:themeShade="D9"/>
            </w:tcBorders>
          </w:tcPr>
          <w:p w14:paraId="25E2842E" w14:textId="77777777" w:rsidR="004F3FDA" w:rsidRDefault="007377F1" w:rsidP="0081599D">
            <w:pPr>
              <w:pStyle w:val="Opsommingtekens"/>
              <w:cnfStyle w:val="000000010000" w:firstRow="0" w:lastRow="0" w:firstColumn="0" w:lastColumn="0" w:oddVBand="0" w:evenVBand="0" w:oddHBand="0" w:evenHBand="1" w:firstRowFirstColumn="0" w:firstRowLastColumn="0" w:lastRowFirstColumn="0" w:lastRowLastColumn="0"/>
            </w:pPr>
            <w:r>
              <w:t>Samenlevingsopbouw</w:t>
            </w:r>
          </w:p>
          <w:p w14:paraId="33EE9F3E" w14:textId="7CEAB5B7" w:rsidR="00521ACA" w:rsidRPr="00217FA5" w:rsidRDefault="00521ACA" w:rsidP="0081599D">
            <w:pPr>
              <w:pStyle w:val="Opsommingtekens"/>
              <w:cnfStyle w:val="000000010000" w:firstRow="0" w:lastRow="0" w:firstColumn="0" w:lastColumn="0" w:oddVBand="0" w:evenVBand="0" w:oddHBand="0" w:evenHBand="1" w:firstRowFirstColumn="0" w:firstRowLastColumn="0" w:lastRowFirstColumn="0" w:lastRowLastColumn="0"/>
            </w:pPr>
            <w:r w:rsidRPr="005D1602">
              <w:t>Stad Lokeren</w:t>
            </w:r>
          </w:p>
        </w:tc>
      </w:tr>
      <w:tr w:rsidR="004F3FDA" w:rsidRPr="00927F49" w14:paraId="7F3F1BCC" w14:textId="77777777" w:rsidTr="008C433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6BB283E1" w14:textId="7DF595C6" w:rsidR="004F3FDA" w:rsidRPr="00927F49" w:rsidRDefault="004F3FDA" w:rsidP="00873515">
            <w:pPr>
              <w:pStyle w:val="LineNoText"/>
            </w:pPr>
          </w:p>
        </w:tc>
        <w:tc>
          <w:tcPr>
            <w:tcW w:w="3750" w:type="pct"/>
            <w:tcBorders>
              <w:top w:val="dotted" w:sz="4" w:space="0" w:color="D9D9D9" w:themeColor="background1" w:themeShade="D9"/>
              <w:left w:val="nil"/>
              <w:bottom w:val="nil"/>
            </w:tcBorders>
            <w:shd w:val="clear" w:color="auto" w:fill="F2F2F2" w:themeFill="background1" w:themeFillShade="F2"/>
          </w:tcPr>
          <w:p w14:paraId="3A7A41E7" w14:textId="77777777" w:rsidR="004F3FDA" w:rsidRPr="00927F49" w:rsidRDefault="004F3FDA" w:rsidP="00873515">
            <w:pPr>
              <w:pStyle w:val="LineNoText"/>
              <w:cnfStyle w:val="000000100000" w:firstRow="0" w:lastRow="0" w:firstColumn="0" w:lastColumn="0" w:oddVBand="0" w:evenVBand="0" w:oddHBand="1" w:evenHBand="0" w:firstRowFirstColumn="0" w:firstRowLastColumn="0" w:lastRowFirstColumn="0" w:lastRowLastColumn="0"/>
            </w:pPr>
          </w:p>
        </w:tc>
      </w:tr>
    </w:tbl>
    <w:p w14:paraId="386F3DAF" w14:textId="77777777" w:rsidR="004F3FDA" w:rsidRDefault="004F3FDA" w:rsidP="00290A11">
      <w:pPr>
        <w:spacing w:after="0"/>
        <w:rPr>
          <w:lang w:val="nl-NL"/>
        </w:rPr>
      </w:pPr>
    </w:p>
    <w:p w14:paraId="2F5CCD67" w14:textId="56762FAB" w:rsidR="001B7773" w:rsidRDefault="00F732BE" w:rsidP="00CD61AB">
      <w:pPr>
        <w:pStyle w:val="Titelopbouw"/>
      </w:pPr>
      <w:r>
        <w:t>Doelstellingen</w:t>
      </w:r>
    </w:p>
    <w:p w14:paraId="1E4C533F" w14:textId="7898D7D9" w:rsidR="00DC57A8" w:rsidRDefault="00521ACA" w:rsidP="00DC57A8">
      <w:r>
        <w:t>M</w:t>
      </w:r>
      <w:r w:rsidR="00795317">
        <w:t xml:space="preserve">aatschappelijk kwetsbare gezinnen </w:t>
      </w:r>
      <w:r>
        <w:t xml:space="preserve">ontvangen </w:t>
      </w:r>
      <w:r w:rsidR="006B0762">
        <w:t xml:space="preserve">niet </w:t>
      </w:r>
      <w:r>
        <w:t xml:space="preserve">altijd </w:t>
      </w:r>
      <w:r w:rsidR="006B0762">
        <w:t xml:space="preserve">de </w:t>
      </w:r>
      <w:r w:rsidR="00795317">
        <w:t xml:space="preserve">hulp – en </w:t>
      </w:r>
      <w:r w:rsidR="00864BA5">
        <w:t>dienstverlening</w:t>
      </w:r>
      <w:r w:rsidR="00D62273">
        <w:t xml:space="preserve"> </w:t>
      </w:r>
      <w:r w:rsidR="00B97AD3">
        <w:t xml:space="preserve">waar ze recht op hebben. Deze groep weet </w:t>
      </w:r>
      <w:r w:rsidR="00864BA5">
        <w:t xml:space="preserve">niet waar ze terecht </w:t>
      </w:r>
      <w:r w:rsidR="00E40C6A">
        <w:t>kan</w:t>
      </w:r>
      <w:r w:rsidR="00864BA5">
        <w:t xml:space="preserve">, </w:t>
      </w:r>
      <w:r w:rsidR="00B97AD3">
        <w:t>krijg</w:t>
      </w:r>
      <w:r w:rsidR="00E40C6A">
        <w:t>t</w:t>
      </w:r>
      <w:r w:rsidR="00B97AD3">
        <w:t xml:space="preserve"> </w:t>
      </w:r>
      <w:r w:rsidR="00E40C6A">
        <w:t xml:space="preserve">te weinig hulp en ondersteuning en </w:t>
      </w:r>
      <w:r w:rsidR="00B97AD3">
        <w:t>de</w:t>
      </w:r>
      <w:r w:rsidR="00864BA5">
        <w:t xml:space="preserve"> </w:t>
      </w:r>
      <w:r w:rsidR="00E40C6A">
        <w:t xml:space="preserve">beschikbare </w:t>
      </w:r>
      <w:r w:rsidR="00864BA5">
        <w:t>informatie</w:t>
      </w:r>
      <w:r w:rsidR="00B97AD3">
        <w:t xml:space="preserve"> </w:t>
      </w:r>
      <w:r w:rsidR="00AB38EB">
        <w:t>blijkt</w:t>
      </w:r>
      <w:r w:rsidR="00864BA5">
        <w:t xml:space="preserve"> </w:t>
      </w:r>
      <w:r w:rsidR="00AB38EB">
        <w:t>on</w:t>
      </w:r>
      <w:r w:rsidR="00864BA5">
        <w:t>duidelijk</w:t>
      </w:r>
      <w:r w:rsidR="00E40C6A">
        <w:t>.</w:t>
      </w:r>
      <w:r w:rsidR="00864BA5">
        <w:t xml:space="preserve"> </w:t>
      </w:r>
      <w:r w:rsidR="00B97AD3">
        <w:t>De toegankelijkheid</w:t>
      </w:r>
      <w:r>
        <w:t>sdrempels</w:t>
      </w:r>
      <w:r w:rsidR="00B97AD3">
        <w:t xml:space="preserve"> van de bestaande hulp- en dienstverlening en het ontbreken van een </w:t>
      </w:r>
      <w:r w:rsidR="004E23E4">
        <w:t>sociaal</w:t>
      </w:r>
      <w:r w:rsidR="00953D94">
        <w:t xml:space="preserve"> netwerk versterk</w:t>
      </w:r>
      <w:r w:rsidR="006B1071">
        <w:t>t</w:t>
      </w:r>
      <w:r w:rsidR="00953D94">
        <w:t xml:space="preserve"> </w:t>
      </w:r>
      <w:r w:rsidR="00864BA5">
        <w:t xml:space="preserve">hun </w:t>
      </w:r>
      <w:r w:rsidR="00117CBF">
        <w:t>situatie van onderbescherming.</w:t>
      </w:r>
      <w:r w:rsidR="007130DA">
        <w:t xml:space="preserve"> Daarom wil </w:t>
      </w:r>
      <w:r>
        <w:t>het project “</w:t>
      </w:r>
      <w:r w:rsidR="00E40C6A">
        <w:t>l</w:t>
      </w:r>
      <w:r w:rsidR="00F732BE">
        <w:t>okaal proactief kinderrechten garanderen</w:t>
      </w:r>
      <w:r>
        <w:t>”</w:t>
      </w:r>
      <w:r w:rsidR="00E40C6A">
        <w:rPr>
          <w:color w:val="000000"/>
        </w:rPr>
        <w:t xml:space="preserve"> </w:t>
      </w:r>
      <w:r w:rsidR="00726721">
        <w:rPr>
          <w:color w:val="000000"/>
        </w:rPr>
        <w:t xml:space="preserve">maatschappelijk kwetsbare </w:t>
      </w:r>
      <w:r w:rsidR="00E40C6A">
        <w:rPr>
          <w:color w:val="000000"/>
        </w:rPr>
        <w:t xml:space="preserve">gezinnen met </w:t>
      </w:r>
      <w:r w:rsidR="00726721">
        <w:rPr>
          <w:color w:val="000000"/>
        </w:rPr>
        <w:t xml:space="preserve">kinderen </w:t>
      </w:r>
      <w:proofErr w:type="spellStart"/>
      <w:r w:rsidR="00726721">
        <w:rPr>
          <w:color w:val="000000"/>
        </w:rPr>
        <w:t>toeleiden</w:t>
      </w:r>
      <w:proofErr w:type="spellEnd"/>
      <w:r w:rsidR="00726721">
        <w:rPr>
          <w:color w:val="000000"/>
        </w:rPr>
        <w:t xml:space="preserve"> naar maatschappelijke dienstverlening, hiaten en overlappingen in het dienstverleningsaanbod in kaart brengen en voorstellen formuleren om </w:t>
      </w:r>
      <w:r w:rsidR="006B1071">
        <w:rPr>
          <w:color w:val="000000"/>
        </w:rPr>
        <w:t xml:space="preserve">de dienstverlening </w:t>
      </w:r>
      <w:r w:rsidR="00726721">
        <w:rPr>
          <w:color w:val="000000"/>
        </w:rPr>
        <w:t>te verbeteren</w:t>
      </w:r>
      <w:r w:rsidR="007130DA">
        <w:rPr>
          <w:color w:val="000000"/>
        </w:rPr>
        <w:t>.</w:t>
      </w:r>
      <w:r w:rsidR="00E40C6A" w:rsidRPr="00E40C6A">
        <w:rPr>
          <w:noProof/>
          <w:lang w:eastAsia="nl-BE"/>
        </w:rPr>
        <w:t xml:space="preserve"> </w:t>
      </w:r>
    </w:p>
    <w:p w14:paraId="58EF55A1" w14:textId="7D8A7503" w:rsidR="00290A11" w:rsidRDefault="00F732BE" w:rsidP="00CD61AB">
      <w:pPr>
        <w:pStyle w:val="Titelopbouw"/>
      </w:pPr>
      <w:r>
        <w:t>Methodologie, actoren en partners</w:t>
      </w:r>
    </w:p>
    <w:p w14:paraId="2D085D0D" w14:textId="2375BB08" w:rsidR="00521ACA" w:rsidRDefault="00DF6CB7" w:rsidP="00A5249C">
      <w:pPr>
        <w:rPr>
          <w:lang w:val="nl-NL"/>
        </w:rPr>
      </w:pPr>
      <w:r>
        <w:rPr>
          <w:lang w:val="nl-NL"/>
        </w:rPr>
        <w:t xml:space="preserve">Het aanbod van </w:t>
      </w:r>
      <w:r w:rsidR="00521ACA">
        <w:rPr>
          <w:lang w:val="nl-NL"/>
        </w:rPr>
        <w:t>het project “</w:t>
      </w:r>
      <w:r>
        <w:rPr>
          <w:lang w:val="nl-NL"/>
        </w:rPr>
        <w:t>l</w:t>
      </w:r>
      <w:r w:rsidR="00A5249C">
        <w:rPr>
          <w:lang w:val="nl-NL"/>
        </w:rPr>
        <w:t>okaal proactief kinderrechten</w:t>
      </w:r>
      <w:r>
        <w:rPr>
          <w:lang w:val="nl-NL"/>
        </w:rPr>
        <w:t xml:space="preserve"> garanderen</w:t>
      </w:r>
      <w:r w:rsidR="00521ACA">
        <w:rPr>
          <w:lang w:val="nl-NL"/>
        </w:rPr>
        <w:t>”</w:t>
      </w:r>
      <w:r>
        <w:rPr>
          <w:lang w:val="nl-NL"/>
        </w:rPr>
        <w:t xml:space="preserve"> bestaat uit </w:t>
      </w:r>
      <w:r w:rsidR="00521ACA">
        <w:rPr>
          <w:lang w:val="nl-NL"/>
        </w:rPr>
        <w:t xml:space="preserve">drie </w:t>
      </w:r>
      <w:r>
        <w:rPr>
          <w:lang w:val="nl-NL"/>
        </w:rPr>
        <w:t xml:space="preserve">grote </w:t>
      </w:r>
      <w:r w:rsidR="005D1602">
        <w:rPr>
          <w:lang w:val="nl-NL"/>
        </w:rPr>
        <w:t>delen.</w:t>
      </w:r>
    </w:p>
    <w:p w14:paraId="791B3670" w14:textId="1BBD8F97" w:rsidR="00A5249C" w:rsidRDefault="00A5249C" w:rsidP="00A5249C">
      <w:pPr>
        <w:rPr>
          <w:color w:val="000000"/>
        </w:rPr>
      </w:pPr>
      <w:r>
        <w:rPr>
          <w:lang w:val="nl-NL"/>
        </w:rPr>
        <w:t xml:space="preserve">Ten eerste organiseert </w:t>
      </w:r>
      <w:r w:rsidR="00521ACA">
        <w:rPr>
          <w:lang w:val="nl-NL"/>
        </w:rPr>
        <w:t>S</w:t>
      </w:r>
      <w:r>
        <w:rPr>
          <w:lang w:val="nl-NL"/>
        </w:rPr>
        <w:t xml:space="preserve">amenlevingsopbouw casemanagement. </w:t>
      </w:r>
      <w:r w:rsidR="00E40C6A">
        <w:rPr>
          <w:rFonts w:cs="Calibri"/>
          <w:color w:val="000000"/>
        </w:rPr>
        <w:t xml:space="preserve">Via cliëntoverleg krijgen de verschillende hulpverleners zicht op het </w:t>
      </w:r>
      <w:r w:rsidR="00521ACA">
        <w:rPr>
          <w:rFonts w:cs="Calibri"/>
          <w:color w:val="000000"/>
        </w:rPr>
        <w:t>betrokken gezin</w:t>
      </w:r>
      <w:r w:rsidR="00E40C6A">
        <w:rPr>
          <w:rFonts w:cs="Calibri"/>
          <w:color w:val="000000"/>
        </w:rPr>
        <w:t xml:space="preserve"> en wordt een zorgplan, afgestemd op de noden van het gezin, opgesteld en gecoördineerd. </w:t>
      </w:r>
      <w:r>
        <w:rPr>
          <w:lang w:val="nl-NL"/>
        </w:rPr>
        <w:t xml:space="preserve">Dit moet leiden tot een ondersteuning van de gezinnen op maat en </w:t>
      </w:r>
      <w:r w:rsidR="00DF6CB7">
        <w:rPr>
          <w:lang w:val="nl-NL"/>
        </w:rPr>
        <w:t xml:space="preserve">tot </w:t>
      </w:r>
      <w:r>
        <w:rPr>
          <w:lang w:val="nl-NL"/>
        </w:rPr>
        <w:t xml:space="preserve">een </w:t>
      </w:r>
      <w:r w:rsidR="00DF6CB7">
        <w:rPr>
          <w:lang w:val="nl-NL"/>
        </w:rPr>
        <w:t>betere</w:t>
      </w:r>
      <w:r>
        <w:rPr>
          <w:lang w:val="nl-NL"/>
        </w:rPr>
        <w:t xml:space="preserve"> communicatie tussen de verschillende partijen. </w:t>
      </w:r>
      <w:r w:rsidR="00DF6CB7">
        <w:rPr>
          <w:rFonts w:cs="Calibri"/>
          <w:color w:val="000000"/>
        </w:rPr>
        <w:t>Casemanagement</w:t>
      </w:r>
      <w:r>
        <w:rPr>
          <w:lang w:val="nl-NL"/>
        </w:rPr>
        <w:t xml:space="preserve"> </w:t>
      </w:r>
      <w:r w:rsidR="00B45DED">
        <w:rPr>
          <w:lang w:val="nl-NL"/>
        </w:rPr>
        <w:t xml:space="preserve">wordt opgestart </w:t>
      </w:r>
      <w:r>
        <w:rPr>
          <w:lang w:val="nl-NL"/>
        </w:rPr>
        <w:t>o</w:t>
      </w:r>
      <w:r>
        <w:rPr>
          <w:rFonts w:cs="Calibri"/>
          <w:color w:val="000000"/>
        </w:rPr>
        <w:t>p vraag van de hulpverleners die binnen een kwetsbaar gezin werken of op vraag van het gezin zelf.</w:t>
      </w:r>
      <w:r w:rsidR="00DC6570">
        <w:rPr>
          <w:rFonts w:cs="Calibri"/>
          <w:color w:val="000000"/>
        </w:rPr>
        <w:t xml:space="preserve"> </w:t>
      </w:r>
    </w:p>
    <w:p w14:paraId="34579D0E" w14:textId="709912AD" w:rsidR="005D1602" w:rsidRDefault="00B45DED" w:rsidP="00DC6570">
      <w:pPr>
        <w:rPr>
          <w:lang w:val="nl-NL"/>
        </w:rPr>
      </w:pPr>
      <w:r>
        <w:rPr>
          <w:lang w:val="nl-NL"/>
        </w:rPr>
        <w:t xml:space="preserve">Ten </w:t>
      </w:r>
      <w:r w:rsidR="00521ACA">
        <w:rPr>
          <w:lang w:val="nl-NL"/>
        </w:rPr>
        <w:t xml:space="preserve">tweede </w:t>
      </w:r>
      <w:r>
        <w:rPr>
          <w:lang w:val="nl-NL"/>
        </w:rPr>
        <w:t xml:space="preserve">biedt samenlevingsopbouw Oost-Vlaanderen samen </w:t>
      </w:r>
      <w:r w:rsidR="00DF6CB7">
        <w:rPr>
          <w:lang w:val="nl-NL"/>
        </w:rPr>
        <w:t xml:space="preserve">met </w:t>
      </w:r>
      <w:r>
        <w:rPr>
          <w:lang w:val="nl-NL"/>
        </w:rPr>
        <w:t xml:space="preserve">het wijkgezondheidscentrum, het lokaal gezondheidsoverleg en diverse welzijnsactoren ontmoetings-, vrijetijds- en vormingsactiviteiten aan. Deze activiteiten richten zich op vrouwen en jonge kinderen en hebben welzijn </w:t>
      </w:r>
      <w:r w:rsidR="005D1602">
        <w:rPr>
          <w:lang w:val="nl-NL"/>
        </w:rPr>
        <w:t>en gezondheid als hoofdinsteek.</w:t>
      </w:r>
    </w:p>
    <w:p w14:paraId="36AEDB88" w14:textId="16C04C25" w:rsidR="00DC6570" w:rsidRPr="0069055A" w:rsidRDefault="00DC6570" w:rsidP="00DC6570">
      <w:r>
        <w:t xml:space="preserve">Ten </w:t>
      </w:r>
      <w:r w:rsidR="00521ACA">
        <w:t>derde organiseert S</w:t>
      </w:r>
      <w:r>
        <w:t>amenlevingsopbouw</w:t>
      </w:r>
      <w:r w:rsidR="00521ACA">
        <w:t>,</w:t>
      </w:r>
      <w:r>
        <w:t xml:space="preserve"> in samenwerking met de </w:t>
      </w:r>
      <w:proofErr w:type="spellStart"/>
      <w:r>
        <w:t>Moazoart</w:t>
      </w:r>
      <w:proofErr w:type="spellEnd"/>
      <w:r w:rsidR="00521ACA">
        <w:t>,</w:t>
      </w:r>
      <w:r>
        <w:t xml:space="preserve"> dialoog </w:t>
      </w:r>
      <w:r w:rsidR="00521ACA">
        <w:t xml:space="preserve">van </w:t>
      </w:r>
      <w:r>
        <w:t>kwetsbare gezinnen</w:t>
      </w:r>
      <w:r w:rsidR="00521ACA">
        <w:t xml:space="preserve"> met het beleid</w:t>
      </w:r>
      <w:r>
        <w:t xml:space="preserve">. Deze dialoog </w:t>
      </w:r>
      <w:r w:rsidR="00521ACA">
        <w:t xml:space="preserve">met beleidsactoren </w:t>
      </w:r>
      <w:r>
        <w:t>beoogt het aanleveren van verbeteringsvoorstellen voor een kwalitatieve hulp- en dienstverlening.</w:t>
      </w:r>
    </w:p>
    <w:p w14:paraId="06153D63" w14:textId="2347249A" w:rsidR="00521ACA" w:rsidRDefault="00521ACA" w:rsidP="00521ACA">
      <w:pPr>
        <w:rPr>
          <w:color w:val="000000"/>
        </w:rPr>
      </w:pPr>
      <w:r>
        <w:t xml:space="preserve">Daarnaast bouwt Samenlevingsopbouw in samenwerking met het CAW, vzw Horizon en de </w:t>
      </w:r>
      <w:proofErr w:type="spellStart"/>
      <w:r>
        <w:t>Moazoart</w:t>
      </w:r>
      <w:proofErr w:type="spellEnd"/>
      <w:r>
        <w:t xml:space="preserve"> (vereniging waar armen het woord nemen) een geïntegreerde basisvoorziening uit.</w:t>
      </w:r>
      <w:r w:rsidRPr="00A5249C">
        <w:t xml:space="preserve"> </w:t>
      </w:r>
      <w:r>
        <w:t xml:space="preserve">In de geïntegreerde basisvoorziening kunnen maatschappelijk kwetsbare groepen aansluiten bij het bestaande aanbod dat bestaat uit ontmoeting, vrije tijd, vorming, hulpverlening en </w:t>
      </w:r>
      <w:r>
        <w:lastRenderedPageBreak/>
        <w:t>belangenbehartiging en kunnen ze vrijblijvend hun verhaal doen.</w:t>
      </w:r>
      <w:r w:rsidRPr="005E5F8E">
        <w:rPr>
          <w:color w:val="000000"/>
        </w:rPr>
        <w:t xml:space="preserve"> </w:t>
      </w:r>
      <w:r w:rsidR="00C4041B">
        <w:rPr>
          <w:color w:val="000000"/>
        </w:rPr>
        <w:t xml:space="preserve">Vanuit </w:t>
      </w:r>
      <w:r w:rsidR="005D1602">
        <w:rPr>
          <w:color w:val="000000"/>
        </w:rPr>
        <w:t xml:space="preserve">“lokaal proactief kinderrechten garanderen”, worden gezinnen naar </w:t>
      </w:r>
      <w:r w:rsidR="00C4041B">
        <w:rPr>
          <w:color w:val="000000"/>
        </w:rPr>
        <w:t>dit laagdrempelig aanbod doorverw</w:t>
      </w:r>
      <w:r w:rsidR="005D1602">
        <w:rPr>
          <w:color w:val="000000"/>
        </w:rPr>
        <w:t>e</w:t>
      </w:r>
      <w:r w:rsidR="00C4041B">
        <w:rPr>
          <w:color w:val="000000"/>
        </w:rPr>
        <w:t xml:space="preserve">zen. </w:t>
      </w:r>
    </w:p>
    <w:p w14:paraId="21D12986" w14:textId="37F8B0E4" w:rsidR="00D45F52" w:rsidRDefault="00DF6CB7" w:rsidP="0069055A">
      <w:pPr>
        <w:rPr>
          <w:lang w:val="nl-NL"/>
        </w:rPr>
      </w:pPr>
      <w:r>
        <w:t>De toeleiding van gezinnen naar het project gebeurt via e</w:t>
      </w:r>
      <w:r w:rsidR="00C4041B">
        <w:t>en opbouwwerker van S</w:t>
      </w:r>
      <w:r w:rsidR="0069055A">
        <w:t xml:space="preserve">amenlevingsopbouw die actief is </w:t>
      </w:r>
      <w:r w:rsidR="00521ACA">
        <w:t xml:space="preserve">in </w:t>
      </w:r>
      <w:r w:rsidR="0069055A">
        <w:t xml:space="preserve">de </w:t>
      </w:r>
      <w:r w:rsidR="00C4041B">
        <w:t>geïntegreerde basisvoorziening</w:t>
      </w:r>
      <w:r w:rsidR="009E6785">
        <w:t xml:space="preserve">. Ook hulpverleners van andere diensten en organisaties (onder meer Kind en Gezin en het CAW) wijzen gezinnen door. </w:t>
      </w:r>
      <w:r w:rsidR="00C21790">
        <w:rPr>
          <w:lang w:val="nl-NL"/>
        </w:rPr>
        <w:t xml:space="preserve">Om </w:t>
      </w:r>
      <w:r>
        <w:rPr>
          <w:lang w:val="nl-NL"/>
        </w:rPr>
        <w:t xml:space="preserve">ook </w:t>
      </w:r>
      <w:r w:rsidR="00C21790">
        <w:rPr>
          <w:lang w:val="nl-NL"/>
        </w:rPr>
        <w:t>de meest kwe</w:t>
      </w:r>
      <w:r w:rsidR="00241B8B">
        <w:rPr>
          <w:lang w:val="nl-NL"/>
        </w:rPr>
        <w:t xml:space="preserve">tsbare gezinnen te bereiken zet </w:t>
      </w:r>
      <w:r w:rsidR="00521ACA">
        <w:rPr>
          <w:lang w:val="nl-NL"/>
        </w:rPr>
        <w:t>het “</w:t>
      </w:r>
      <w:r w:rsidR="00241B8B">
        <w:rPr>
          <w:lang w:val="nl-NL"/>
        </w:rPr>
        <w:t xml:space="preserve">lokaal proactief </w:t>
      </w:r>
      <w:r w:rsidR="00C21790">
        <w:rPr>
          <w:lang w:val="nl-NL"/>
        </w:rPr>
        <w:t>kinderrechten garanderen</w:t>
      </w:r>
      <w:r w:rsidR="00521ACA">
        <w:rPr>
          <w:lang w:val="nl-NL"/>
        </w:rPr>
        <w:t>”</w:t>
      </w:r>
      <w:r w:rsidR="00C21790">
        <w:rPr>
          <w:lang w:val="nl-NL"/>
        </w:rPr>
        <w:t xml:space="preserve"> in op </w:t>
      </w:r>
      <w:r>
        <w:rPr>
          <w:lang w:val="nl-NL"/>
        </w:rPr>
        <w:t>de</w:t>
      </w:r>
      <w:r w:rsidR="00C21790">
        <w:rPr>
          <w:lang w:val="nl-NL"/>
        </w:rPr>
        <w:t xml:space="preserve"> uitbouw van sterke </w:t>
      </w:r>
      <w:r w:rsidR="0069055A">
        <w:rPr>
          <w:lang w:val="nl-NL"/>
        </w:rPr>
        <w:t xml:space="preserve">informele netwerken bestaande uit vrijwilligers. </w:t>
      </w:r>
      <w:r w:rsidR="009E6785">
        <w:rPr>
          <w:lang w:val="nl-NL"/>
        </w:rPr>
        <w:t xml:space="preserve">Deze vrijwilligers gaan </w:t>
      </w:r>
      <w:r w:rsidR="0069055A">
        <w:rPr>
          <w:lang w:val="nl-NL"/>
        </w:rPr>
        <w:t xml:space="preserve">in hun eigen netwerk en </w:t>
      </w:r>
      <w:r w:rsidR="009E6785">
        <w:rPr>
          <w:lang w:val="nl-NL"/>
        </w:rPr>
        <w:t xml:space="preserve">gemeenschap op zoek naar gezinnen die hulp nodig hebben. </w:t>
      </w:r>
      <w:r w:rsidR="0069055A">
        <w:rPr>
          <w:lang w:val="nl-NL"/>
        </w:rPr>
        <w:t>De vrijwilligers leggen contact met maatschappelijk kwetsbare gezinnen en hun kinderen, leiden hen toe naar het project en slaan bruggen naar andere organisaties door signalen door te geven. De vrijwilligers komen via ver</w:t>
      </w:r>
      <w:r w:rsidR="00C4041B">
        <w:rPr>
          <w:lang w:val="nl-NL"/>
        </w:rPr>
        <w:t>schillende kanalen terecht bij S</w:t>
      </w:r>
      <w:r w:rsidR="0069055A">
        <w:rPr>
          <w:lang w:val="nl-NL"/>
        </w:rPr>
        <w:t xml:space="preserve">amenlevingsopbouw. </w:t>
      </w:r>
      <w:r>
        <w:rPr>
          <w:lang w:val="nl-NL"/>
        </w:rPr>
        <w:t xml:space="preserve">Door middel van </w:t>
      </w:r>
      <w:r w:rsidR="00D45F52">
        <w:rPr>
          <w:lang w:val="nl-NL"/>
        </w:rPr>
        <w:t xml:space="preserve">maandelijkse intervisies, individuele gesprekken en vormingsmomenten </w:t>
      </w:r>
      <w:r>
        <w:rPr>
          <w:lang w:val="nl-NL"/>
        </w:rPr>
        <w:t>ondersteunt en coacht samenlevingsopbouw</w:t>
      </w:r>
      <w:r w:rsidR="00D45F52">
        <w:rPr>
          <w:lang w:val="nl-NL"/>
        </w:rPr>
        <w:t xml:space="preserve"> de vrijwilligers</w:t>
      </w:r>
      <w:r>
        <w:rPr>
          <w:lang w:val="nl-NL"/>
        </w:rPr>
        <w:t>.</w:t>
      </w:r>
    </w:p>
    <w:p w14:paraId="4102AB37" w14:textId="790956E3" w:rsidR="00C21790" w:rsidRDefault="00C21790" w:rsidP="00DC57A8">
      <w:pPr>
        <w:rPr>
          <w:lang w:val="nl-NL"/>
        </w:rPr>
      </w:pPr>
      <w:r>
        <w:rPr>
          <w:lang w:val="nl-NL"/>
        </w:rPr>
        <w:t xml:space="preserve">In het kader van </w:t>
      </w:r>
      <w:r w:rsidR="00CF3844">
        <w:rPr>
          <w:lang w:val="nl-NL"/>
        </w:rPr>
        <w:t>het project</w:t>
      </w:r>
      <w:r>
        <w:rPr>
          <w:lang w:val="nl-NL"/>
        </w:rPr>
        <w:t xml:space="preserve"> </w:t>
      </w:r>
      <w:r w:rsidR="00241B8B">
        <w:rPr>
          <w:lang w:val="nl-NL"/>
        </w:rPr>
        <w:t>we</w:t>
      </w:r>
      <w:r w:rsidR="00A5249C">
        <w:rPr>
          <w:lang w:val="nl-NL"/>
        </w:rPr>
        <w:t>r</w:t>
      </w:r>
      <w:r w:rsidR="00241B8B">
        <w:rPr>
          <w:lang w:val="nl-NL"/>
        </w:rPr>
        <w:t>d</w:t>
      </w:r>
      <w:r w:rsidR="00A5249C">
        <w:rPr>
          <w:lang w:val="nl-NL"/>
        </w:rPr>
        <w:t xml:space="preserve"> een </w:t>
      </w:r>
      <w:r w:rsidR="00521ACA">
        <w:rPr>
          <w:lang w:val="nl-NL"/>
        </w:rPr>
        <w:t>stuurgroep</w:t>
      </w:r>
      <w:r w:rsidR="00A5249C">
        <w:rPr>
          <w:lang w:val="nl-NL"/>
        </w:rPr>
        <w:t xml:space="preserve"> </w:t>
      </w:r>
      <w:r w:rsidR="00241B8B">
        <w:rPr>
          <w:lang w:val="nl-NL"/>
        </w:rPr>
        <w:t xml:space="preserve">opgericht </w:t>
      </w:r>
      <w:r>
        <w:rPr>
          <w:lang w:val="nl-NL"/>
        </w:rPr>
        <w:t xml:space="preserve">bestaande uit de stedelijke dienst Samenleving, het CAW Oost-Vlaanderen vzw, Kind &amp; Gezin, Centrum voor opvoedingsondersteuning de Keerkring vzw en andere relevante actoren. Enerzijds staan deze organisaties in voor de opvolging van het project. Anderzijds wil </w:t>
      </w:r>
      <w:r w:rsidR="00C4041B">
        <w:rPr>
          <w:lang w:val="nl-NL"/>
        </w:rPr>
        <w:t>S</w:t>
      </w:r>
      <w:r>
        <w:rPr>
          <w:lang w:val="nl-NL"/>
        </w:rPr>
        <w:t>amen</w:t>
      </w:r>
      <w:r w:rsidR="00DC6570" w:rsidRPr="00DE4573">
        <w:rPr>
          <w:noProof/>
          <w:lang w:val="fr-BE" w:eastAsia="fr-BE"/>
        </w:rPr>
        <mc:AlternateContent>
          <mc:Choice Requires="wps">
            <w:drawing>
              <wp:anchor distT="45720" distB="45720" distL="114300" distR="114300" simplePos="0" relativeHeight="251663360" behindDoc="0" locked="0" layoutInCell="1" allowOverlap="1" wp14:anchorId="4CD1E3FB" wp14:editId="1EAB341E">
                <wp:simplePos x="0" y="0"/>
                <wp:positionH relativeFrom="margin">
                  <wp:posOffset>0</wp:posOffset>
                </wp:positionH>
                <wp:positionV relativeFrom="margin">
                  <wp:align>bottom</wp:align>
                </wp:positionV>
                <wp:extent cx="5759450" cy="1440000"/>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40000"/>
                        </a:xfrm>
                        <a:prstGeom prst="rect">
                          <a:avLst/>
                        </a:prstGeom>
                        <a:solidFill>
                          <a:schemeClr val="bg1">
                            <a:lumMod val="95000"/>
                          </a:schemeClr>
                        </a:solidFill>
                        <a:ln w="9525">
                          <a:noFill/>
                          <a:miter lim="800000"/>
                          <a:headEnd/>
                          <a:tailEnd/>
                        </a:ln>
                      </wps:spPr>
                      <wps:txbx>
                        <w:txbxContent>
                          <w:p w14:paraId="5972AD42" w14:textId="5BF3D051" w:rsidR="00DC6570" w:rsidRPr="00722656" w:rsidRDefault="00DC6570" w:rsidP="00DC6570">
                            <w:pPr>
                              <w:tabs>
                                <w:tab w:val="center" w:pos="4536"/>
                                <w:tab w:val="right" w:pos="9072"/>
                              </w:tabs>
                              <w:jc w:val="left"/>
                              <w:rPr>
                                <w:lang w:val="en-US"/>
                              </w:rPr>
                            </w:pPr>
                            <w:r>
                              <w:rPr>
                                <w:lang w:val="en-US"/>
                              </w:rPr>
                              <w:tab/>
                            </w:r>
                            <w:r w:rsidR="00A16293">
                              <w:rPr>
                                <w:b/>
                                <w:noProof/>
                                <w:sz w:val="28"/>
                                <w:lang w:val="fr-BE" w:eastAsia="fr-BE"/>
                              </w:rPr>
                              <w:drawing>
                                <wp:inline distT="0" distB="0" distL="0" distR="0" wp14:anchorId="338B8FF7" wp14:editId="3046F614">
                                  <wp:extent cx="2521091" cy="1368000"/>
                                  <wp:effectExtent l="0" t="0" r="0" b="3810"/>
                                  <wp:docPr id="2" name="Picture 2" descr="C:\Users\pdgraeve\Desktop\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dgraeve\Desktop\fot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024" b="13160"/>
                                          <a:stretch/>
                                        </pic:blipFill>
                                        <pic:spPr bwMode="auto">
                                          <a:xfrm>
                                            <a:off x="0" y="0"/>
                                            <a:ext cx="2521091" cy="1368000"/>
                                          </a:xfrm>
                                          <a:prstGeom prst="rect">
                                            <a:avLst/>
                                          </a:prstGeom>
                                          <a:noFill/>
                                          <a:ln>
                                            <a:noFill/>
                                          </a:ln>
                                          <a:extLst>
                                            <a:ext uri="{53640926-AAD7-44D8-BBD7-CCE9431645EC}">
                                              <a14:shadowObscured xmlns:a14="http://schemas.microsoft.com/office/drawing/2010/main"/>
                                            </a:ext>
                                          </a:extLst>
                                        </pic:spPr>
                                      </pic:pic>
                                    </a:graphicData>
                                  </a:graphic>
                                </wp:inline>
                              </w:drawing>
                            </w:r>
                            <w:r>
                              <w:rPr>
                                <w:lang w:val="en-U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D1E3FB" id="_x0000_t202" coordsize="21600,21600" o:spt="202" path="m,l,21600r21600,l21600,xe">
                <v:stroke joinstyle="miter"/>
                <v:path gradientshapeok="t" o:connecttype="rect"/>
              </v:shapetype>
              <v:shape id="_x0000_s1027" type="#_x0000_t202" style="position:absolute;left:0;text-align:left;margin-left:0;margin-top:0;width:453.5pt;height:113.4pt;z-index:251663360;visibility:visible;mso-wrap-style:square;mso-width-percent:0;mso-height-percent:0;mso-wrap-distance-left:9pt;mso-wrap-distance-top:3.6pt;mso-wrap-distance-right:9pt;mso-wrap-distance-bottom:3.6pt;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" fillcolor="#f2f2f2 [3052]" stroked="f">
                <v:textbox>
                  <w:txbxContent>
                    <w:p w14:paraId="5972AD42" w14:textId="5BF3D051" w:rsidR="00DC6570" w:rsidRPr="00722656" w:rsidRDefault="00DC6570" w:rsidP="00DC6570">
                      <w:pPr>
                        <w:tabs>
                          <w:tab w:val="center" w:pos="4536"/>
                          <w:tab w:val="right" w:pos="9072"/>
                        </w:tabs>
                        <w:jc w:val="left"/>
                        <w:rPr>
                          <w:lang w:val="en-US"/>
                        </w:rPr>
                      </w:pPr>
                      <w:r>
                        <w:rPr>
                          <w:lang w:val="en-US"/>
                        </w:rPr>
                        <w:tab/>
                      </w:r>
                      <w:r w:rsidR="00A16293">
                        <w:rPr>
                          <w:b/>
                          <w:noProof/>
                          <w:sz w:val="28"/>
                          <w:lang w:eastAsia="nl-BE"/>
                        </w:rPr>
                        <w:drawing>
                          <wp:inline distT="0" distB="0" distL="0" distR="0" wp14:anchorId="338B8FF7" wp14:editId="3046F614">
                            <wp:extent cx="2521091" cy="1368000"/>
                            <wp:effectExtent l="0" t="0" r="0" b="3810"/>
                            <wp:docPr id="2" name="Picture 2" descr="C:\Users\pdgraeve\Desktop\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dgraeve\Desktop\foto.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3024" b="13160"/>
                                    <a:stretch/>
                                  </pic:blipFill>
                                  <pic:spPr bwMode="auto">
                                    <a:xfrm>
                                      <a:off x="0" y="0"/>
                                      <a:ext cx="2521091" cy="1368000"/>
                                    </a:xfrm>
                                    <a:prstGeom prst="rect">
                                      <a:avLst/>
                                    </a:prstGeom>
                                    <a:noFill/>
                                    <a:ln>
                                      <a:noFill/>
                                    </a:ln>
                                    <a:extLst>
                                      <a:ext uri="{53640926-AAD7-44D8-BBD7-CCE9431645EC}">
                                        <a14:shadowObscured xmlns:a14="http://schemas.microsoft.com/office/drawing/2010/main"/>
                                      </a:ext>
                                    </a:extLst>
                                  </pic:spPr>
                                </pic:pic>
                              </a:graphicData>
                            </a:graphic>
                          </wp:inline>
                        </w:drawing>
                      </w:r>
                      <w:r>
                        <w:rPr>
                          <w:lang w:val="en-US"/>
                        </w:rPr>
                        <w:tab/>
                      </w:r>
                    </w:p>
                  </w:txbxContent>
                </v:textbox>
                <w10:wrap type="square" anchorx="margin" anchory="margin"/>
              </v:shape>
            </w:pict>
          </mc:Fallback>
        </mc:AlternateContent>
      </w:r>
      <w:r>
        <w:rPr>
          <w:lang w:val="nl-NL"/>
        </w:rPr>
        <w:t>levingsopbouw samen met deze organisaties de drempels van en naar het bestaande dienstverleningsaanbod wegwerken, het aanbod kwalitatief verbeteren en kwetsbare gezinnen effectiever opvolgen en ondersteunen.</w:t>
      </w:r>
    </w:p>
    <w:p w14:paraId="23166FAE" w14:textId="0172BB0E" w:rsidR="00290A11" w:rsidRDefault="00290A11" w:rsidP="001B7773">
      <w:pPr>
        <w:pStyle w:val="Titelopbouw"/>
      </w:pPr>
      <w:r>
        <w:t>Vorm van participatie</w:t>
      </w:r>
    </w:p>
    <w:p w14:paraId="7A1E5F0E" w14:textId="3D9E726D" w:rsidR="00554891" w:rsidRDefault="008070A5" w:rsidP="00554891">
      <w:r>
        <w:t>Kinderen zelf kunnen niet rechtstreeks aan het project participeren</w:t>
      </w:r>
      <w:r w:rsidR="00DC6570">
        <w:t xml:space="preserve"> maar </w:t>
      </w:r>
      <w:r>
        <w:t>de participatie van kwetsbare ouders moet er toe leiden dat kinderen zich op alle levensterreinen maximaal kunnen ontplooien. Daarnaast stre</w:t>
      </w:r>
      <w:r w:rsidR="00241B8B">
        <w:t xml:space="preserve">eft het project in dialoog met </w:t>
      </w:r>
      <w:r>
        <w:t>gezinnen naar een betere hulp- en dienstverlening.</w:t>
      </w:r>
    </w:p>
    <w:p w14:paraId="07A96983" w14:textId="4A4532FF" w:rsidR="00DC03B9" w:rsidRDefault="00290A11" w:rsidP="001B7773">
      <w:pPr>
        <w:pStyle w:val="Titelopbouw"/>
        <w:rPr>
          <w:rFonts w:ascii="Calibri" w:eastAsiaTheme="minorHAnsi" w:hAnsi="Calibri" w:cstheme="minorBidi"/>
          <w:b w:val="0"/>
          <w:color w:val="auto"/>
          <w:spacing w:val="0"/>
          <w:kern w:val="0"/>
          <w:szCs w:val="22"/>
          <w:lang w:val="nl-BE"/>
        </w:rPr>
      </w:pPr>
      <w:r>
        <w:t>Is het project een structurele vorm van armoedebestrijding?</w:t>
      </w:r>
    </w:p>
    <w:p w14:paraId="03CA6222" w14:textId="4B225888" w:rsidR="001B7773" w:rsidRPr="001B7773" w:rsidRDefault="00CF3844" w:rsidP="001B7773">
      <w:r>
        <w:t>K</w:t>
      </w:r>
      <w:r w:rsidR="00674C5E">
        <w:t xml:space="preserve">wetsbare gezinnen kunnen </w:t>
      </w:r>
      <w:r>
        <w:t>door het project</w:t>
      </w:r>
      <w:r w:rsidR="006245CD">
        <w:t xml:space="preserve"> </w:t>
      </w:r>
      <w:r w:rsidR="00674C5E">
        <w:t>aansluiting vinden b</w:t>
      </w:r>
      <w:r>
        <w:t>ij hulp- en dienstverlening</w:t>
      </w:r>
      <w:r w:rsidR="008070A5">
        <w:t>.</w:t>
      </w:r>
      <w:r w:rsidR="006245CD">
        <w:t xml:space="preserve"> Bovendien kunnen de </w:t>
      </w:r>
      <w:r w:rsidR="006B1071">
        <w:t>kwetsbare</w:t>
      </w:r>
      <w:r w:rsidR="006245CD">
        <w:t xml:space="preserve"> gezinnen bijdragen tot een kwalitatieve verbetering van hulp- en dienstverlening. Tot slot</w:t>
      </w:r>
      <w:r w:rsidR="00674C5E">
        <w:t xml:space="preserve"> kunnen maatschappelijk kwetsbare gezinnen een sociaal netwerk uitbouwen</w:t>
      </w:r>
      <w:r w:rsidR="006245CD">
        <w:t xml:space="preserve">. We kunnen besluiten dat </w:t>
      </w:r>
      <w:r w:rsidR="008070A5">
        <w:t xml:space="preserve">het project </w:t>
      </w:r>
      <w:r w:rsidR="00674C5E">
        <w:t>bepaalde structuren aan</w:t>
      </w:r>
      <w:r w:rsidR="006245CD">
        <w:t>past</w:t>
      </w:r>
      <w:r w:rsidR="00674C5E">
        <w:t xml:space="preserve"> waardoor kwetsbare gezinnen de uitsluiting tot de maatschappij minder ervaren</w:t>
      </w:r>
      <w:r w:rsidR="008070A5">
        <w:t>.</w:t>
      </w:r>
    </w:p>
    <w:p w14:paraId="214896B2" w14:textId="7862E6E9" w:rsidR="00290A11" w:rsidRDefault="00290A11" w:rsidP="00CD61AB">
      <w:pPr>
        <w:pStyle w:val="Titelopbouw"/>
      </w:pPr>
      <w:r>
        <w:t>Succesfactoren</w:t>
      </w:r>
    </w:p>
    <w:p w14:paraId="5594409F" w14:textId="77777777" w:rsidR="00DC6570" w:rsidRPr="00DC6570" w:rsidRDefault="00DC6570" w:rsidP="00DC6570">
      <w:pPr>
        <w:pStyle w:val="Opsommingtekens"/>
        <w:rPr>
          <w:color w:val="000000"/>
          <w:lang w:val="nl-BE"/>
        </w:rPr>
      </w:pPr>
      <w:r>
        <w:t>Informeel netwerk</w:t>
      </w:r>
    </w:p>
    <w:p w14:paraId="19C7ABEC" w14:textId="65D6E9B0" w:rsidR="0026689C" w:rsidRDefault="00DC6570" w:rsidP="0026689C">
      <w:pPr>
        <w:pStyle w:val="Opsommingtekens"/>
        <w:numPr>
          <w:ilvl w:val="0"/>
          <w:numId w:val="0"/>
        </w:numPr>
        <w:ind w:left="360"/>
        <w:rPr>
          <w:lang w:val="nl-BE"/>
        </w:rPr>
      </w:pPr>
      <w:r>
        <w:rPr>
          <w:lang w:val="nl-BE"/>
        </w:rPr>
        <w:t xml:space="preserve">Door in te zetten op de uitbouw van informele netwerken </w:t>
      </w:r>
      <w:r w:rsidR="000C0F01">
        <w:rPr>
          <w:lang w:val="nl-BE"/>
        </w:rPr>
        <w:t xml:space="preserve">– getrokken door </w:t>
      </w:r>
      <w:r w:rsidR="0026689C">
        <w:rPr>
          <w:lang w:val="nl-BE"/>
        </w:rPr>
        <w:t>vrijwilli</w:t>
      </w:r>
      <w:r w:rsidR="000C0F01">
        <w:rPr>
          <w:lang w:val="nl-BE"/>
        </w:rPr>
        <w:t xml:space="preserve">gers uit diverse gemeenschappen - </w:t>
      </w:r>
      <w:r w:rsidR="00521ACA">
        <w:rPr>
          <w:lang w:val="nl-BE"/>
        </w:rPr>
        <w:t>bereikt S</w:t>
      </w:r>
      <w:r>
        <w:rPr>
          <w:lang w:val="nl-BE"/>
        </w:rPr>
        <w:t xml:space="preserve">amenlevingsopbouw gezinnen die vroeger onder de radar bleven. </w:t>
      </w:r>
    </w:p>
    <w:p w14:paraId="5CD5999A" w14:textId="33EB49A2" w:rsidR="0026689C" w:rsidRDefault="000C0F01" w:rsidP="0026689C">
      <w:pPr>
        <w:pStyle w:val="Opsommingtekens"/>
        <w:rPr>
          <w:color w:val="000000"/>
          <w:lang w:val="nl-BE"/>
        </w:rPr>
      </w:pPr>
      <w:r>
        <w:rPr>
          <w:color w:val="000000"/>
          <w:lang w:val="nl-BE"/>
        </w:rPr>
        <w:t>Netwerk van organisaties</w:t>
      </w:r>
    </w:p>
    <w:p w14:paraId="0CEA1E56" w14:textId="32C36937" w:rsidR="0026689C" w:rsidRPr="0026689C" w:rsidRDefault="000C0F01" w:rsidP="0026689C">
      <w:pPr>
        <w:pStyle w:val="Opsommingtekens"/>
        <w:numPr>
          <w:ilvl w:val="0"/>
          <w:numId w:val="0"/>
        </w:numPr>
        <w:ind w:left="360"/>
        <w:rPr>
          <w:color w:val="000000"/>
          <w:lang w:val="nl-BE"/>
        </w:rPr>
      </w:pPr>
      <w:r>
        <w:rPr>
          <w:color w:val="000000"/>
          <w:lang w:val="nl-BE"/>
        </w:rPr>
        <w:t xml:space="preserve">Tal van organisaties zijn in de het project betrokken. </w:t>
      </w:r>
      <w:r>
        <w:rPr>
          <w:color w:val="000000"/>
        </w:rPr>
        <w:t xml:space="preserve">De verbinding tussen de organisaties zorgt voor </w:t>
      </w:r>
      <w:r w:rsidR="00074D53">
        <w:rPr>
          <w:color w:val="000000"/>
        </w:rPr>
        <w:t xml:space="preserve">een </w:t>
      </w:r>
      <w:r>
        <w:rPr>
          <w:color w:val="000000"/>
        </w:rPr>
        <w:t>samenhangend netwerk waarin kwetsbare gezinnen opgevangen worden.</w:t>
      </w:r>
    </w:p>
    <w:sectPr w:rsidR="0026689C" w:rsidRPr="0026689C">
      <w:headerReference w:type="default" r:id="rId10"/>
      <w:footerReference w:type="default" r:id="rId11"/>
      <w:footnotePr>
        <w:numRestart w:val="eachSect"/>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099349" w14:textId="77777777" w:rsidR="005D1602" w:rsidRDefault="005D1602" w:rsidP="00CF10E2">
      <w:pPr>
        <w:spacing w:after="0"/>
      </w:pPr>
      <w:r>
        <w:separator/>
      </w:r>
    </w:p>
  </w:endnote>
  <w:endnote w:type="continuationSeparator" w:id="0">
    <w:p w14:paraId="6D0B907F" w14:textId="77777777" w:rsidR="005D1602" w:rsidRDefault="005D1602" w:rsidP="00CF10E2">
      <w:pPr>
        <w:spacing w:after="0"/>
      </w:pPr>
      <w:r>
        <w:continuationSeparator/>
      </w:r>
    </w:p>
  </w:endnote>
  <w:endnote w:type="continuationNotice" w:id="1">
    <w:p w14:paraId="3EB7199F" w14:textId="77777777" w:rsidR="005D1602" w:rsidRDefault="005D160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ITC Officina Sans Std Book">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BFCF1" w14:textId="77777777" w:rsidR="005D1602" w:rsidRDefault="005D160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3A6CCD" w14:textId="77777777" w:rsidR="005D1602" w:rsidRDefault="005D1602" w:rsidP="00CF10E2">
      <w:pPr>
        <w:spacing w:after="0"/>
      </w:pPr>
      <w:r>
        <w:separator/>
      </w:r>
    </w:p>
  </w:footnote>
  <w:footnote w:type="continuationSeparator" w:id="0">
    <w:p w14:paraId="4AA28F32" w14:textId="77777777" w:rsidR="005D1602" w:rsidRDefault="005D1602" w:rsidP="00CF10E2">
      <w:pPr>
        <w:spacing w:after="0"/>
      </w:pPr>
      <w:r>
        <w:continuationSeparator/>
      </w:r>
    </w:p>
  </w:footnote>
  <w:footnote w:type="continuationNotice" w:id="1">
    <w:p w14:paraId="2812B9B6" w14:textId="77777777" w:rsidR="005D1602" w:rsidRDefault="005D1602">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03B7B" w14:textId="77777777" w:rsidR="005D1602" w:rsidRDefault="005D160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711EE"/>
    <w:multiLevelType w:val="hybridMultilevel"/>
    <w:tmpl w:val="083C54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8F269D9"/>
    <w:multiLevelType w:val="hybridMultilevel"/>
    <w:tmpl w:val="CB9CD1EE"/>
    <w:lvl w:ilvl="0" w:tplc="08130001">
      <w:start w:val="1"/>
      <w:numFmt w:val="bullet"/>
      <w:lvlText w:val=""/>
      <w:lvlJc w:val="left"/>
      <w:pPr>
        <w:ind w:left="1468" w:hanging="360"/>
      </w:pPr>
      <w:rPr>
        <w:rFonts w:ascii="Symbol" w:hAnsi="Symbol" w:hint="default"/>
      </w:rPr>
    </w:lvl>
    <w:lvl w:ilvl="1" w:tplc="08130003" w:tentative="1">
      <w:start w:val="1"/>
      <w:numFmt w:val="bullet"/>
      <w:lvlText w:val="o"/>
      <w:lvlJc w:val="left"/>
      <w:pPr>
        <w:ind w:left="2188" w:hanging="360"/>
      </w:pPr>
      <w:rPr>
        <w:rFonts w:ascii="Courier New" w:hAnsi="Courier New" w:cs="Courier New" w:hint="default"/>
      </w:rPr>
    </w:lvl>
    <w:lvl w:ilvl="2" w:tplc="08130005" w:tentative="1">
      <w:start w:val="1"/>
      <w:numFmt w:val="bullet"/>
      <w:lvlText w:val=""/>
      <w:lvlJc w:val="left"/>
      <w:pPr>
        <w:ind w:left="2908" w:hanging="360"/>
      </w:pPr>
      <w:rPr>
        <w:rFonts w:ascii="Wingdings" w:hAnsi="Wingdings" w:hint="default"/>
      </w:rPr>
    </w:lvl>
    <w:lvl w:ilvl="3" w:tplc="08130001" w:tentative="1">
      <w:start w:val="1"/>
      <w:numFmt w:val="bullet"/>
      <w:lvlText w:val=""/>
      <w:lvlJc w:val="left"/>
      <w:pPr>
        <w:ind w:left="3628" w:hanging="360"/>
      </w:pPr>
      <w:rPr>
        <w:rFonts w:ascii="Symbol" w:hAnsi="Symbol" w:hint="default"/>
      </w:rPr>
    </w:lvl>
    <w:lvl w:ilvl="4" w:tplc="08130003" w:tentative="1">
      <w:start w:val="1"/>
      <w:numFmt w:val="bullet"/>
      <w:lvlText w:val="o"/>
      <w:lvlJc w:val="left"/>
      <w:pPr>
        <w:ind w:left="4348" w:hanging="360"/>
      </w:pPr>
      <w:rPr>
        <w:rFonts w:ascii="Courier New" w:hAnsi="Courier New" w:cs="Courier New" w:hint="default"/>
      </w:rPr>
    </w:lvl>
    <w:lvl w:ilvl="5" w:tplc="08130005" w:tentative="1">
      <w:start w:val="1"/>
      <w:numFmt w:val="bullet"/>
      <w:lvlText w:val=""/>
      <w:lvlJc w:val="left"/>
      <w:pPr>
        <w:ind w:left="5068" w:hanging="360"/>
      </w:pPr>
      <w:rPr>
        <w:rFonts w:ascii="Wingdings" w:hAnsi="Wingdings" w:hint="default"/>
      </w:rPr>
    </w:lvl>
    <w:lvl w:ilvl="6" w:tplc="08130001" w:tentative="1">
      <w:start w:val="1"/>
      <w:numFmt w:val="bullet"/>
      <w:lvlText w:val=""/>
      <w:lvlJc w:val="left"/>
      <w:pPr>
        <w:ind w:left="5788" w:hanging="360"/>
      </w:pPr>
      <w:rPr>
        <w:rFonts w:ascii="Symbol" w:hAnsi="Symbol" w:hint="default"/>
      </w:rPr>
    </w:lvl>
    <w:lvl w:ilvl="7" w:tplc="08130003" w:tentative="1">
      <w:start w:val="1"/>
      <w:numFmt w:val="bullet"/>
      <w:lvlText w:val="o"/>
      <w:lvlJc w:val="left"/>
      <w:pPr>
        <w:ind w:left="6508" w:hanging="360"/>
      </w:pPr>
      <w:rPr>
        <w:rFonts w:ascii="Courier New" w:hAnsi="Courier New" w:cs="Courier New" w:hint="default"/>
      </w:rPr>
    </w:lvl>
    <w:lvl w:ilvl="8" w:tplc="08130005" w:tentative="1">
      <w:start w:val="1"/>
      <w:numFmt w:val="bullet"/>
      <w:lvlText w:val=""/>
      <w:lvlJc w:val="left"/>
      <w:pPr>
        <w:ind w:left="7228" w:hanging="360"/>
      </w:pPr>
      <w:rPr>
        <w:rFonts w:ascii="Wingdings" w:hAnsi="Wingdings" w:hint="default"/>
      </w:rPr>
    </w:lvl>
  </w:abstractNum>
  <w:abstractNum w:abstractNumId="2" w15:restartNumberingAfterBreak="0">
    <w:nsid w:val="1506423C"/>
    <w:multiLevelType w:val="hybridMultilevel"/>
    <w:tmpl w:val="8C586C38"/>
    <w:lvl w:ilvl="0" w:tplc="12443E96">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18A22B5A"/>
    <w:multiLevelType w:val="hybridMultilevel"/>
    <w:tmpl w:val="CE6ECDF4"/>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15:restartNumberingAfterBreak="0">
    <w:nsid w:val="19F80387"/>
    <w:multiLevelType w:val="hybridMultilevel"/>
    <w:tmpl w:val="9154B240"/>
    <w:lvl w:ilvl="0" w:tplc="C444E62A">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0B334CF"/>
    <w:multiLevelType w:val="hybridMultilevel"/>
    <w:tmpl w:val="4F7E1F2E"/>
    <w:lvl w:ilvl="0" w:tplc="4620B500">
      <w:numFmt w:val="bullet"/>
      <w:lvlText w:val="-"/>
      <w:lvlJc w:val="left"/>
      <w:pPr>
        <w:ind w:left="720" w:hanging="360"/>
      </w:pPr>
      <w:rPr>
        <w:rFonts w:ascii="Calibri" w:eastAsia="Times New Roman" w:hAnsi="Calibri"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B5774A2"/>
    <w:multiLevelType w:val="hybridMultilevel"/>
    <w:tmpl w:val="682619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C7F32C6"/>
    <w:multiLevelType w:val="multilevel"/>
    <w:tmpl w:val="437E9C34"/>
    <w:lvl w:ilvl="0">
      <w:start w:val="1"/>
      <w:numFmt w:val="upperLetter"/>
      <w:pStyle w:val="Kop4-M"/>
      <w:lvlText w:val="%1."/>
      <w:lvlJc w:val="left"/>
      <w:pPr>
        <w:tabs>
          <w:tab w:val="num" w:pos="510"/>
        </w:tabs>
        <w:ind w:left="510" w:hanging="510"/>
      </w:pPr>
      <w:rPr>
        <w:rFonts w:ascii="Tahoma" w:hAnsi="Tahoma" w:hint="default"/>
        <w:b/>
        <w:i w:val="0"/>
        <w:sz w:val="20"/>
      </w:rPr>
    </w:lvl>
    <w:lvl w:ilvl="1">
      <w:start w:val="1"/>
      <w:numFmt w:val="decimal"/>
      <w:pStyle w:val="kop5-M"/>
      <w:lvlText w:val="%1.%2."/>
      <w:lvlJc w:val="left"/>
      <w:pPr>
        <w:tabs>
          <w:tab w:val="num" w:pos="851"/>
        </w:tabs>
        <w:ind w:left="851" w:hanging="851"/>
      </w:pPr>
      <w:rPr>
        <w:rFonts w:ascii="Tahoma" w:hAnsi="Tahoma" w:hint="default"/>
        <w:b/>
        <w:i w:val="0"/>
        <w:sz w:val="20"/>
      </w:rPr>
    </w:lvl>
    <w:lvl w:ilvl="2">
      <w:start w:val="1"/>
      <w:numFmt w:val="none"/>
      <w:lvlRestart w:val="0"/>
      <w:suff w:val="nothing"/>
      <w:lvlText w:val=""/>
      <w:lvlJc w:val="left"/>
      <w:pPr>
        <w:ind w:left="0" w:firstLine="0"/>
      </w:pPr>
      <w:rPr>
        <w:rFonts w:hint="default"/>
      </w:rPr>
    </w:lvl>
    <w:lvl w:ilvl="3">
      <w:start w:val="1"/>
      <w:numFmt w:val="none"/>
      <w:lvlRestart w:val="0"/>
      <w:lvlText w:val=""/>
      <w:lvlJc w:val="left"/>
      <w:pPr>
        <w:tabs>
          <w:tab w:val="num" w:pos="360"/>
        </w:tabs>
        <w:ind w:left="0" w:firstLine="0"/>
      </w:pPr>
      <w:rPr>
        <w:rFonts w:hint="default"/>
      </w:rPr>
    </w:lvl>
    <w:lvl w:ilvl="4">
      <w:start w:val="1"/>
      <w:numFmt w:val="none"/>
      <w:lvlRestart w:val="0"/>
      <w:lvlText w:val=""/>
      <w:lvlJc w:val="left"/>
      <w:pPr>
        <w:tabs>
          <w:tab w:val="num" w:pos="360"/>
        </w:tabs>
        <w:ind w:left="0" w:firstLine="0"/>
      </w:pPr>
      <w:rPr>
        <w:rFonts w:hint="default"/>
      </w:rPr>
    </w:lvl>
    <w:lvl w:ilvl="5">
      <w:start w:val="1"/>
      <w:numFmt w:val="none"/>
      <w:lvlRestart w:val="0"/>
      <w:lvlText w:val=""/>
      <w:lvlJc w:val="left"/>
      <w:pPr>
        <w:tabs>
          <w:tab w:val="num" w:pos="1152"/>
        </w:tabs>
        <w:ind w:left="1152" w:hanging="1152"/>
      </w:pPr>
      <w:rPr>
        <w:rFonts w:hint="default"/>
      </w:rPr>
    </w:lvl>
    <w:lvl w:ilvl="6">
      <w:start w:val="1"/>
      <w:numFmt w:val="none"/>
      <w:lvlRestart w:val="0"/>
      <w:lvlText w:val=""/>
      <w:lvlJc w:val="left"/>
      <w:pPr>
        <w:tabs>
          <w:tab w:val="num" w:pos="1296"/>
        </w:tabs>
        <w:ind w:left="1296" w:hanging="1296"/>
      </w:pPr>
      <w:rPr>
        <w:rFonts w:hint="default"/>
      </w:rPr>
    </w:lvl>
    <w:lvl w:ilvl="7">
      <w:start w:val="1"/>
      <w:numFmt w:val="none"/>
      <w:lvlRestart w:val="0"/>
      <w:lvlText w:val=""/>
      <w:lvlJc w:val="left"/>
      <w:pPr>
        <w:tabs>
          <w:tab w:val="num" w:pos="1440"/>
        </w:tabs>
        <w:ind w:left="1440" w:hanging="1440"/>
      </w:pPr>
      <w:rPr>
        <w:rFonts w:hint="default"/>
      </w:rPr>
    </w:lvl>
    <w:lvl w:ilvl="8">
      <w:start w:val="1"/>
      <w:numFmt w:val="none"/>
      <w:lvlRestart w:val="0"/>
      <w:lvlText w:val=""/>
      <w:lvlJc w:val="left"/>
      <w:pPr>
        <w:tabs>
          <w:tab w:val="num" w:pos="1584"/>
        </w:tabs>
        <w:ind w:left="1584" w:hanging="1584"/>
      </w:pPr>
      <w:rPr>
        <w:rFonts w:hint="default"/>
      </w:rPr>
    </w:lvl>
  </w:abstractNum>
  <w:abstractNum w:abstractNumId="8" w15:restartNumberingAfterBreak="0">
    <w:nsid w:val="2CAF65CD"/>
    <w:multiLevelType w:val="hybridMultilevel"/>
    <w:tmpl w:val="84CAC89A"/>
    <w:lvl w:ilvl="0" w:tplc="5C0C99B0">
      <w:start w:val="2014"/>
      <w:numFmt w:val="bullet"/>
      <w:lvlText w:val="-"/>
      <w:lvlJc w:val="left"/>
      <w:pPr>
        <w:ind w:left="720" w:hanging="360"/>
      </w:pPr>
      <w:rPr>
        <w:rFonts w:ascii="Calibri" w:eastAsiaTheme="minorHAnsi" w:hAnsi="Calibri" w:cs="Calibri" w:hint="default"/>
        <w:b w:val="0"/>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F4A6B78"/>
    <w:multiLevelType w:val="multilevel"/>
    <w:tmpl w:val="EAF42A3C"/>
    <w:styleLink w:val="Style1"/>
    <w:lvl w:ilvl="0">
      <w:start w:val="1"/>
      <w:numFmt w:val="bullet"/>
      <w:lvlText w:val="-"/>
      <w:lvlJc w:val="left"/>
      <w:pPr>
        <w:ind w:left="397" w:hanging="397"/>
      </w:pPr>
      <w:rPr>
        <w:rFonts w:ascii="Calibri" w:hAnsi="Calibri" w:hint="default"/>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Calibri" w:hAnsi="Calibri" w:hint="default"/>
      </w:rPr>
    </w:lvl>
    <w:lvl w:ilvl="5">
      <w:start w:val="1"/>
      <w:numFmt w:val="bullet"/>
      <w:lvlText w:val="○"/>
      <w:lvlJc w:val="left"/>
      <w:pPr>
        <w:ind w:left="2382" w:hanging="397"/>
      </w:pPr>
      <w:rPr>
        <w:rFonts w:ascii="Courier New" w:hAnsi="Courier New" w:hint="default"/>
      </w:rPr>
    </w:lvl>
    <w:lvl w:ilvl="6">
      <w:start w:val="1"/>
      <w:numFmt w:val="bullet"/>
      <w:lvlText w:val=""/>
      <w:lvlJc w:val="left"/>
      <w:pPr>
        <w:ind w:left="2779" w:hanging="397"/>
      </w:pPr>
      <w:rPr>
        <w:rFonts w:ascii="Wingdings" w:hAnsi="Wingdings" w:hint="default"/>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Calibri" w:hAnsi="Calibri" w:hint="default"/>
      </w:rPr>
    </w:lvl>
  </w:abstractNum>
  <w:abstractNum w:abstractNumId="10" w15:restartNumberingAfterBreak="0">
    <w:nsid w:val="33760143"/>
    <w:multiLevelType w:val="hybridMultilevel"/>
    <w:tmpl w:val="6C84A718"/>
    <w:lvl w:ilvl="0" w:tplc="E1AE7ACC">
      <w:start w:val="5"/>
      <w:numFmt w:val="bullet"/>
      <w:lvlText w:val="-"/>
      <w:lvlJc w:val="left"/>
      <w:pPr>
        <w:ind w:left="360" w:hanging="360"/>
      </w:pPr>
      <w:rPr>
        <w:rFonts w:ascii="Calibri" w:eastAsia="Times New Roman" w:hAnsi="Calibri"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3811136E"/>
    <w:multiLevelType w:val="hybridMultilevel"/>
    <w:tmpl w:val="DFFC6926"/>
    <w:lvl w:ilvl="0" w:tplc="8D26838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00C4664"/>
    <w:multiLevelType w:val="hybridMultilevel"/>
    <w:tmpl w:val="55306D0E"/>
    <w:lvl w:ilvl="0" w:tplc="D0049F64">
      <w:start w:val="201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3E02FC2"/>
    <w:multiLevelType w:val="hybridMultilevel"/>
    <w:tmpl w:val="85546D88"/>
    <w:lvl w:ilvl="0" w:tplc="1896711A">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A0447C5"/>
    <w:multiLevelType w:val="multilevel"/>
    <w:tmpl w:val="8B12A01C"/>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5" w15:restartNumberingAfterBreak="0">
    <w:nsid w:val="4CCD122F"/>
    <w:multiLevelType w:val="hybridMultilevel"/>
    <w:tmpl w:val="7FB47AAC"/>
    <w:lvl w:ilvl="0" w:tplc="12908C3E">
      <w:start w:val="1"/>
      <w:numFmt w:val="decimal"/>
      <w:pStyle w:val="Opsommingget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4F7B601F"/>
    <w:multiLevelType w:val="hybridMultilevel"/>
    <w:tmpl w:val="31EC9042"/>
    <w:lvl w:ilvl="0" w:tplc="0813000B">
      <w:numFmt w:val="bullet"/>
      <w:lvlText w:val=""/>
      <w:lvlJc w:val="left"/>
      <w:pPr>
        <w:ind w:left="360" w:hanging="360"/>
      </w:pPr>
      <w:rPr>
        <w:rFonts w:ascii="Wingdings" w:eastAsia="Times New Roman" w:hAnsi="Wingdings"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58FB664D"/>
    <w:multiLevelType w:val="hybridMultilevel"/>
    <w:tmpl w:val="6D6ADDB2"/>
    <w:lvl w:ilvl="0" w:tplc="9B6874E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0A27043"/>
    <w:multiLevelType w:val="hybridMultilevel"/>
    <w:tmpl w:val="E822F0CC"/>
    <w:lvl w:ilvl="0" w:tplc="C2BC62CE">
      <w:start w:val="201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7660725"/>
    <w:multiLevelType w:val="hybridMultilevel"/>
    <w:tmpl w:val="23920880"/>
    <w:lvl w:ilvl="0" w:tplc="4D980F2A">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A0F0CA2"/>
    <w:multiLevelType w:val="hybridMultilevel"/>
    <w:tmpl w:val="E5522848"/>
    <w:lvl w:ilvl="0" w:tplc="5D4A48F2">
      <w:start w:val="2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B4F7F0F"/>
    <w:multiLevelType w:val="multilevel"/>
    <w:tmpl w:val="53427210"/>
    <w:lvl w:ilvl="0">
      <w:start w:val="1"/>
      <w:numFmt w:val="bullet"/>
      <w:pStyle w:val="Opsommingtekens"/>
      <w:lvlText w:val=""/>
      <w:lvlJc w:val="left"/>
      <w:pPr>
        <w:ind w:left="360" w:hanging="360"/>
      </w:pPr>
      <w:rPr>
        <w:rFonts w:ascii="Symbol" w:hAnsi="Symbol" w:hint="default"/>
        <w:sz w:val="22"/>
        <w:szCs w:val="22"/>
      </w:rPr>
    </w:lvl>
    <w:lvl w:ilvl="1">
      <w:start w:val="1"/>
      <w:numFmt w:val="bullet"/>
      <w:lvlText w:val="•"/>
      <w:lvlJc w:val="left"/>
      <w:pPr>
        <w:ind w:left="794" w:hanging="397"/>
      </w:pPr>
      <w:rPr>
        <w:rFonts w:ascii="Calibri" w:hAnsi="Calibri" w:hint="default"/>
        <w:sz w:val="22"/>
      </w:rPr>
    </w:lvl>
    <w:lvl w:ilvl="2">
      <w:start w:val="1"/>
      <w:numFmt w:val="bullet"/>
      <w:lvlText w:val="○"/>
      <w:lvlJc w:val="left"/>
      <w:pPr>
        <w:ind w:left="1191" w:hanging="397"/>
      </w:pPr>
      <w:rPr>
        <w:rFonts w:ascii="Courier New" w:hAnsi="Courier New" w:hint="default"/>
        <w:sz w:val="22"/>
      </w:rPr>
    </w:lvl>
    <w:lvl w:ilvl="3">
      <w:start w:val="1"/>
      <w:numFmt w:val="bullet"/>
      <w:lvlText w:val=""/>
      <w:lvlJc w:val="left"/>
      <w:pPr>
        <w:ind w:left="1588" w:hanging="397"/>
      </w:pPr>
      <w:rPr>
        <w:rFonts w:ascii="Wingdings" w:hAnsi="Wingdings" w:cs="Times New Roman" w:hint="default"/>
        <w:sz w:val="22"/>
      </w:rPr>
    </w:lvl>
    <w:lvl w:ilvl="4">
      <w:start w:val="1"/>
      <w:numFmt w:val="bullet"/>
      <w:lvlText w:val="o"/>
      <w:lvlJc w:val="left"/>
      <w:pPr>
        <w:ind w:left="1985" w:hanging="397"/>
      </w:pPr>
      <w:rPr>
        <w:rFonts w:ascii="Courier New" w:hAnsi="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22" w15:restartNumberingAfterBreak="0">
    <w:nsid w:val="6DC32D89"/>
    <w:multiLevelType w:val="multilevel"/>
    <w:tmpl w:val="30F4777E"/>
    <w:lvl w:ilvl="0">
      <w:start w:val="1"/>
      <w:numFmt w:val="bullet"/>
      <w:lvlText w:val="­"/>
      <w:lvlJc w:val="left"/>
      <w:pPr>
        <w:ind w:left="397" w:hanging="397"/>
      </w:pPr>
      <w:rPr>
        <w:rFonts w:ascii="Calibri" w:hAnsi="Calibri" w:hint="default"/>
        <w:sz w:val="22"/>
      </w:rPr>
    </w:lvl>
    <w:lvl w:ilvl="1">
      <w:start w:val="1"/>
      <w:numFmt w:val="bullet"/>
      <w:lvlText w:val="•"/>
      <w:lvlJc w:val="left"/>
      <w:pPr>
        <w:ind w:left="794" w:hanging="397"/>
      </w:pPr>
      <w:rPr>
        <w:rFonts w:ascii="Calibri" w:hAnsi="Calibri" w:hint="default"/>
        <w:sz w:val="22"/>
      </w:rPr>
    </w:lvl>
    <w:lvl w:ilvl="2">
      <w:start w:val="1"/>
      <w:numFmt w:val="bullet"/>
      <w:lvlText w:val="○"/>
      <w:lvlJc w:val="left"/>
      <w:pPr>
        <w:ind w:left="1191" w:hanging="397"/>
      </w:pPr>
      <w:rPr>
        <w:rFonts w:ascii="Courier New" w:hAnsi="Courier New" w:hint="default"/>
        <w:sz w:val="22"/>
      </w:rPr>
    </w:lvl>
    <w:lvl w:ilvl="3">
      <w:start w:val="1"/>
      <w:numFmt w:val="bullet"/>
      <w:lvlText w:val=""/>
      <w:lvlJc w:val="left"/>
      <w:pPr>
        <w:ind w:left="1588" w:hanging="397"/>
      </w:pPr>
      <w:rPr>
        <w:rFonts w:ascii="Wingdings" w:hAnsi="Wingdings" w:cs="Times New Roman" w:hint="default"/>
        <w:sz w:val="22"/>
      </w:rPr>
    </w:lvl>
    <w:lvl w:ilvl="4">
      <w:start w:val="1"/>
      <w:numFmt w:val="bullet"/>
      <w:lvlText w:val="o"/>
      <w:lvlJc w:val="left"/>
      <w:pPr>
        <w:ind w:left="1985" w:hanging="397"/>
      </w:pPr>
      <w:rPr>
        <w:rFonts w:ascii="Courier New" w:hAnsi="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23" w15:restartNumberingAfterBreak="0">
    <w:nsid w:val="734320FD"/>
    <w:multiLevelType w:val="multilevel"/>
    <w:tmpl w:val="9FAE3EB6"/>
    <w:styleLink w:val="WW8Num2"/>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15:restartNumberingAfterBreak="0">
    <w:nsid w:val="773173E5"/>
    <w:multiLevelType w:val="multilevel"/>
    <w:tmpl w:val="522CCC98"/>
    <w:lvl w:ilvl="0">
      <w:start w:val="1"/>
      <w:numFmt w:val="decimal"/>
      <w:pStyle w:val="Titre1"/>
      <w:lvlText w:val="%1"/>
      <w:lvlJc w:val="left"/>
      <w:pPr>
        <w:ind w:left="680" w:hanging="680"/>
      </w:pPr>
      <w:rPr>
        <w:rFonts w:hint="default"/>
      </w:rPr>
    </w:lvl>
    <w:lvl w:ilvl="1">
      <w:start w:val="1"/>
      <w:numFmt w:val="decimal"/>
      <w:pStyle w:val="Titre2"/>
      <w:lvlText w:val="%1.%2"/>
      <w:lvlJc w:val="left"/>
      <w:pPr>
        <w:ind w:left="680" w:hanging="6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680" w:hanging="68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5" w15:restartNumberingAfterBreak="0">
    <w:nsid w:val="78337FCE"/>
    <w:multiLevelType w:val="multilevel"/>
    <w:tmpl w:val="8A2088E0"/>
    <w:styleLink w:val="Opsomming"/>
    <w:lvl w:ilvl="0">
      <w:start w:val="1"/>
      <w:numFmt w:val="decimal"/>
      <w:pStyle w:val="Paragraphedeliste"/>
      <w:lvlText w:val="%1"/>
      <w:lvlJc w:val="left"/>
      <w:pPr>
        <w:ind w:left="397" w:hanging="397"/>
      </w:pPr>
      <w:rPr>
        <w:rFonts w:ascii="Calibri" w:eastAsiaTheme="minorHAnsi" w:hAnsi="Calibri" w:cs="Calibri" w:hint="default"/>
        <w:sz w:val="22"/>
      </w:rPr>
    </w:lvl>
    <w:lvl w:ilvl="1">
      <w:start w:val="1"/>
      <w:numFmt w:val="lowerLetter"/>
      <w:lvlText w:val="%2"/>
      <w:lvlJc w:val="left"/>
      <w:pPr>
        <w:ind w:left="794" w:hanging="397"/>
      </w:pPr>
      <w:rPr>
        <w:rFonts w:asciiTheme="majorHAnsi" w:hAnsiTheme="majorHAnsi" w:hint="default"/>
        <w:sz w:val="22"/>
      </w:rPr>
    </w:lvl>
    <w:lvl w:ilvl="2">
      <w:start w:val="1"/>
      <w:numFmt w:val="bullet"/>
      <w:lvlText w:val="-"/>
      <w:lvlJc w:val="left"/>
      <w:pPr>
        <w:ind w:left="1191" w:hanging="397"/>
      </w:pPr>
      <w:rPr>
        <w:rFonts w:ascii="Calibri" w:hAnsi="Calibri" w:hint="default"/>
        <w:sz w:val="22"/>
      </w:rPr>
    </w:lvl>
    <w:lvl w:ilvl="3">
      <w:start w:val="1"/>
      <w:numFmt w:val="bullet"/>
      <w:lvlText w:val=""/>
      <w:lvlJc w:val="left"/>
      <w:pPr>
        <w:ind w:left="1588" w:hanging="397"/>
      </w:pPr>
      <w:rPr>
        <w:rFonts w:ascii="Wingdings" w:hAnsi="Wingdings" w:cs="Times New Roman" w:hint="default"/>
        <w:sz w:val="22"/>
      </w:rPr>
    </w:lvl>
    <w:lvl w:ilvl="4">
      <w:start w:val="1"/>
      <w:numFmt w:val="bullet"/>
      <w:lvlText w:val="o"/>
      <w:lvlJc w:val="left"/>
      <w:pPr>
        <w:ind w:left="1985" w:hanging="397"/>
      </w:pPr>
      <w:rPr>
        <w:rFonts w:ascii="Courier New" w:hAnsi="Courier New" w:cs="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26" w15:restartNumberingAfterBreak="0">
    <w:nsid w:val="7DC672CF"/>
    <w:multiLevelType w:val="hybridMultilevel"/>
    <w:tmpl w:val="3B3AAAF2"/>
    <w:lvl w:ilvl="0" w:tplc="3034C97C">
      <w:start w:val="201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7E735C1F"/>
    <w:multiLevelType w:val="hybridMultilevel"/>
    <w:tmpl w:val="C1DC8C64"/>
    <w:lvl w:ilvl="0" w:tplc="59AA5C82">
      <w:start w:val="1"/>
      <w:numFmt w:val="bullet"/>
      <w:lvlText w:val=""/>
      <w:lvlJc w:val="left"/>
      <w:pPr>
        <w:ind w:left="720" w:hanging="360"/>
      </w:pPr>
      <w:rPr>
        <w:rFonts w:ascii="Symbol" w:hAnsi="Symbol" w:hint="default"/>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25"/>
  </w:num>
  <w:num w:numId="4">
    <w:abstractNumId w:val="22"/>
  </w:num>
  <w:num w:numId="5">
    <w:abstractNumId w:val="24"/>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5"/>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9"/>
  </w:num>
  <w:num w:numId="19">
    <w:abstractNumId w:val="14"/>
  </w:num>
  <w:num w:numId="20">
    <w:abstractNumId w:val="5"/>
  </w:num>
  <w:num w:numId="21">
    <w:abstractNumId w:val="8"/>
  </w:num>
  <w:num w:numId="22">
    <w:abstractNumId w:val="18"/>
  </w:num>
  <w:num w:numId="23">
    <w:abstractNumId w:val="3"/>
  </w:num>
  <w:num w:numId="24">
    <w:abstractNumId w:val="6"/>
  </w:num>
  <w:num w:numId="25">
    <w:abstractNumId w:val="2"/>
  </w:num>
  <w:num w:numId="26">
    <w:abstractNumId w:val="1"/>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12"/>
  </w:num>
  <w:num w:numId="30">
    <w:abstractNumId w:val="26"/>
  </w:num>
  <w:num w:numId="31">
    <w:abstractNumId w:val="10"/>
  </w:num>
  <w:num w:numId="32">
    <w:abstractNumId w:val="27"/>
  </w:num>
  <w:num w:numId="33">
    <w:abstractNumId w:val="11"/>
  </w:num>
  <w:num w:numId="34">
    <w:abstractNumId w:val="4"/>
  </w:num>
  <w:num w:numId="35">
    <w:abstractNumId w:val="21"/>
  </w:num>
  <w:num w:numId="36">
    <w:abstractNumId w:val="0"/>
  </w:num>
  <w:num w:numId="37">
    <w:abstractNumId w:val="16"/>
  </w:num>
  <w:num w:numId="38">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characterSpacingControl w:val="doNotCompress"/>
  <w:hdrShapeDefaults>
    <o:shapedefaults v:ext="edit" spidmax="8193"/>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w9s2d2z20sta9eefepp5zzv5r2aeevs99ra&quot;&gt;Referenties&lt;record-ids&gt;&lt;item&gt;10&lt;/item&gt;&lt;item&gt;19&lt;/item&gt;&lt;item&gt;20&lt;/item&gt;&lt;item&gt;21&lt;/item&gt;&lt;item&gt;22&lt;/item&gt;&lt;item&gt;24&lt;/item&gt;&lt;item&gt;25&lt;/item&gt;&lt;item&gt;26&lt;/item&gt;&lt;item&gt;27&lt;/item&gt;&lt;item&gt;30&lt;/item&gt;&lt;item&gt;31&lt;/item&gt;&lt;item&gt;32&lt;/item&gt;&lt;item&gt;39&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record-ids&gt;&lt;/item&gt;&lt;/Libraries&gt;"/>
  </w:docVars>
  <w:rsids>
    <w:rsidRoot w:val="00ED2CF3"/>
    <w:rsid w:val="00000949"/>
    <w:rsid w:val="00000F87"/>
    <w:rsid w:val="00001D99"/>
    <w:rsid w:val="00010331"/>
    <w:rsid w:val="00011901"/>
    <w:rsid w:val="00012678"/>
    <w:rsid w:val="0001314A"/>
    <w:rsid w:val="00016CDF"/>
    <w:rsid w:val="0001776D"/>
    <w:rsid w:val="00020DA9"/>
    <w:rsid w:val="00033E54"/>
    <w:rsid w:val="0004077B"/>
    <w:rsid w:val="00041BE0"/>
    <w:rsid w:val="00044A8A"/>
    <w:rsid w:val="0004705C"/>
    <w:rsid w:val="00050349"/>
    <w:rsid w:val="000576A1"/>
    <w:rsid w:val="00057D2A"/>
    <w:rsid w:val="0006252F"/>
    <w:rsid w:val="00062CEF"/>
    <w:rsid w:val="0006347D"/>
    <w:rsid w:val="000644B3"/>
    <w:rsid w:val="0006531C"/>
    <w:rsid w:val="000669A1"/>
    <w:rsid w:val="00070185"/>
    <w:rsid w:val="000705A2"/>
    <w:rsid w:val="00074D53"/>
    <w:rsid w:val="00076319"/>
    <w:rsid w:val="00076ED3"/>
    <w:rsid w:val="000826A0"/>
    <w:rsid w:val="00085DE2"/>
    <w:rsid w:val="00087D49"/>
    <w:rsid w:val="000904A2"/>
    <w:rsid w:val="0009372E"/>
    <w:rsid w:val="00095564"/>
    <w:rsid w:val="000A4772"/>
    <w:rsid w:val="000A4CB7"/>
    <w:rsid w:val="000A5EB3"/>
    <w:rsid w:val="000A6B74"/>
    <w:rsid w:val="000B30E9"/>
    <w:rsid w:val="000B3BFE"/>
    <w:rsid w:val="000B3C07"/>
    <w:rsid w:val="000B47FE"/>
    <w:rsid w:val="000C0F01"/>
    <w:rsid w:val="000C1B14"/>
    <w:rsid w:val="000C1B99"/>
    <w:rsid w:val="000C6BB3"/>
    <w:rsid w:val="000D1755"/>
    <w:rsid w:val="000D29B7"/>
    <w:rsid w:val="000D4D59"/>
    <w:rsid w:val="000D4F5F"/>
    <w:rsid w:val="000D71F6"/>
    <w:rsid w:val="000E01C1"/>
    <w:rsid w:val="000E2024"/>
    <w:rsid w:val="000E6617"/>
    <w:rsid w:val="000E797D"/>
    <w:rsid w:val="000F1D06"/>
    <w:rsid w:val="000F55B5"/>
    <w:rsid w:val="00100F60"/>
    <w:rsid w:val="0010695D"/>
    <w:rsid w:val="00106ED9"/>
    <w:rsid w:val="00107BF4"/>
    <w:rsid w:val="00115815"/>
    <w:rsid w:val="00117CBF"/>
    <w:rsid w:val="00120939"/>
    <w:rsid w:val="001216D3"/>
    <w:rsid w:val="00122841"/>
    <w:rsid w:val="00124022"/>
    <w:rsid w:val="0013200E"/>
    <w:rsid w:val="0013390C"/>
    <w:rsid w:val="001357B7"/>
    <w:rsid w:val="00136C13"/>
    <w:rsid w:val="0013728F"/>
    <w:rsid w:val="00137322"/>
    <w:rsid w:val="001404F2"/>
    <w:rsid w:val="00140F68"/>
    <w:rsid w:val="001414B0"/>
    <w:rsid w:val="0014628C"/>
    <w:rsid w:val="001508FE"/>
    <w:rsid w:val="001539F4"/>
    <w:rsid w:val="00155694"/>
    <w:rsid w:val="00156F12"/>
    <w:rsid w:val="00157998"/>
    <w:rsid w:val="00157D41"/>
    <w:rsid w:val="00162435"/>
    <w:rsid w:val="00162E1D"/>
    <w:rsid w:val="001650D7"/>
    <w:rsid w:val="00166A9E"/>
    <w:rsid w:val="00173362"/>
    <w:rsid w:val="001739D5"/>
    <w:rsid w:val="001836E5"/>
    <w:rsid w:val="00184096"/>
    <w:rsid w:val="00190B50"/>
    <w:rsid w:val="00193053"/>
    <w:rsid w:val="001936C1"/>
    <w:rsid w:val="00195716"/>
    <w:rsid w:val="001A4DE5"/>
    <w:rsid w:val="001A5469"/>
    <w:rsid w:val="001B00A2"/>
    <w:rsid w:val="001B1C36"/>
    <w:rsid w:val="001B7773"/>
    <w:rsid w:val="001C1F06"/>
    <w:rsid w:val="001C28AF"/>
    <w:rsid w:val="001C303E"/>
    <w:rsid w:val="001D0DBC"/>
    <w:rsid w:val="001D17AA"/>
    <w:rsid w:val="001D3FEF"/>
    <w:rsid w:val="001D4185"/>
    <w:rsid w:val="001F2B93"/>
    <w:rsid w:val="001F65D1"/>
    <w:rsid w:val="00200AD3"/>
    <w:rsid w:val="002036D6"/>
    <w:rsid w:val="00204BC4"/>
    <w:rsid w:val="00210789"/>
    <w:rsid w:val="00210AB4"/>
    <w:rsid w:val="00211CDE"/>
    <w:rsid w:val="0021230A"/>
    <w:rsid w:val="00213E97"/>
    <w:rsid w:val="002142E8"/>
    <w:rsid w:val="00214C97"/>
    <w:rsid w:val="0021560F"/>
    <w:rsid w:val="00216907"/>
    <w:rsid w:val="00217FA5"/>
    <w:rsid w:val="00221947"/>
    <w:rsid w:val="00223F02"/>
    <w:rsid w:val="00224877"/>
    <w:rsid w:val="00235311"/>
    <w:rsid w:val="0024023F"/>
    <w:rsid w:val="00241B8B"/>
    <w:rsid w:val="00246F80"/>
    <w:rsid w:val="00247096"/>
    <w:rsid w:val="002501DD"/>
    <w:rsid w:val="00253E5E"/>
    <w:rsid w:val="00257100"/>
    <w:rsid w:val="0026113B"/>
    <w:rsid w:val="0026689C"/>
    <w:rsid w:val="0026755A"/>
    <w:rsid w:val="00267E0B"/>
    <w:rsid w:val="0027206C"/>
    <w:rsid w:val="002729C4"/>
    <w:rsid w:val="00275099"/>
    <w:rsid w:val="00276B5D"/>
    <w:rsid w:val="002776FA"/>
    <w:rsid w:val="002778C3"/>
    <w:rsid w:val="002817F2"/>
    <w:rsid w:val="002841D2"/>
    <w:rsid w:val="00284B6E"/>
    <w:rsid w:val="0028521D"/>
    <w:rsid w:val="002861A6"/>
    <w:rsid w:val="002874E2"/>
    <w:rsid w:val="00290A11"/>
    <w:rsid w:val="00290A15"/>
    <w:rsid w:val="0029135B"/>
    <w:rsid w:val="00292A19"/>
    <w:rsid w:val="00295216"/>
    <w:rsid w:val="002A30B8"/>
    <w:rsid w:val="002A7188"/>
    <w:rsid w:val="002A71F4"/>
    <w:rsid w:val="002A7309"/>
    <w:rsid w:val="002A78AC"/>
    <w:rsid w:val="002B1998"/>
    <w:rsid w:val="002B21BF"/>
    <w:rsid w:val="002B24F1"/>
    <w:rsid w:val="002B252E"/>
    <w:rsid w:val="002B3D8D"/>
    <w:rsid w:val="002B4147"/>
    <w:rsid w:val="002B48EF"/>
    <w:rsid w:val="002B5A3B"/>
    <w:rsid w:val="002B65F6"/>
    <w:rsid w:val="002C2D80"/>
    <w:rsid w:val="002C3550"/>
    <w:rsid w:val="002C6256"/>
    <w:rsid w:val="002C71F7"/>
    <w:rsid w:val="002C7DAC"/>
    <w:rsid w:val="002D49A6"/>
    <w:rsid w:val="002D4D5D"/>
    <w:rsid w:val="002D690B"/>
    <w:rsid w:val="002D7AD6"/>
    <w:rsid w:val="002E05DC"/>
    <w:rsid w:val="002E2F2E"/>
    <w:rsid w:val="002F439D"/>
    <w:rsid w:val="002F671A"/>
    <w:rsid w:val="002F6D47"/>
    <w:rsid w:val="002F707F"/>
    <w:rsid w:val="003007C5"/>
    <w:rsid w:val="00302CDC"/>
    <w:rsid w:val="00302E3D"/>
    <w:rsid w:val="00312CB7"/>
    <w:rsid w:val="00313541"/>
    <w:rsid w:val="0031380C"/>
    <w:rsid w:val="00314A65"/>
    <w:rsid w:val="003212AB"/>
    <w:rsid w:val="00322971"/>
    <w:rsid w:val="00324B92"/>
    <w:rsid w:val="003263C1"/>
    <w:rsid w:val="003264FB"/>
    <w:rsid w:val="003268CD"/>
    <w:rsid w:val="00331831"/>
    <w:rsid w:val="0033771A"/>
    <w:rsid w:val="00340B38"/>
    <w:rsid w:val="003412B4"/>
    <w:rsid w:val="00342857"/>
    <w:rsid w:val="00344695"/>
    <w:rsid w:val="00350951"/>
    <w:rsid w:val="003519DB"/>
    <w:rsid w:val="0035456A"/>
    <w:rsid w:val="003575FE"/>
    <w:rsid w:val="00364328"/>
    <w:rsid w:val="0036589C"/>
    <w:rsid w:val="00367A8C"/>
    <w:rsid w:val="0037678C"/>
    <w:rsid w:val="00377264"/>
    <w:rsid w:val="00380B9B"/>
    <w:rsid w:val="00383DBB"/>
    <w:rsid w:val="00386D3F"/>
    <w:rsid w:val="00387869"/>
    <w:rsid w:val="003923D8"/>
    <w:rsid w:val="003A00DB"/>
    <w:rsid w:val="003A145E"/>
    <w:rsid w:val="003A535B"/>
    <w:rsid w:val="003B09F1"/>
    <w:rsid w:val="003B2707"/>
    <w:rsid w:val="003B40AF"/>
    <w:rsid w:val="003B474F"/>
    <w:rsid w:val="003B7A23"/>
    <w:rsid w:val="003B7A9C"/>
    <w:rsid w:val="003B7EA2"/>
    <w:rsid w:val="003C071C"/>
    <w:rsid w:val="003C2CF9"/>
    <w:rsid w:val="003C4745"/>
    <w:rsid w:val="003C4E4E"/>
    <w:rsid w:val="003C60F5"/>
    <w:rsid w:val="003C7635"/>
    <w:rsid w:val="003C7BF8"/>
    <w:rsid w:val="003D122D"/>
    <w:rsid w:val="003D70C5"/>
    <w:rsid w:val="003E0620"/>
    <w:rsid w:val="003E15FA"/>
    <w:rsid w:val="003E1ADD"/>
    <w:rsid w:val="003E2873"/>
    <w:rsid w:val="003F1504"/>
    <w:rsid w:val="003F1FC9"/>
    <w:rsid w:val="003F487B"/>
    <w:rsid w:val="003F5ADD"/>
    <w:rsid w:val="003F5BF2"/>
    <w:rsid w:val="0040257B"/>
    <w:rsid w:val="00404730"/>
    <w:rsid w:val="00405AAB"/>
    <w:rsid w:val="00412D50"/>
    <w:rsid w:val="004175F3"/>
    <w:rsid w:val="00420C48"/>
    <w:rsid w:val="00421128"/>
    <w:rsid w:val="004229A3"/>
    <w:rsid w:val="00424A4E"/>
    <w:rsid w:val="00424B1E"/>
    <w:rsid w:val="00430223"/>
    <w:rsid w:val="00431256"/>
    <w:rsid w:val="00431659"/>
    <w:rsid w:val="00436B5D"/>
    <w:rsid w:val="004372C1"/>
    <w:rsid w:val="004379A5"/>
    <w:rsid w:val="00442741"/>
    <w:rsid w:val="00443FF7"/>
    <w:rsid w:val="004448A9"/>
    <w:rsid w:val="00445A9F"/>
    <w:rsid w:val="00446381"/>
    <w:rsid w:val="00446D22"/>
    <w:rsid w:val="00455828"/>
    <w:rsid w:val="00456597"/>
    <w:rsid w:val="00457E70"/>
    <w:rsid w:val="00460315"/>
    <w:rsid w:val="004618B5"/>
    <w:rsid w:val="00466091"/>
    <w:rsid w:val="004717B5"/>
    <w:rsid w:val="0047247E"/>
    <w:rsid w:val="004734DA"/>
    <w:rsid w:val="004748EB"/>
    <w:rsid w:val="00474FB3"/>
    <w:rsid w:val="00480AA4"/>
    <w:rsid w:val="00481B63"/>
    <w:rsid w:val="00485044"/>
    <w:rsid w:val="004A0915"/>
    <w:rsid w:val="004A0FC5"/>
    <w:rsid w:val="004A3043"/>
    <w:rsid w:val="004A3661"/>
    <w:rsid w:val="004A5A1C"/>
    <w:rsid w:val="004A76EA"/>
    <w:rsid w:val="004B229D"/>
    <w:rsid w:val="004B3A11"/>
    <w:rsid w:val="004B3AAD"/>
    <w:rsid w:val="004B4610"/>
    <w:rsid w:val="004C0EA2"/>
    <w:rsid w:val="004C3CF0"/>
    <w:rsid w:val="004C41AD"/>
    <w:rsid w:val="004C5167"/>
    <w:rsid w:val="004C55D5"/>
    <w:rsid w:val="004C6F18"/>
    <w:rsid w:val="004D07C3"/>
    <w:rsid w:val="004D3D2B"/>
    <w:rsid w:val="004D49B3"/>
    <w:rsid w:val="004D4D86"/>
    <w:rsid w:val="004D6E7F"/>
    <w:rsid w:val="004E0561"/>
    <w:rsid w:val="004E23E4"/>
    <w:rsid w:val="004F384E"/>
    <w:rsid w:val="004F3A0C"/>
    <w:rsid w:val="004F3FDA"/>
    <w:rsid w:val="004F5D0C"/>
    <w:rsid w:val="004F6D93"/>
    <w:rsid w:val="004F713C"/>
    <w:rsid w:val="004F7DB6"/>
    <w:rsid w:val="005005EA"/>
    <w:rsid w:val="00502100"/>
    <w:rsid w:val="005047F1"/>
    <w:rsid w:val="00506497"/>
    <w:rsid w:val="005073B0"/>
    <w:rsid w:val="00510A05"/>
    <w:rsid w:val="00512046"/>
    <w:rsid w:val="00512F2B"/>
    <w:rsid w:val="005135D1"/>
    <w:rsid w:val="0051399E"/>
    <w:rsid w:val="00516C80"/>
    <w:rsid w:val="00521ACA"/>
    <w:rsid w:val="00524390"/>
    <w:rsid w:val="00525120"/>
    <w:rsid w:val="0054151E"/>
    <w:rsid w:val="005470A6"/>
    <w:rsid w:val="005513E4"/>
    <w:rsid w:val="00552151"/>
    <w:rsid w:val="005521C1"/>
    <w:rsid w:val="00554891"/>
    <w:rsid w:val="005766BA"/>
    <w:rsid w:val="005820B7"/>
    <w:rsid w:val="0058322D"/>
    <w:rsid w:val="00583555"/>
    <w:rsid w:val="0058360B"/>
    <w:rsid w:val="005841AD"/>
    <w:rsid w:val="0058487E"/>
    <w:rsid w:val="00584E87"/>
    <w:rsid w:val="00585ACD"/>
    <w:rsid w:val="005870C7"/>
    <w:rsid w:val="005933A7"/>
    <w:rsid w:val="00593441"/>
    <w:rsid w:val="00594FA7"/>
    <w:rsid w:val="005A17CE"/>
    <w:rsid w:val="005A36AA"/>
    <w:rsid w:val="005A4220"/>
    <w:rsid w:val="005A547F"/>
    <w:rsid w:val="005A54EF"/>
    <w:rsid w:val="005B0A89"/>
    <w:rsid w:val="005B21F4"/>
    <w:rsid w:val="005B5291"/>
    <w:rsid w:val="005B5603"/>
    <w:rsid w:val="005B5CF1"/>
    <w:rsid w:val="005C4D2D"/>
    <w:rsid w:val="005D1602"/>
    <w:rsid w:val="005D2B11"/>
    <w:rsid w:val="005D7D75"/>
    <w:rsid w:val="005E4A99"/>
    <w:rsid w:val="005E4FCD"/>
    <w:rsid w:val="005E5727"/>
    <w:rsid w:val="005E5B5C"/>
    <w:rsid w:val="005E5F8E"/>
    <w:rsid w:val="005F0215"/>
    <w:rsid w:val="005F16EE"/>
    <w:rsid w:val="005F1A63"/>
    <w:rsid w:val="005F3941"/>
    <w:rsid w:val="005F4084"/>
    <w:rsid w:val="005F4585"/>
    <w:rsid w:val="00601762"/>
    <w:rsid w:val="00601B95"/>
    <w:rsid w:val="00607A0A"/>
    <w:rsid w:val="006117D6"/>
    <w:rsid w:val="006138FB"/>
    <w:rsid w:val="0061468F"/>
    <w:rsid w:val="00617046"/>
    <w:rsid w:val="00623400"/>
    <w:rsid w:val="006245CD"/>
    <w:rsid w:val="00624823"/>
    <w:rsid w:val="00624C03"/>
    <w:rsid w:val="0062505D"/>
    <w:rsid w:val="00627DF9"/>
    <w:rsid w:val="00632D70"/>
    <w:rsid w:val="00633C6D"/>
    <w:rsid w:val="00650152"/>
    <w:rsid w:val="00651C6F"/>
    <w:rsid w:val="006536FB"/>
    <w:rsid w:val="006540D7"/>
    <w:rsid w:val="006554FB"/>
    <w:rsid w:val="00655990"/>
    <w:rsid w:val="006563DC"/>
    <w:rsid w:val="00656C63"/>
    <w:rsid w:val="006636EA"/>
    <w:rsid w:val="006669F6"/>
    <w:rsid w:val="00667885"/>
    <w:rsid w:val="00670DCF"/>
    <w:rsid w:val="00674C5E"/>
    <w:rsid w:val="00676D5F"/>
    <w:rsid w:val="00681A5C"/>
    <w:rsid w:val="0069055A"/>
    <w:rsid w:val="00690C3C"/>
    <w:rsid w:val="006959B8"/>
    <w:rsid w:val="006A076A"/>
    <w:rsid w:val="006A3AAB"/>
    <w:rsid w:val="006A3CA3"/>
    <w:rsid w:val="006A6642"/>
    <w:rsid w:val="006A681F"/>
    <w:rsid w:val="006A75AA"/>
    <w:rsid w:val="006B0436"/>
    <w:rsid w:val="006B0762"/>
    <w:rsid w:val="006B1071"/>
    <w:rsid w:val="006B119B"/>
    <w:rsid w:val="006B1335"/>
    <w:rsid w:val="006B25C5"/>
    <w:rsid w:val="006B3F22"/>
    <w:rsid w:val="006B692F"/>
    <w:rsid w:val="006B6A68"/>
    <w:rsid w:val="006C4FC3"/>
    <w:rsid w:val="006C5B99"/>
    <w:rsid w:val="006D2C28"/>
    <w:rsid w:val="006E2992"/>
    <w:rsid w:val="006E2C5E"/>
    <w:rsid w:val="006E3DF3"/>
    <w:rsid w:val="006E649F"/>
    <w:rsid w:val="006F60D1"/>
    <w:rsid w:val="006F628B"/>
    <w:rsid w:val="006F7CFD"/>
    <w:rsid w:val="00704658"/>
    <w:rsid w:val="007112A1"/>
    <w:rsid w:val="007130DA"/>
    <w:rsid w:val="00722656"/>
    <w:rsid w:val="00726721"/>
    <w:rsid w:val="00730901"/>
    <w:rsid w:val="00732DCC"/>
    <w:rsid w:val="00735E74"/>
    <w:rsid w:val="007377F1"/>
    <w:rsid w:val="00737F61"/>
    <w:rsid w:val="007438AE"/>
    <w:rsid w:val="007458AB"/>
    <w:rsid w:val="007501D3"/>
    <w:rsid w:val="00760F34"/>
    <w:rsid w:val="00764836"/>
    <w:rsid w:val="00766A16"/>
    <w:rsid w:val="00771ACF"/>
    <w:rsid w:val="0077212D"/>
    <w:rsid w:val="00783059"/>
    <w:rsid w:val="007842C2"/>
    <w:rsid w:val="007935A8"/>
    <w:rsid w:val="00795317"/>
    <w:rsid w:val="00797541"/>
    <w:rsid w:val="007978BF"/>
    <w:rsid w:val="007A1D58"/>
    <w:rsid w:val="007A5670"/>
    <w:rsid w:val="007A6237"/>
    <w:rsid w:val="007B2AA6"/>
    <w:rsid w:val="007B35E5"/>
    <w:rsid w:val="007B4E82"/>
    <w:rsid w:val="007B60C6"/>
    <w:rsid w:val="007C31CC"/>
    <w:rsid w:val="007C621E"/>
    <w:rsid w:val="007D1370"/>
    <w:rsid w:val="007D1446"/>
    <w:rsid w:val="007D3F8E"/>
    <w:rsid w:val="007D575F"/>
    <w:rsid w:val="007D5915"/>
    <w:rsid w:val="007D59C1"/>
    <w:rsid w:val="007E00A7"/>
    <w:rsid w:val="007E76E7"/>
    <w:rsid w:val="007E78A3"/>
    <w:rsid w:val="007F0812"/>
    <w:rsid w:val="007F19DB"/>
    <w:rsid w:val="007F5CB0"/>
    <w:rsid w:val="007F7BD2"/>
    <w:rsid w:val="00801536"/>
    <w:rsid w:val="008032B2"/>
    <w:rsid w:val="00804B29"/>
    <w:rsid w:val="008070A5"/>
    <w:rsid w:val="00810F68"/>
    <w:rsid w:val="00812E2D"/>
    <w:rsid w:val="0081599D"/>
    <w:rsid w:val="00817EAB"/>
    <w:rsid w:val="00823E7C"/>
    <w:rsid w:val="00823EB0"/>
    <w:rsid w:val="008242AD"/>
    <w:rsid w:val="00825B56"/>
    <w:rsid w:val="00827A0E"/>
    <w:rsid w:val="00827D4F"/>
    <w:rsid w:val="00834B1C"/>
    <w:rsid w:val="00835E2C"/>
    <w:rsid w:val="0083628B"/>
    <w:rsid w:val="008412AB"/>
    <w:rsid w:val="008440F5"/>
    <w:rsid w:val="00852B77"/>
    <w:rsid w:val="008555B5"/>
    <w:rsid w:val="008620C0"/>
    <w:rsid w:val="00864BA5"/>
    <w:rsid w:val="00866441"/>
    <w:rsid w:val="00867041"/>
    <w:rsid w:val="008720D0"/>
    <w:rsid w:val="00873201"/>
    <w:rsid w:val="00873515"/>
    <w:rsid w:val="00873D4F"/>
    <w:rsid w:val="00877CE0"/>
    <w:rsid w:val="008800F7"/>
    <w:rsid w:val="00883B8E"/>
    <w:rsid w:val="00883D48"/>
    <w:rsid w:val="008873EA"/>
    <w:rsid w:val="00891347"/>
    <w:rsid w:val="008949CD"/>
    <w:rsid w:val="00894DC0"/>
    <w:rsid w:val="008A1B2A"/>
    <w:rsid w:val="008A64B6"/>
    <w:rsid w:val="008B2458"/>
    <w:rsid w:val="008B4970"/>
    <w:rsid w:val="008B4A0A"/>
    <w:rsid w:val="008B705F"/>
    <w:rsid w:val="008C0AE1"/>
    <w:rsid w:val="008C4332"/>
    <w:rsid w:val="008C4560"/>
    <w:rsid w:val="008C4914"/>
    <w:rsid w:val="008C5A17"/>
    <w:rsid w:val="008C5AC6"/>
    <w:rsid w:val="008C6BF6"/>
    <w:rsid w:val="008D25A5"/>
    <w:rsid w:val="008D3D2F"/>
    <w:rsid w:val="008D5A94"/>
    <w:rsid w:val="008E10FE"/>
    <w:rsid w:val="008E129F"/>
    <w:rsid w:val="008E720D"/>
    <w:rsid w:val="008F4447"/>
    <w:rsid w:val="008F4D18"/>
    <w:rsid w:val="008F55CC"/>
    <w:rsid w:val="008F6DF0"/>
    <w:rsid w:val="008F6E71"/>
    <w:rsid w:val="009018DF"/>
    <w:rsid w:val="00905F51"/>
    <w:rsid w:val="00907C24"/>
    <w:rsid w:val="0091365E"/>
    <w:rsid w:val="00916B26"/>
    <w:rsid w:val="00917433"/>
    <w:rsid w:val="009201FE"/>
    <w:rsid w:val="0092283F"/>
    <w:rsid w:val="0092605F"/>
    <w:rsid w:val="00927F49"/>
    <w:rsid w:val="009300ED"/>
    <w:rsid w:val="009304C1"/>
    <w:rsid w:val="0093340C"/>
    <w:rsid w:val="00936B72"/>
    <w:rsid w:val="0094189E"/>
    <w:rsid w:val="00943191"/>
    <w:rsid w:val="009442EA"/>
    <w:rsid w:val="00944CD1"/>
    <w:rsid w:val="00945E5A"/>
    <w:rsid w:val="009478AA"/>
    <w:rsid w:val="00947AD4"/>
    <w:rsid w:val="009510D0"/>
    <w:rsid w:val="00951146"/>
    <w:rsid w:val="00953D94"/>
    <w:rsid w:val="00953E71"/>
    <w:rsid w:val="00954AE4"/>
    <w:rsid w:val="00955E1F"/>
    <w:rsid w:val="009625FE"/>
    <w:rsid w:val="00963DDC"/>
    <w:rsid w:val="00963EBA"/>
    <w:rsid w:val="009650F4"/>
    <w:rsid w:val="00967165"/>
    <w:rsid w:val="009712A3"/>
    <w:rsid w:val="009726CE"/>
    <w:rsid w:val="009751CC"/>
    <w:rsid w:val="0098160A"/>
    <w:rsid w:val="00982AE8"/>
    <w:rsid w:val="0098335A"/>
    <w:rsid w:val="00983631"/>
    <w:rsid w:val="00984C65"/>
    <w:rsid w:val="00985190"/>
    <w:rsid w:val="00987E5A"/>
    <w:rsid w:val="009901E0"/>
    <w:rsid w:val="009902B4"/>
    <w:rsid w:val="00990D74"/>
    <w:rsid w:val="009912B8"/>
    <w:rsid w:val="00991BD5"/>
    <w:rsid w:val="00994D6F"/>
    <w:rsid w:val="00996D4F"/>
    <w:rsid w:val="009A3278"/>
    <w:rsid w:val="009A4CE5"/>
    <w:rsid w:val="009A595C"/>
    <w:rsid w:val="009A7BF4"/>
    <w:rsid w:val="009B113B"/>
    <w:rsid w:val="009B1A0E"/>
    <w:rsid w:val="009B2C6C"/>
    <w:rsid w:val="009B5051"/>
    <w:rsid w:val="009B7571"/>
    <w:rsid w:val="009C348E"/>
    <w:rsid w:val="009C3964"/>
    <w:rsid w:val="009C447E"/>
    <w:rsid w:val="009C541C"/>
    <w:rsid w:val="009C65E7"/>
    <w:rsid w:val="009C6B02"/>
    <w:rsid w:val="009C73DB"/>
    <w:rsid w:val="009C75EC"/>
    <w:rsid w:val="009E1103"/>
    <w:rsid w:val="009E5A06"/>
    <w:rsid w:val="009E6785"/>
    <w:rsid w:val="009F051E"/>
    <w:rsid w:val="009F44B2"/>
    <w:rsid w:val="009F4F83"/>
    <w:rsid w:val="009F5488"/>
    <w:rsid w:val="009F7148"/>
    <w:rsid w:val="00A019EA"/>
    <w:rsid w:val="00A01DCC"/>
    <w:rsid w:val="00A06623"/>
    <w:rsid w:val="00A0707F"/>
    <w:rsid w:val="00A10728"/>
    <w:rsid w:val="00A13F78"/>
    <w:rsid w:val="00A15196"/>
    <w:rsid w:val="00A16293"/>
    <w:rsid w:val="00A20DC9"/>
    <w:rsid w:val="00A23D96"/>
    <w:rsid w:val="00A26126"/>
    <w:rsid w:val="00A279CA"/>
    <w:rsid w:val="00A27E00"/>
    <w:rsid w:val="00A3193B"/>
    <w:rsid w:val="00A31DCF"/>
    <w:rsid w:val="00A327D5"/>
    <w:rsid w:val="00A34D9C"/>
    <w:rsid w:val="00A36B85"/>
    <w:rsid w:val="00A416BE"/>
    <w:rsid w:val="00A41A73"/>
    <w:rsid w:val="00A4335D"/>
    <w:rsid w:val="00A4572E"/>
    <w:rsid w:val="00A5249C"/>
    <w:rsid w:val="00A534D5"/>
    <w:rsid w:val="00A53716"/>
    <w:rsid w:val="00A56A83"/>
    <w:rsid w:val="00A60251"/>
    <w:rsid w:val="00A6025C"/>
    <w:rsid w:val="00A61B8F"/>
    <w:rsid w:val="00A6329B"/>
    <w:rsid w:val="00A638E8"/>
    <w:rsid w:val="00A72E7E"/>
    <w:rsid w:val="00A7425C"/>
    <w:rsid w:val="00A775E9"/>
    <w:rsid w:val="00A81A62"/>
    <w:rsid w:val="00A85491"/>
    <w:rsid w:val="00A86117"/>
    <w:rsid w:val="00A86AA2"/>
    <w:rsid w:val="00A9508A"/>
    <w:rsid w:val="00A978A6"/>
    <w:rsid w:val="00AA2C66"/>
    <w:rsid w:val="00AA6A84"/>
    <w:rsid w:val="00AA6C0C"/>
    <w:rsid w:val="00AB11A7"/>
    <w:rsid w:val="00AB2734"/>
    <w:rsid w:val="00AB38EB"/>
    <w:rsid w:val="00AC3579"/>
    <w:rsid w:val="00AC7BF6"/>
    <w:rsid w:val="00AD00A5"/>
    <w:rsid w:val="00AD456B"/>
    <w:rsid w:val="00AD5A94"/>
    <w:rsid w:val="00AD7522"/>
    <w:rsid w:val="00AE07F0"/>
    <w:rsid w:val="00AE1DB7"/>
    <w:rsid w:val="00AE31D1"/>
    <w:rsid w:val="00AE4FBD"/>
    <w:rsid w:val="00AE54C9"/>
    <w:rsid w:val="00AE6137"/>
    <w:rsid w:val="00AF0BDB"/>
    <w:rsid w:val="00AF1250"/>
    <w:rsid w:val="00AF1951"/>
    <w:rsid w:val="00AF1B50"/>
    <w:rsid w:val="00AF57EC"/>
    <w:rsid w:val="00B0123D"/>
    <w:rsid w:val="00B0503F"/>
    <w:rsid w:val="00B0591B"/>
    <w:rsid w:val="00B05D7A"/>
    <w:rsid w:val="00B06A2E"/>
    <w:rsid w:val="00B1010C"/>
    <w:rsid w:val="00B103D1"/>
    <w:rsid w:val="00B1184E"/>
    <w:rsid w:val="00B11B0B"/>
    <w:rsid w:val="00B1304E"/>
    <w:rsid w:val="00B132B1"/>
    <w:rsid w:val="00B14593"/>
    <w:rsid w:val="00B16248"/>
    <w:rsid w:val="00B2001D"/>
    <w:rsid w:val="00B20BCA"/>
    <w:rsid w:val="00B20DEA"/>
    <w:rsid w:val="00B23397"/>
    <w:rsid w:val="00B30253"/>
    <w:rsid w:val="00B33951"/>
    <w:rsid w:val="00B42B37"/>
    <w:rsid w:val="00B42F4A"/>
    <w:rsid w:val="00B455B9"/>
    <w:rsid w:val="00B45DED"/>
    <w:rsid w:val="00B51308"/>
    <w:rsid w:val="00B51802"/>
    <w:rsid w:val="00B52057"/>
    <w:rsid w:val="00B52DB6"/>
    <w:rsid w:val="00B53939"/>
    <w:rsid w:val="00B539EB"/>
    <w:rsid w:val="00B56AC8"/>
    <w:rsid w:val="00B57974"/>
    <w:rsid w:val="00B65C37"/>
    <w:rsid w:val="00B6668B"/>
    <w:rsid w:val="00B66A2E"/>
    <w:rsid w:val="00B71F9B"/>
    <w:rsid w:val="00B72521"/>
    <w:rsid w:val="00B74CC1"/>
    <w:rsid w:val="00B75808"/>
    <w:rsid w:val="00B7741C"/>
    <w:rsid w:val="00B807A8"/>
    <w:rsid w:val="00B81766"/>
    <w:rsid w:val="00B865F0"/>
    <w:rsid w:val="00B9388F"/>
    <w:rsid w:val="00B9595E"/>
    <w:rsid w:val="00B96AE6"/>
    <w:rsid w:val="00B9719E"/>
    <w:rsid w:val="00B97AD3"/>
    <w:rsid w:val="00BB7ED1"/>
    <w:rsid w:val="00BC09A1"/>
    <w:rsid w:val="00BC63B3"/>
    <w:rsid w:val="00BD446D"/>
    <w:rsid w:val="00BD5A9A"/>
    <w:rsid w:val="00BD67DC"/>
    <w:rsid w:val="00BE5623"/>
    <w:rsid w:val="00BF46C0"/>
    <w:rsid w:val="00BF6987"/>
    <w:rsid w:val="00BF7AF2"/>
    <w:rsid w:val="00C0011A"/>
    <w:rsid w:val="00C01F90"/>
    <w:rsid w:val="00C0236A"/>
    <w:rsid w:val="00C03575"/>
    <w:rsid w:val="00C11277"/>
    <w:rsid w:val="00C1135F"/>
    <w:rsid w:val="00C11C9C"/>
    <w:rsid w:val="00C12D16"/>
    <w:rsid w:val="00C2150A"/>
    <w:rsid w:val="00C21790"/>
    <w:rsid w:val="00C218DA"/>
    <w:rsid w:val="00C232F4"/>
    <w:rsid w:val="00C25055"/>
    <w:rsid w:val="00C30B0C"/>
    <w:rsid w:val="00C33CA8"/>
    <w:rsid w:val="00C33F2C"/>
    <w:rsid w:val="00C4041B"/>
    <w:rsid w:val="00C46D34"/>
    <w:rsid w:val="00C528D5"/>
    <w:rsid w:val="00C52D62"/>
    <w:rsid w:val="00C54AE6"/>
    <w:rsid w:val="00C61C0D"/>
    <w:rsid w:val="00C64492"/>
    <w:rsid w:val="00C65829"/>
    <w:rsid w:val="00C6709D"/>
    <w:rsid w:val="00C72B9D"/>
    <w:rsid w:val="00C76498"/>
    <w:rsid w:val="00C76721"/>
    <w:rsid w:val="00C773F3"/>
    <w:rsid w:val="00C77CE3"/>
    <w:rsid w:val="00C77F03"/>
    <w:rsid w:val="00C804AE"/>
    <w:rsid w:val="00C8061A"/>
    <w:rsid w:val="00C8091C"/>
    <w:rsid w:val="00C82336"/>
    <w:rsid w:val="00C879C6"/>
    <w:rsid w:val="00C87F3E"/>
    <w:rsid w:val="00C95616"/>
    <w:rsid w:val="00C95F8D"/>
    <w:rsid w:val="00CA09E1"/>
    <w:rsid w:val="00CA3566"/>
    <w:rsid w:val="00CB691A"/>
    <w:rsid w:val="00CC55D7"/>
    <w:rsid w:val="00CC64F8"/>
    <w:rsid w:val="00CD088D"/>
    <w:rsid w:val="00CD4D3D"/>
    <w:rsid w:val="00CD61AB"/>
    <w:rsid w:val="00CD74AA"/>
    <w:rsid w:val="00CE08D7"/>
    <w:rsid w:val="00CE3269"/>
    <w:rsid w:val="00CE4550"/>
    <w:rsid w:val="00CE4C5E"/>
    <w:rsid w:val="00CF10E2"/>
    <w:rsid w:val="00CF2E13"/>
    <w:rsid w:val="00CF3782"/>
    <w:rsid w:val="00CF3844"/>
    <w:rsid w:val="00CF5D18"/>
    <w:rsid w:val="00CF63F2"/>
    <w:rsid w:val="00CF7D4F"/>
    <w:rsid w:val="00D038D7"/>
    <w:rsid w:val="00D04FBA"/>
    <w:rsid w:val="00D04FDC"/>
    <w:rsid w:val="00D06E27"/>
    <w:rsid w:val="00D06E6C"/>
    <w:rsid w:val="00D07F4E"/>
    <w:rsid w:val="00D1303B"/>
    <w:rsid w:val="00D20109"/>
    <w:rsid w:val="00D254A1"/>
    <w:rsid w:val="00D30356"/>
    <w:rsid w:val="00D331EA"/>
    <w:rsid w:val="00D446FF"/>
    <w:rsid w:val="00D44AEE"/>
    <w:rsid w:val="00D45EC2"/>
    <w:rsid w:val="00D45F52"/>
    <w:rsid w:val="00D51A87"/>
    <w:rsid w:val="00D54864"/>
    <w:rsid w:val="00D55221"/>
    <w:rsid w:val="00D57703"/>
    <w:rsid w:val="00D611D5"/>
    <w:rsid w:val="00D61871"/>
    <w:rsid w:val="00D618A5"/>
    <w:rsid w:val="00D62273"/>
    <w:rsid w:val="00D70BBC"/>
    <w:rsid w:val="00D71637"/>
    <w:rsid w:val="00D7462D"/>
    <w:rsid w:val="00D80CC8"/>
    <w:rsid w:val="00D81DDB"/>
    <w:rsid w:val="00D90B39"/>
    <w:rsid w:val="00DA0357"/>
    <w:rsid w:val="00DA0DC4"/>
    <w:rsid w:val="00DA472D"/>
    <w:rsid w:val="00DA5708"/>
    <w:rsid w:val="00DA7D14"/>
    <w:rsid w:val="00DB04F5"/>
    <w:rsid w:val="00DB0D3C"/>
    <w:rsid w:val="00DB13EC"/>
    <w:rsid w:val="00DB4715"/>
    <w:rsid w:val="00DB7A99"/>
    <w:rsid w:val="00DC03B9"/>
    <w:rsid w:val="00DC2E2F"/>
    <w:rsid w:val="00DC57A8"/>
    <w:rsid w:val="00DC6570"/>
    <w:rsid w:val="00DC6A26"/>
    <w:rsid w:val="00DC701D"/>
    <w:rsid w:val="00DD3D8C"/>
    <w:rsid w:val="00DD5296"/>
    <w:rsid w:val="00DD5FC7"/>
    <w:rsid w:val="00DD5FF7"/>
    <w:rsid w:val="00DE028B"/>
    <w:rsid w:val="00DE3528"/>
    <w:rsid w:val="00DE4B0B"/>
    <w:rsid w:val="00DE5247"/>
    <w:rsid w:val="00DF5186"/>
    <w:rsid w:val="00DF633A"/>
    <w:rsid w:val="00DF6CB7"/>
    <w:rsid w:val="00DF74AA"/>
    <w:rsid w:val="00DF7E73"/>
    <w:rsid w:val="00E0057E"/>
    <w:rsid w:val="00E05BAD"/>
    <w:rsid w:val="00E05BF8"/>
    <w:rsid w:val="00E05C8C"/>
    <w:rsid w:val="00E11299"/>
    <w:rsid w:val="00E124E7"/>
    <w:rsid w:val="00E14A94"/>
    <w:rsid w:val="00E15DA7"/>
    <w:rsid w:val="00E17422"/>
    <w:rsid w:val="00E266DC"/>
    <w:rsid w:val="00E268E5"/>
    <w:rsid w:val="00E27FCE"/>
    <w:rsid w:val="00E31357"/>
    <w:rsid w:val="00E31B74"/>
    <w:rsid w:val="00E3289D"/>
    <w:rsid w:val="00E33F16"/>
    <w:rsid w:val="00E353FE"/>
    <w:rsid w:val="00E36876"/>
    <w:rsid w:val="00E40C6A"/>
    <w:rsid w:val="00E47AEB"/>
    <w:rsid w:val="00E50866"/>
    <w:rsid w:val="00E514FD"/>
    <w:rsid w:val="00E51BF9"/>
    <w:rsid w:val="00E53D25"/>
    <w:rsid w:val="00E56113"/>
    <w:rsid w:val="00E56692"/>
    <w:rsid w:val="00E568EE"/>
    <w:rsid w:val="00E65103"/>
    <w:rsid w:val="00E671A9"/>
    <w:rsid w:val="00E7270B"/>
    <w:rsid w:val="00E73B65"/>
    <w:rsid w:val="00E818A4"/>
    <w:rsid w:val="00E838E1"/>
    <w:rsid w:val="00E84B86"/>
    <w:rsid w:val="00E84BAC"/>
    <w:rsid w:val="00E928E9"/>
    <w:rsid w:val="00E95037"/>
    <w:rsid w:val="00E9559D"/>
    <w:rsid w:val="00EA0B96"/>
    <w:rsid w:val="00EA0E39"/>
    <w:rsid w:val="00EA5CA3"/>
    <w:rsid w:val="00EA5FBC"/>
    <w:rsid w:val="00EA602A"/>
    <w:rsid w:val="00EA6418"/>
    <w:rsid w:val="00EB0905"/>
    <w:rsid w:val="00EB11DA"/>
    <w:rsid w:val="00EB3469"/>
    <w:rsid w:val="00EB4CAD"/>
    <w:rsid w:val="00EB62B5"/>
    <w:rsid w:val="00EC1365"/>
    <w:rsid w:val="00EC1600"/>
    <w:rsid w:val="00EC1AD7"/>
    <w:rsid w:val="00EC4263"/>
    <w:rsid w:val="00ED2CF3"/>
    <w:rsid w:val="00ED48F8"/>
    <w:rsid w:val="00ED58F1"/>
    <w:rsid w:val="00ED60DC"/>
    <w:rsid w:val="00EE13A8"/>
    <w:rsid w:val="00EE247B"/>
    <w:rsid w:val="00EE2698"/>
    <w:rsid w:val="00EF198D"/>
    <w:rsid w:val="00EF49A3"/>
    <w:rsid w:val="00EF573A"/>
    <w:rsid w:val="00EF5A5B"/>
    <w:rsid w:val="00F025C2"/>
    <w:rsid w:val="00F0592E"/>
    <w:rsid w:val="00F11908"/>
    <w:rsid w:val="00F1263D"/>
    <w:rsid w:val="00F130CA"/>
    <w:rsid w:val="00F160B1"/>
    <w:rsid w:val="00F20559"/>
    <w:rsid w:val="00F20658"/>
    <w:rsid w:val="00F207C2"/>
    <w:rsid w:val="00F36A31"/>
    <w:rsid w:val="00F4196F"/>
    <w:rsid w:val="00F4231C"/>
    <w:rsid w:val="00F43B20"/>
    <w:rsid w:val="00F446EC"/>
    <w:rsid w:val="00F47F1A"/>
    <w:rsid w:val="00F508BF"/>
    <w:rsid w:val="00F52167"/>
    <w:rsid w:val="00F5217B"/>
    <w:rsid w:val="00F54744"/>
    <w:rsid w:val="00F606E3"/>
    <w:rsid w:val="00F61271"/>
    <w:rsid w:val="00F628F5"/>
    <w:rsid w:val="00F62AB5"/>
    <w:rsid w:val="00F636C2"/>
    <w:rsid w:val="00F64843"/>
    <w:rsid w:val="00F649CC"/>
    <w:rsid w:val="00F65FD4"/>
    <w:rsid w:val="00F70E89"/>
    <w:rsid w:val="00F712AD"/>
    <w:rsid w:val="00F71F40"/>
    <w:rsid w:val="00F721A1"/>
    <w:rsid w:val="00F732BE"/>
    <w:rsid w:val="00F7470F"/>
    <w:rsid w:val="00F76106"/>
    <w:rsid w:val="00F7618C"/>
    <w:rsid w:val="00F802FF"/>
    <w:rsid w:val="00F8037B"/>
    <w:rsid w:val="00F8161A"/>
    <w:rsid w:val="00F9781D"/>
    <w:rsid w:val="00FA0648"/>
    <w:rsid w:val="00FA342C"/>
    <w:rsid w:val="00FA607C"/>
    <w:rsid w:val="00FA7FA2"/>
    <w:rsid w:val="00FB081F"/>
    <w:rsid w:val="00FC0A23"/>
    <w:rsid w:val="00FC2503"/>
    <w:rsid w:val="00FC469A"/>
    <w:rsid w:val="00FD269F"/>
    <w:rsid w:val="00FD5283"/>
    <w:rsid w:val="00FD63CC"/>
    <w:rsid w:val="00FD7716"/>
    <w:rsid w:val="00FE0C89"/>
    <w:rsid w:val="00FE272C"/>
    <w:rsid w:val="00FE40E2"/>
    <w:rsid w:val="00FE56F1"/>
    <w:rsid w:val="00FE5D88"/>
    <w:rsid w:val="00FE63C1"/>
    <w:rsid w:val="00FF1F3A"/>
    <w:rsid w:val="00FF5A9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452EEB3"/>
  <w15:chartTrackingRefBased/>
  <w15:docId w15:val="{388EF53E-41FF-441A-871A-67EE1DA17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3" w:qFormat="1"/>
    <w:lsdException w:name="heading 1" w:uiPriority="5" w:qFormat="1"/>
    <w:lsdException w:name="heading 2" w:semiHidden="1" w:uiPriority="6" w:unhideWhenUsed="1" w:qFormat="1"/>
    <w:lsdException w:name="heading 3" w:semiHidden="1" w:uiPriority="7" w:unhideWhenUsed="1" w:qFormat="1"/>
    <w:lsdException w:name="heading 4" w:semiHidden="1" w:uiPriority="8"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3"/>
    <w:qFormat/>
    <w:rsid w:val="00217FA5"/>
    <w:pPr>
      <w:spacing w:after="240" w:line="240" w:lineRule="auto"/>
      <w:jc w:val="both"/>
    </w:pPr>
    <w:rPr>
      <w:rFonts w:ascii="Calibri" w:hAnsi="Calibri"/>
    </w:rPr>
  </w:style>
  <w:style w:type="paragraph" w:styleId="Titre1">
    <w:name w:val="heading 1"/>
    <w:basedOn w:val="Normal"/>
    <w:next w:val="Normal"/>
    <w:link w:val="Titre1Car"/>
    <w:uiPriority w:val="5"/>
    <w:qFormat/>
    <w:rsid w:val="006A6642"/>
    <w:pPr>
      <w:keepNext/>
      <w:keepLines/>
      <w:numPr>
        <w:numId w:val="5"/>
      </w:numPr>
      <w:tabs>
        <w:tab w:val="right" w:pos="9072"/>
      </w:tabs>
      <w:spacing w:after="120"/>
      <w:jc w:val="left"/>
      <w:outlineLvl w:val="0"/>
    </w:pPr>
    <w:rPr>
      <w:rFonts w:asciiTheme="majorHAnsi" w:eastAsiaTheme="majorEastAsia" w:hAnsiTheme="majorHAnsi" w:cstheme="majorBidi"/>
      <w:smallCaps/>
      <w:sz w:val="32"/>
      <w:szCs w:val="32"/>
    </w:rPr>
  </w:style>
  <w:style w:type="paragraph" w:styleId="Titre2">
    <w:name w:val="heading 2"/>
    <w:basedOn w:val="Normal"/>
    <w:next w:val="Normal"/>
    <w:link w:val="Titre2Car"/>
    <w:uiPriority w:val="6"/>
    <w:qFormat/>
    <w:rsid w:val="009902B4"/>
    <w:pPr>
      <w:keepNext/>
      <w:keepLines/>
      <w:numPr>
        <w:ilvl w:val="1"/>
        <w:numId w:val="5"/>
      </w:numPr>
      <w:tabs>
        <w:tab w:val="center" w:pos="4536"/>
        <w:tab w:val="right" w:pos="9072"/>
      </w:tabs>
      <w:jc w:val="left"/>
      <w:outlineLvl w:val="1"/>
    </w:pPr>
    <w:rPr>
      <w:rFonts w:asciiTheme="majorHAnsi" w:eastAsiaTheme="majorEastAsia" w:hAnsiTheme="majorHAnsi" w:cstheme="majorBidi"/>
      <w:smallCaps/>
      <w:sz w:val="28"/>
      <w:szCs w:val="26"/>
    </w:rPr>
  </w:style>
  <w:style w:type="paragraph" w:styleId="Titre3">
    <w:name w:val="heading 3"/>
    <w:basedOn w:val="Normal"/>
    <w:next w:val="Normal"/>
    <w:link w:val="Titre3Car"/>
    <w:uiPriority w:val="7"/>
    <w:qFormat/>
    <w:rsid w:val="009902B4"/>
    <w:pPr>
      <w:keepNext/>
      <w:keepLines/>
      <w:numPr>
        <w:ilvl w:val="2"/>
        <w:numId w:val="5"/>
      </w:numPr>
      <w:outlineLvl w:val="2"/>
    </w:pPr>
    <w:rPr>
      <w:rFonts w:eastAsiaTheme="majorEastAsia" w:cstheme="majorBidi"/>
      <w:sz w:val="24"/>
      <w:szCs w:val="24"/>
    </w:rPr>
  </w:style>
  <w:style w:type="paragraph" w:styleId="Titre4">
    <w:name w:val="heading 4"/>
    <w:basedOn w:val="Normal"/>
    <w:next w:val="Normal"/>
    <w:link w:val="Titre4Car"/>
    <w:uiPriority w:val="8"/>
    <w:unhideWhenUsed/>
    <w:qFormat/>
    <w:rsid w:val="00B30253"/>
    <w:pPr>
      <w:keepNext/>
      <w:keepLines/>
      <w:numPr>
        <w:ilvl w:val="3"/>
        <w:numId w:val="5"/>
      </w:numPr>
      <w:outlineLvl w:val="3"/>
    </w:pPr>
    <w:rPr>
      <w:rFonts w:eastAsiaTheme="majorEastAsia" w:cstheme="majorBidi"/>
      <w:iCs/>
      <w:color w:val="222A35" w:themeColor="text2" w:themeShade="80"/>
    </w:rPr>
  </w:style>
  <w:style w:type="paragraph" w:styleId="Titre5">
    <w:name w:val="heading 5"/>
    <w:basedOn w:val="Normal"/>
    <w:next w:val="Normal"/>
    <w:link w:val="Titre5Car"/>
    <w:uiPriority w:val="9"/>
    <w:unhideWhenUsed/>
    <w:qFormat/>
    <w:rsid w:val="00B3025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B3025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B3025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B3025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3025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Opsomming">
    <w:name w:val="Opsomming"/>
    <w:uiPriority w:val="99"/>
    <w:rsid w:val="00B30253"/>
    <w:pPr>
      <w:numPr>
        <w:numId w:val="1"/>
      </w:numPr>
    </w:pPr>
  </w:style>
  <w:style w:type="paragraph" w:customStyle="1" w:styleId="Opsommingtekens">
    <w:name w:val="Opsomming(tekens)"/>
    <w:basedOn w:val="Paragraphedeliste"/>
    <w:link w:val="OpsommingtekensChar"/>
    <w:uiPriority w:val="2"/>
    <w:qFormat/>
    <w:rsid w:val="00217FA5"/>
    <w:pPr>
      <w:numPr>
        <w:numId w:val="35"/>
      </w:numPr>
      <w:spacing w:before="60" w:after="0"/>
    </w:pPr>
    <w:rPr>
      <w:rFonts w:eastAsia="Times New Roman" w:cs="Times New Roman"/>
      <w:lang w:val="nl-NL"/>
    </w:rPr>
  </w:style>
  <w:style w:type="character" w:customStyle="1" w:styleId="OpsommingtekensChar">
    <w:name w:val="Opsomming(tekens) Char"/>
    <w:basedOn w:val="ParagraphedelisteCar"/>
    <w:link w:val="Opsommingtekens"/>
    <w:uiPriority w:val="2"/>
    <w:rsid w:val="00217FA5"/>
    <w:rPr>
      <w:rFonts w:ascii="Calibri" w:eastAsia="Times New Roman" w:hAnsi="Calibri" w:cs="Times New Roman"/>
      <w:lang w:val="nl-NL"/>
    </w:rPr>
  </w:style>
  <w:style w:type="paragraph" w:styleId="Paragraphedeliste">
    <w:name w:val="List Paragraph"/>
    <w:basedOn w:val="Normal"/>
    <w:link w:val="ParagraphedelisteCar"/>
    <w:uiPriority w:val="34"/>
    <w:qFormat/>
    <w:rsid w:val="00217FA5"/>
    <w:pPr>
      <w:numPr>
        <w:numId w:val="3"/>
      </w:numPr>
      <w:contextualSpacing/>
    </w:pPr>
  </w:style>
  <w:style w:type="character" w:customStyle="1" w:styleId="apple-converted-space">
    <w:name w:val="apple-converted-space"/>
    <w:basedOn w:val="Policepardfaut"/>
    <w:uiPriority w:val="99"/>
    <w:rsid w:val="00B30253"/>
  </w:style>
  <w:style w:type="character" w:customStyle="1" w:styleId="rsbtntext">
    <w:name w:val="rsbtn_text"/>
    <w:basedOn w:val="Policepardfaut"/>
    <w:uiPriority w:val="14"/>
    <w:rsid w:val="00B30253"/>
  </w:style>
  <w:style w:type="numbering" w:customStyle="1" w:styleId="Style1">
    <w:name w:val="Style1"/>
    <w:uiPriority w:val="99"/>
    <w:rsid w:val="00B30253"/>
    <w:pPr>
      <w:numPr>
        <w:numId w:val="2"/>
      </w:numPr>
    </w:pPr>
  </w:style>
  <w:style w:type="table" w:customStyle="1" w:styleId="GridTable4-Accent11">
    <w:name w:val="Grid Table 4 - Accent 11"/>
    <w:basedOn w:val="TableauNormal"/>
    <w:next w:val="TableauGrille4-Accentuation1"/>
    <w:uiPriority w:val="49"/>
    <w:rsid w:val="00B30253"/>
    <w:pPr>
      <w:spacing w:before="60" w:after="60" w:line="240" w:lineRule="auto"/>
    </w:pPr>
    <w:rPr>
      <w:rFonts w:ascii="Calibri" w:eastAsia="Times New Roman" w:hAnsi="Calibri" w:cs="Times New Roman"/>
      <w:sz w:val="18"/>
    </w:rPr>
    <w:tblPr>
      <w:tblStyleRowBandSize w:val="1"/>
      <w:tblStyleColBandSize w:val="1"/>
      <w:tblBorders>
        <w:top w:val="single" w:sz="4" w:space="0" w:color="D9E2F3" w:themeColor="accent5" w:themeTint="33"/>
        <w:bottom w:val="single" w:sz="4" w:space="0" w:color="D9E2F3" w:themeColor="accent5" w:themeTint="33"/>
        <w:insideH w:val="single" w:sz="4" w:space="0" w:color="D9E2F3" w:themeColor="accent5" w:themeTint="33"/>
        <w:insideV w:val="single" w:sz="4" w:space="0" w:color="D9E2F3" w:themeColor="accent5" w:themeTint="33"/>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FFFFFF" w:themeColor="background1"/>
        <w:sz w:val="18"/>
      </w:rPr>
      <w:tblPr/>
      <w:tcPr>
        <w:tcBorders>
          <w:top w:val="nil"/>
          <w:left w:val="nil"/>
          <w:bottom w:val="nil"/>
          <w:right w:val="nil"/>
          <w:insideH w:val="nil"/>
          <w:insideV w:val="single" w:sz="4" w:space="0" w:color="D9E2F3" w:themeColor="accent5" w:themeTint="33"/>
          <w:tl2br w:val="nil"/>
          <w:tr2bl w:val="nil"/>
        </w:tcBorders>
        <w:shd w:val="clear" w:color="auto" w:fill="222A35" w:themeFill="text2" w:themeFillShade="80"/>
        <w:vAlign w:val="center"/>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D9E2F3" w:themeFill="accent5" w:themeFillTint="33"/>
        <w:vAlign w:val="center"/>
      </w:tcPr>
    </w:tblStylePr>
  </w:style>
  <w:style w:type="table" w:styleId="TableauGrille4-Accentuation1">
    <w:name w:val="Grid Table 4 Accent 1"/>
    <w:basedOn w:val="TableauNormal"/>
    <w:uiPriority w:val="49"/>
    <w:rsid w:val="00B30253"/>
    <w:pPr>
      <w:spacing w:before="60" w:after="60" w:line="240" w:lineRule="auto"/>
    </w:pPr>
    <w:rPr>
      <w:rFonts w:ascii="Calibri" w:eastAsia="Times New Roman" w:hAnsi="Calibri" w:cs="Times New Roman"/>
      <w:sz w:val="18"/>
    </w:rPr>
    <w:tblPr>
      <w:tblStyleRowBandSize w:val="1"/>
      <w:tblStyleColBandSize w:val="1"/>
      <w:tblBorders>
        <w:top w:val="single" w:sz="4" w:space="0" w:color="D9E2F3" w:themeColor="accent5" w:themeTint="33"/>
        <w:bottom w:val="single" w:sz="4" w:space="0" w:color="D9E2F3" w:themeColor="accent5" w:themeTint="33"/>
        <w:insideH w:val="single" w:sz="4" w:space="0" w:color="D9E2F3" w:themeColor="accent5" w:themeTint="33"/>
        <w:insideV w:val="single" w:sz="4" w:space="0" w:color="D9E2F3" w:themeColor="accent5" w:themeTint="33"/>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FFFFFF" w:themeColor="background1"/>
        <w:sz w:val="18"/>
      </w:rPr>
      <w:tblPr/>
      <w:tcPr>
        <w:tcBorders>
          <w:top w:val="nil"/>
          <w:left w:val="nil"/>
          <w:bottom w:val="nil"/>
          <w:right w:val="nil"/>
          <w:insideH w:val="nil"/>
          <w:insideV w:val="single" w:sz="4" w:space="0" w:color="D9E2F3" w:themeColor="accent5" w:themeTint="33"/>
          <w:tl2br w:val="nil"/>
          <w:tr2bl w:val="nil"/>
        </w:tcBorders>
        <w:shd w:val="clear" w:color="auto" w:fill="222A35" w:themeFill="text2" w:themeFillShade="80"/>
        <w:vAlign w:val="center"/>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D9E2F3" w:themeFill="accent5" w:themeFillTint="33"/>
        <w:vAlign w:val="center"/>
      </w:tcPr>
    </w:tblStylePr>
  </w:style>
  <w:style w:type="character" w:customStyle="1" w:styleId="Titre1Car">
    <w:name w:val="Titre 1 Car"/>
    <w:basedOn w:val="Policepardfaut"/>
    <w:link w:val="Titre1"/>
    <w:uiPriority w:val="5"/>
    <w:rsid w:val="006A6642"/>
    <w:rPr>
      <w:rFonts w:asciiTheme="majorHAnsi" w:eastAsiaTheme="majorEastAsia" w:hAnsiTheme="majorHAnsi" w:cstheme="majorBidi"/>
      <w:smallCaps/>
      <w:sz w:val="32"/>
      <w:szCs w:val="32"/>
    </w:rPr>
  </w:style>
  <w:style w:type="character" w:customStyle="1" w:styleId="Titre2Car">
    <w:name w:val="Titre 2 Car"/>
    <w:basedOn w:val="Policepardfaut"/>
    <w:link w:val="Titre2"/>
    <w:uiPriority w:val="6"/>
    <w:rsid w:val="009902B4"/>
    <w:rPr>
      <w:rFonts w:asciiTheme="majorHAnsi" w:eastAsiaTheme="majorEastAsia" w:hAnsiTheme="majorHAnsi" w:cstheme="majorBidi"/>
      <w:smallCaps/>
      <w:sz w:val="28"/>
      <w:szCs w:val="26"/>
    </w:rPr>
  </w:style>
  <w:style w:type="character" w:customStyle="1" w:styleId="Titre3Car">
    <w:name w:val="Titre 3 Car"/>
    <w:basedOn w:val="Policepardfaut"/>
    <w:link w:val="Titre3"/>
    <w:uiPriority w:val="7"/>
    <w:rsid w:val="009902B4"/>
    <w:rPr>
      <w:rFonts w:ascii="Calibri" w:eastAsiaTheme="majorEastAsia" w:hAnsi="Calibri" w:cstheme="majorBidi"/>
      <w:sz w:val="24"/>
      <w:szCs w:val="24"/>
    </w:rPr>
  </w:style>
  <w:style w:type="character" w:customStyle="1" w:styleId="Titre4Car">
    <w:name w:val="Titre 4 Car"/>
    <w:basedOn w:val="Policepardfaut"/>
    <w:link w:val="Titre4"/>
    <w:uiPriority w:val="8"/>
    <w:rsid w:val="00B30253"/>
    <w:rPr>
      <w:rFonts w:ascii="Calibri" w:eastAsiaTheme="majorEastAsia" w:hAnsi="Calibri" w:cstheme="majorBidi"/>
      <w:iCs/>
      <w:color w:val="222A35" w:themeColor="text2" w:themeShade="80"/>
    </w:rPr>
  </w:style>
  <w:style w:type="character" w:customStyle="1" w:styleId="Titre5Car">
    <w:name w:val="Titre 5 Car"/>
    <w:basedOn w:val="Policepardfaut"/>
    <w:link w:val="Titre5"/>
    <w:uiPriority w:val="9"/>
    <w:rsid w:val="00B30253"/>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B30253"/>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B30253"/>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B30253"/>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B30253"/>
    <w:rPr>
      <w:rFonts w:asciiTheme="majorHAnsi" w:eastAsiaTheme="majorEastAsia" w:hAnsiTheme="majorHAnsi" w:cstheme="majorBidi"/>
      <w:i/>
      <w:iCs/>
      <w:color w:val="272727" w:themeColor="text1" w:themeTint="D8"/>
      <w:sz w:val="21"/>
      <w:szCs w:val="21"/>
    </w:rPr>
  </w:style>
  <w:style w:type="paragraph" w:styleId="Notedebasdepage">
    <w:name w:val="footnote text"/>
    <w:basedOn w:val="Normal"/>
    <w:link w:val="NotedebasdepageCar"/>
    <w:uiPriority w:val="99"/>
    <w:unhideWhenUsed/>
    <w:rsid w:val="00D04FDC"/>
    <w:pPr>
      <w:spacing w:after="0"/>
    </w:pPr>
    <w:rPr>
      <w:sz w:val="18"/>
      <w:szCs w:val="20"/>
    </w:rPr>
  </w:style>
  <w:style w:type="character" w:customStyle="1" w:styleId="NotedebasdepageCar">
    <w:name w:val="Note de bas de page Car"/>
    <w:basedOn w:val="Policepardfaut"/>
    <w:link w:val="Notedebasdepage"/>
    <w:uiPriority w:val="99"/>
    <w:rsid w:val="00D04FDC"/>
    <w:rPr>
      <w:rFonts w:ascii="Calibri" w:hAnsi="Calibri"/>
      <w:sz w:val="18"/>
      <w:szCs w:val="20"/>
    </w:rPr>
  </w:style>
  <w:style w:type="paragraph" w:styleId="Commentaire">
    <w:name w:val="annotation text"/>
    <w:basedOn w:val="Normal"/>
    <w:link w:val="CommentaireCar"/>
    <w:uiPriority w:val="99"/>
    <w:unhideWhenUsed/>
    <w:rsid w:val="00B30253"/>
    <w:rPr>
      <w:szCs w:val="20"/>
    </w:rPr>
  </w:style>
  <w:style w:type="character" w:customStyle="1" w:styleId="CommentaireCar">
    <w:name w:val="Commentaire Car"/>
    <w:basedOn w:val="Policepardfaut"/>
    <w:link w:val="Commentaire"/>
    <w:uiPriority w:val="99"/>
    <w:rsid w:val="00B30253"/>
    <w:rPr>
      <w:rFonts w:ascii="Calibri" w:hAnsi="Calibri"/>
      <w:sz w:val="20"/>
      <w:szCs w:val="20"/>
    </w:rPr>
  </w:style>
  <w:style w:type="paragraph" w:styleId="Lgende">
    <w:name w:val="caption"/>
    <w:basedOn w:val="Normal"/>
    <w:next w:val="Normal"/>
    <w:uiPriority w:val="35"/>
    <w:unhideWhenUsed/>
    <w:qFormat/>
    <w:rsid w:val="009A7BF4"/>
    <w:pPr>
      <w:spacing w:after="120"/>
      <w:jc w:val="left"/>
    </w:pPr>
    <w:rPr>
      <w:i/>
      <w:iCs/>
      <w:sz w:val="16"/>
      <w:szCs w:val="18"/>
    </w:rPr>
  </w:style>
  <w:style w:type="character" w:styleId="Appelnotedebasdep">
    <w:name w:val="footnote reference"/>
    <w:basedOn w:val="Policepardfaut"/>
    <w:uiPriority w:val="99"/>
    <w:unhideWhenUsed/>
    <w:rsid w:val="00B30253"/>
    <w:rPr>
      <w:vertAlign w:val="superscript"/>
    </w:rPr>
  </w:style>
  <w:style w:type="character" w:styleId="Marquedecommentaire">
    <w:name w:val="annotation reference"/>
    <w:basedOn w:val="Policepardfaut"/>
    <w:uiPriority w:val="99"/>
    <w:semiHidden/>
    <w:unhideWhenUsed/>
    <w:rsid w:val="00B30253"/>
    <w:rPr>
      <w:sz w:val="16"/>
      <w:szCs w:val="16"/>
    </w:rPr>
  </w:style>
  <w:style w:type="paragraph" w:styleId="Titre">
    <w:name w:val="Title"/>
    <w:basedOn w:val="Titre1"/>
    <w:next w:val="Normal"/>
    <w:link w:val="TitreCar"/>
    <w:qFormat/>
    <w:rsid w:val="00162E1D"/>
    <w:pPr>
      <w:numPr>
        <w:numId w:val="0"/>
      </w:numPr>
      <w:contextualSpacing/>
    </w:pPr>
    <w:rPr>
      <w:b/>
      <w:smallCaps w:val="0"/>
      <w:spacing w:val="-10"/>
      <w:kern w:val="28"/>
      <w:sz w:val="40"/>
      <w:szCs w:val="56"/>
    </w:rPr>
  </w:style>
  <w:style w:type="character" w:customStyle="1" w:styleId="TitreCar">
    <w:name w:val="Titre Car"/>
    <w:basedOn w:val="Policepardfaut"/>
    <w:link w:val="Titre"/>
    <w:rsid w:val="00162E1D"/>
    <w:rPr>
      <w:rFonts w:asciiTheme="majorHAnsi" w:eastAsiaTheme="majorEastAsia" w:hAnsiTheme="majorHAnsi" w:cstheme="majorBidi"/>
      <w:b/>
      <w:spacing w:val="-10"/>
      <w:kern w:val="28"/>
      <w:sz w:val="40"/>
      <w:szCs w:val="56"/>
    </w:rPr>
  </w:style>
  <w:style w:type="character" w:styleId="Lienhypertexte">
    <w:name w:val="Hyperlink"/>
    <w:basedOn w:val="Policepardfaut"/>
    <w:uiPriority w:val="99"/>
    <w:unhideWhenUsed/>
    <w:rsid w:val="00B30253"/>
    <w:rPr>
      <w:color w:val="0000FF"/>
      <w:u w:val="single"/>
    </w:rPr>
  </w:style>
  <w:style w:type="character" w:styleId="lev">
    <w:name w:val="Strong"/>
    <w:basedOn w:val="Policepardfaut"/>
    <w:uiPriority w:val="22"/>
    <w:qFormat/>
    <w:rsid w:val="00B30253"/>
    <w:rPr>
      <w:b/>
      <w:bCs/>
    </w:rPr>
  </w:style>
  <w:style w:type="paragraph" w:styleId="NormalWeb">
    <w:name w:val="Normal (Web)"/>
    <w:basedOn w:val="Normal"/>
    <w:uiPriority w:val="99"/>
    <w:unhideWhenUsed/>
    <w:rsid w:val="00B30253"/>
    <w:pPr>
      <w:spacing w:before="100" w:beforeAutospacing="1" w:after="100" w:afterAutospacing="1"/>
      <w:jc w:val="left"/>
    </w:pPr>
    <w:rPr>
      <w:rFonts w:ascii="Times New Roman" w:eastAsia="Times New Roman" w:hAnsi="Times New Roman" w:cs="Times New Roman"/>
      <w:sz w:val="24"/>
      <w:szCs w:val="24"/>
      <w:lang w:eastAsia="nl-BE"/>
    </w:rPr>
  </w:style>
  <w:style w:type="paragraph" w:styleId="Objetducommentaire">
    <w:name w:val="annotation subject"/>
    <w:basedOn w:val="Commentaire"/>
    <w:next w:val="Commentaire"/>
    <w:link w:val="ObjetducommentaireCar"/>
    <w:uiPriority w:val="99"/>
    <w:semiHidden/>
    <w:unhideWhenUsed/>
    <w:rsid w:val="00B30253"/>
    <w:rPr>
      <w:b/>
      <w:bCs/>
    </w:rPr>
  </w:style>
  <w:style w:type="character" w:customStyle="1" w:styleId="ObjetducommentaireCar">
    <w:name w:val="Objet du commentaire Car"/>
    <w:basedOn w:val="CommentaireCar"/>
    <w:link w:val="Objetducommentaire"/>
    <w:uiPriority w:val="99"/>
    <w:semiHidden/>
    <w:rsid w:val="00B30253"/>
    <w:rPr>
      <w:rFonts w:ascii="Calibri" w:hAnsi="Calibri"/>
      <w:b/>
      <w:bCs/>
      <w:sz w:val="20"/>
      <w:szCs w:val="20"/>
    </w:rPr>
  </w:style>
  <w:style w:type="paragraph" w:styleId="Textedebulles">
    <w:name w:val="Balloon Text"/>
    <w:basedOn w:val="Normal"/>
    <w:link w:val="TextedebullesCar"/>
    <w:uiPriority w:val="99"/>
    <w:semiHidden/>
    <w:unhideWhenUsed/>
    <w:rsid w:val="00B30253"/>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30253"/>
    <w:rPr>
      <w:rFonts w:ascii="Segoe UI" w:hAnsi="Segoe UI" w:cs="Segoe UI"/>
      <w:sz w:val="18"/>
      <w:szCs w:val="18"/>
    </w:rPr>
  </w:style>
  <w:style w:type="table" w:styleId="Grilledutableau">
    <w:name w:val="Table Grid"/>
    <w:basedOn w:val="TableauNormal"/>
    <w:uiPriority w:val="59"/>
    <w:rsid w:val="00B30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0"/>
    <w:qFormat/>
    <w:rsid w:val="00B30253"/>
    <w:pPr>
      <w:spacing w:after="0" w:line="240" w:lineRule="auto"/>
      <w:jc w:val="both"/>
    </w:pPr>
    <w:rPr>
      <w:rFonts w:ascii="Calibri" w:hAnsi="Calibri"/>
    </w:rPr>
  </w:style>
  <w:style w:type="character" w:customStyle="1" w:styleId="ParagraphedelisteCar">
    <w:name w:val="Paragraphe de liste Car"/>
    <w:basedOn w:val="Policepardfaut"/>
    <w:link w:val="Paragraphedeliste"/>
    <w:uiPriority w:val="34"/>
    <w:rsid w:val="00217FA5"/>
    <w:rPr>
      <w:rFonts w:ascii="Calibri" w:hAnsi="Calibri"/>
    </w:rPr>
  </w:style>
  <w:style w:type="paragraph" w:styleId="Citation">
    <w:name w:val="Quote"/>
    <w:basedOn w:val="Normal"/>
    <w:next w:val="Normal"/>
    <w:link w:val="CitationCar"/>
    <w:uiPriority w:val="4"/>
    <w:qFormat/>
    <w:rsid w:val="00AC3579"/>
    <w:pPr>
      <w:spacing w:after="0"/>
    </w:pPr>
    <w:rPr>
      <w:i/>
      <w:iCs/>
      <w:color w:val="808080" w:themeColor="background1" w:themeShade="80"/>
      <w:sz w:val="20"/>
    </w:rPr>
  </w:style>
  <w:style w:type="character" w:customStyle="1" w:styleId="CitationCar">
    <w:name w:val="Citation Car"/>
    <w:basedOn w:val="Policepardfaut"/>
    <w:link w:val="Citation"/>
    <w:uiPriority w:val="4"/>
    <w:rsid w:val="00AC3579"/>
    <w:rPr>
      <w:rFonts w:ascii="Calibri" w:hAnsi="Calibri"/>
      <w:i/>
      <w:iCs/>
      <w:color w:val="808080" w:themeColor="background1" w:themeShade="80"/>
      <w:sz w:val="20"/>
    </w:rPr>
  </w:style>
  <w:style w:type="paragraph" w:customStyle="1" w:styleId="TitleHoofdstuk">
    <w:name w:val="Title_Hoofdstuk"/>
    <w:basedOn w:val="Titre"/>
    <w:next w:val="Normal"/>
    <w:link w:val="TitleHoofdstukChar"/>
    <w:uiPriority w:val="3"/>
    <w:qFormat/>
    <w:rsid w:val="00CD61AB"/>
    <w:pPr>
      <w:jc w:val="both"/>
    </w:pPr>
    <w:rPr>
      <w:smallCaps/>
      <w:sz w:val="24"/>
      <w:szCs w:val="40"/>
      <w:lang w:val="nl-NL"/>
    </w:rPr>
  </w:style>
  <w:style w:type="paragraph" w:styleId="Rvision">
    <w:name w:val="Revision"/>
    <w:hidden/>
    <w:uiPriority w:val="99"/>
    <w:semiHidden/>
    <w:rsid w:val="009C447E"/>
    <w:pPr>
      <w:spacing w:after="0" w:line="240" w:lineRule="auto"/>
    </w:pPr>
    <w:rPr>
      <w:rFonts w:ascii="Calibri" w:hAnsi="Calibri"/>
    </w:rPr>
  </w:style>
  <w:style w:type="character" w:customStyle="1" w:styleId="TitleHoofdstukChar">
    <w:name w:val="Title_Hoofdstuk Char"/>
    <w:basedOn w:val="TitreCar"/>
    <w:link w:val="TitleHoofdstuk"/>
    <w:uiPriority w:val="3"/>
    <w:rsid w:val="00CD61AB"/>
    <w:rPr>
      <w:rFonts w:asciiTheme="majorHAnsi" w:eastAsiaTheme="majorEastAsia" w:hAnsiTheme="majorHAnsi" w:cstheme="majorBidi"/>
      <w:b/>
      <w:smallCaps/>
      <w:spacing w:val="-10"/>
      <w:kern w:val="28"/>
      <w:sz w:val="24"/>
      <w:szCs w:val="40"/>
      <w:lang w:val="nl-NL"/>
    </w:rPr>
  </w:style>
  <w:style w:type="paragraph" w:customStyle="1" w:styleId="Normal0">
    <w:name w:val="[Normal]"/>
    <w:uiPriority w:val="99"/>
    <w:rsid w:val="009C447E"/>
    <w:pPr>
      <w:widowControl w:val="0"/>
      <w:autoSpaceDE w:val="0"/>
      <w:autoSpaceDN w:val="0"/>
      <w:adjustRightInd w:val="0"/>
      <w:spacing w:after="0" w:line="240" w:lineRule="auto"/>
    </w:pPr>
    <w:rPr>
      <w:rFonts w:ascii="Arial" w:hAnsi="Arial" w:cs="Arial"/>
      <w:sz w:val="24"/>
      <w:szCs w:val="24"/>
    </w:rPr>
  </w:style>
  <w:style w:type="paragraph" w:styleId="En-tte">
    <w:name w:val="header"/>
    <w:basedOn w:val="Normal"/>
    <w:link w:val="En-tteCar"/>
    <w:uiPriority w:val="99"/>
    <w:unhideWhenUsed/>
    <w:rsid w:val="009C447E"/>
    <w:pPr>
      <w:tabs>
        <w:tab w:val="center" w:pos="4536"/>
        <w:tab w:val="right" w:pos="9072"/>
      </w:tabs>
      <w:spacing w:after="0"/>
    </w:pPr>
  </w:style>
  <w:style w:type="character" w:customStyle="1" w:styleId="En-tteCar">
    <w:name w:val="En-tête Car"/>
    <w:basedOn w:val="Policepardfaut"/>
    <w:link w:val="En-tte"/>
    <w:uiPriority w:val="99"/>
    <w:rsid w:val="009C447E"/>
    <w:rPr>
      <w:rFonts w:ascii="Calibri" w:hAnsi="Calibri"/>
    </w:rPr>
  </w:style>
  <w:style w:type="paragraph" w:styleId="Pieddepage">
    <w:name w:val="footer"/>
    <w:basedOn w:val="Normal"/>
    <w:link w:val="PieddepageCar"/>
    <w:uiPriority w:val="99"/>
    <w:unhideWhenUsed/>
    <w:rsid w:val="009C447E"/>
    <w:pPr>
      <w:tabs>
        <w:tab w:val="center" w:pos="4536"/>
        <w:tab w:val="right" w:pos="9072"/>
      </w:tabs>
      <w:spacing w:after="0"/>
    </w:pPr>
  </w:style>
  <w:style w:type="character" w:customStyle="1" w:styleId="PieddepageCar">
    <w:name w:val="Pied de page Car"/>
    <w:basedOn w:val="Policepardfaut"/>
    <w:link w:val="Pieddepage"/>
    <w:uiPriority w:val="99"/>
    <w:rsid w:val="009C447E"/>
    <w:rPr>
      <w:rFonts w:ascii="Calibri" w:hAnsi="Calibri"/>
    </w:rPr>
  </w:style>
  <w:style w:type="paragraph" w:customStyle="1" w:styleId="Kop4-M">
    <w:name w:val="Kop 4-M"/>
    <w:basedOn w:val="Normal"/>
    <w:uiPriority w:val="99"/>
    <w:rsid w:val="00BC09A1"/>
    <w:pPr>
      <w:numPr>
        <w:numId w:val="7"/>
      </w:numPr>
      <w:spacing w:before="240" w:after="120"/>
      <w:jc w:val="left"/>
    </w:pPr>
    <w:rPr>
      <w:rFonts w:ascii="Tahoma" w:eastAsia="Times New Roman" w:hAnsi="Tahoma" w:cs="Times New Roman"/>
      <w:b/>
      <w:szCs w:val="24"/>
      <w:u w:val="single"/>
      <w:lang w:val="nl-NL" w:eastAsia="nl-NL"/>
    </w:rPr>
  </w:style>
  <w:style w:type="paragraph" w:customStyle="1" w:styleId="kop5-M">
    <w:name w:val="kop5-M"/>
    <w:basedOn w:val="Normal"/>
    <w:uiPriority w:val="99"/>
    <w:rsid w:val="00BC09A1"/>
    <w:pPr>
      <w:numPr>
        <w:ilvl w:val="1"/>
        <w:numId w:val="7"/>
      </w:numPr>
      <w:spacing w:before="240" w:after="120"/>
      <w:jc w:val="left"/>
    </w:pPr>
    <w:rPr>
      <w:rFonts w:ascii="Tahoma" w:eastAsia="Times New Roman" w:hAnsi="Tahoma" w:cs="Times New Roman"/>
      <w:b/>
      <w:szCs w:val="24"/>
      <w:lang w:val="nl-NL" w:eastAsia="nl-NL"/>
    </w:rPr>
  </w:style>
  <w:style w:type="paragraph" w:styleId="Retraitcorpsdetexte">
    <w:name w:val="Body Text Indent"/>
    <w:basedOn w:val="Normal"/>
    <w:link w:val="RetraitcorpsdetexteCar"/>
    <w:uiPriority w:val="99"/>
    <w:rsid w:val="00BC09A1"/>
    <w:pPr>
      <w:spacing w:after="0"/>
      <w:ind w:left="708"/>
      <w:jc w:val="left"/>
    </w:pPr>
    <w:rPr>
      <w:rFonts w:ascii="Verdana" w:eastAsia="Times New Roman" w:hAnsi="Verdana" w:cs="Times New Roman"/>
      <w:szCs w:val="20"/>
      <w:lang w:val="nl-NL" w:eastAsia="nl-NL"/>
    </w:rPr>
  </w:style>
  <w:style w:type="character" w:customStyle="1" w:styleId="RetraitcorpsdetexteCar">
    <w:name w:val="Retrait corps de texte Car"/>
    <w:basedOn w:val="Policepardfaut"/>
    <w:link w:val="Retraitcorpsdetexte"/>
    <w:uiPriority w:val="99"/>
    <w:rsid w:val="00E84B86"/>
    <w:rPr>
      <w:rFonts w:ascii="Verdana" w:eastAsia="Times New Roman" w:hAnsi="Verdana" w:cs="Times New Roman"/>
      <w:sz w:val="20"/>
      <w:szCs w:val="20"/>
      <w:lang w:val="nl-NL" w:eastAsia="nl-NL"/>
    </w:rPr>
  </w:style>
  <w:style w:type="paragraph" w:customStyle="1" w:styleId="Opsomminggetal">
    <w:name w:val="Opsomming_getal"/>
    <w:basedOn w:val="Opsommingtekens"/>
    <w:link w:val="OpsomminggetalChar"/>
    <w:uiPriority w:val="3"/>
    <w:qFormat/>
    <w:rsid w:val="00F4231C"/>
    <w:pPr>
      <w:numPr>
        <w:numId w:val="8"/>
      </w:numPr>
      <w:ind w:left="397" w:hanging="397"/>
    </w:pPr>
  </w:style>
  <w:style w:type="character" w:customStyle="1" w:styleId="OpsomminggetalChar">
    <w:name w:val="Opsomming_getal Char"/>
    <w:basedOn w:val="OpsommingtekensChar"/>
    <w:link w:val="Opsomminggetal"/>
    <w:uiPriority w:val="3"/>
    <w:rsid w:val="00F4231C"/>
    <w:rPr>
      <w:rFonts w:ascii="Calibri" w:eastAsia="Times New Roman" w:hAnsi="Calibri" w:cs="Times New Roman"/>
      <w:lang w:val="nl-NL"/>
    </w:rPr>
  </w:style>
  <w:style w:type="character" w:styleId="Accentuation">
    <w:name w:val="Emphasis"/>
    <w:basedOn w:val="Policepardfaut"/>
    <w:uiPriority w:val="20"/>
    <w:qFormat/>
    <w:rsid w:val="00F4231C"/>
    <w:rPr>
      <w:i/>
      <w:iCs/>
    </w:rPr>
  </w:style>
  <w:style w:type="paragraph" w:customStyle="1" w:styleId="Style2">
    <w:name w:val="Style2"/>
    <w:basedOn w:val="Titre"/>
    <w:uiPriority w:val="3"/>
    <w:rsid w:val="00E84B86"/>
    <w:rPr>
      <w:rFonts w:eastAsia="Calibri"/>
    </w:rPr>
  </w:style>
  <w:style w:type="paragraph" w:customStyle="1" w:styleId="Heading61">
    <w:name w:val="Heading 61"/>
    <w:basedOn w:val="Normal"/>
    <w:next w:val="Normal"/>
    <w:uiPriority w:val="9"/>
    <w:semiHidden/>
    <w:unhideWhenUsed/>
    <w:qFormat/>
    <w:rsid w:val="002861A6"/>
    <w:pPr>
      <w:keepNext/>
      <w:keepLines/>
      <w:tabs>
        <w:tab w:val="num" w:pos="360"/>
      </w:tabs>
      <w:spacing w:before="40" w:after="0"/>
      <w:outlineLvl w:val="5"/>
    </w:pPr>
    <w:rPr>
      <w:rFonts w:ascii="Calibri Light" w:eastAsia="Times New Roman" w:hAnsi="Calibri Light" w:cs="Times New Roman"/>
      <w:color w:val="1F4D78"/>
    </w:rPr>
  </w:style>
  <w:style w:type="paragraph" w:customStyle="1" w:styleId="Heading71">
    <w:name w:val="Heading 71"/>
    <w:basedOn w:val="Normal"/>
    <w:next w:val="Normal"/>
    <w:uiPriority w:val="9"/>
    <w:semiHidden/>
    <w:unhideWhenUsed/>
    <w:qFormat/>
    <w:rsid w:val="002861A6"/>
    <w:pPr>
      <w:keepNext/>
      <w:keepLines/>
      <w:tabs>
        <w:tab w:val="num" w:pos="360"/>
      </w:tabs>
      <w:spacing w:before="40" w:after="0"/>
      <w:outlineLvl w:val="6"/>
    </w:pPr>
    <w:rPr>
      <w:rFonts w:ascii="Calibri Light" w:eastAsia="Times New Roman" w:hAnsi="Calibri Light" w:cs="Times New Roman"/>
      <w:i/>
      <w:iCs/>
      <w:color w:val="1F4D78"/>
    </w:rPr>
  </w:style>
  <w:style w:type="paragraph" w:customStyle="1" w:styleId="Heading81">
    <w:name w:val="Heading 81"/>
    <w:basedOn w:val="Normal"/>
    <w:next w:val="Normal"/>
    <w:uiPriority w:val="9"/>
    <w:semiHidden/>
    <w:unhideWhenUsed/>
    <w:qFormat/>
    <w:rsid w:val="002861A6"/>
    <w:pPr>
      <w:keepNext/>
      <w:keepLines/>
      <w:tabs>
        <w:tab w:val="num" w:pos="360"/>
      </w:tabs>
      <w:spacing w:before="40" w:after="0"/>
      <w:outlineLvl w:val="7"/>
    </w:pPr>
    <w:rPr>
      <w:rFonts w:ascii="Calibri Light" w:eastAsia="Times New Roman" w:hAnsi="Calibri Light" w:cs="Times New Roman"/>
      <w:color w:val="272727"/>
      <w:sz w:val="21"/>
      <w:szCs w:val="21"/>
    </w:rPr>
  </w:style>
  <w:style w:type="paragraph" w:customStyle="1" w:styleId="Heading91">
    <w:name w:val="Heading 91"/>
    <w:basedOn w:val="Normal"/>
    <w:next w:val="Normal"/>
    <w:uiPriority w:val="9"/>
    <w:semiHidden/>
    <w:unhideWhenUsed/>
    <w:qFormat/>
    <w:rsid w:val="002861A6"/>
    <w:pPr>
      <w:keepNext/>
      <w:keepLines/>
      <w:tabs>
        <w:tab w:val="num" w:pos="360"/>
      </w:tabs>
      <w:spacing w:before="40" w:after="0"/>
      <w:outlineLvl w:val="8"/>
    </w:pPr>
    <w:rPr>
      <w:rFonts w:ascii="Calibri Light" w:eastAsia="Times New Roman" w:hAnsi="Calibri Light" w:cs="Times New Roman"/>
      <w:i/>
      <w:iCs/>
      <w:color w:val="272727"/>
      <w:sz w:val="21"/>
      <w:szCs w:val="21"/>
    </w:rPr>
  </w:style>
  <w:style w:type="paragraph" w:customStyle="1" w:styleId="Default">
    <w:name w:val="Default"/>
    <w:rsid w:val="001936C1"/>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A0">
    <w:name w:val="A0"/>
    <w:basedOn w:val="Policepardfaut"/>
    <w:uiPriority w:val="99"/>
    <w:rsid w:val="001936C1"/>
    <w:rPr>
      <w:rFonts w:ascii="ITC Officina Sans Std Book" w:hAnsi="ITC Officina Sans Std Book" w:hint="default"/>
      <w:color w:val="000000"/>
    </w:rPr>
  </w:style>
  <w:style w:type="paragraph" w:customStyle="1" w:styleId="Accent">
    <w:name w:val="Accent"/>
    <w:basedOn w:val="Normal"/>
    <w:link w:val="AccentChar"/>
    <w:uiPriority w:val="3"/>
    <w:qFormat/>
    <w:rsid w:val="00A85491"/>
    <w:rPr>
      <w:rFonts w:eastAsia="Times New Roman" w:cs="Times New Roman"/>
      <w:i/>
      <w:lang w:val="nl-NL"/>
    </w:rPr>
  </w:style>
  <w:style w:type="character" w:customStyle="1" w:styleId="AccentChar">
    <w:name w:val="Accent Char"/>
    <w:basedOn w:val="Policepardfaut"/>
    <w:link w:val="Accent"/>
    <w:uiPriority w:val="3"/>
    <w:rsid w:val="00A85491"/>
    <w:rPr>
      <w:rFonts w:ascii="Calibri" w:eastAsia="Times New Roman" w:hAnsi="Calibri" w:cs="Times New Roman"/>
      <w:i/>
      <w:lang w:val="nl-NL"/>
    </w:rPr>
  </w:style>
  <w:style w:type="paragraph" w:customStyle="1" w:styleId="Standard">
    <w:name w:val="Standard"/>
    <w:rsid w:val="002C71F7"/>
    <w:pPr>
      <w:suppressAutoHyphens/>
      <w:autoSpaceDN w:val="0"/>
      <w:spacing w:after="0" w:line="240" w:lineRule="auto"/>
      <w:textAlignment w:val="baseline"/>
    </w:pPr>
    <w:rPr>
      <w:rFonts w:ascii="Times New Roman" w:eastAsia="Times New Roman" w:hAnsi="Times New Roman" w:cs="Times New Roman"/>
      <w:kern w:val="3"/>
      <w:sz w:val="24"/>
      <w:szCs w:val="24"/>
      <w:lang w:val="fr-FR" w:eastAsia="zh-CN"/>
    </w:rPr>
  </w:style>
  <w:style w:type="paragraph" w:customStyle="1" w:styleId="Retraitcorpsdetexte21">
    <w:name w:val="Retrait corps de texte 21"/>
    <w:basedOn w:val="Normal"/>
    <w:rsid w:val="006A3CA3"/>
    <w:pPr>
      <w:suppressAutoHyphens/>
      <w:spacing w:after="0"/>
      <w:ind w:left="426"/>
      <w:jc w:val="left"/>
    </w:pPr>
    <w:rPr>
      <w:rFonts w:ascii="Times New Roman" w:eastAsia="Times New Roman" w:hAnsi="Times New Roman" w:cs="Times New Roman"/>
      <w:sz w:val="24"/>
      <w:szCs w:val="20"/>
      <w:lang w:val="fr-FR" w:eastAsia="ar-SA"/>
    </w:rPr>
  </w:style>
  <w:style w:type="numbering" w:customStyle="1" w:styleId="WW8Num2">
    <w:name w:val="WW8Num2"/>
    <w:basedOn w:val="Aucuneliste"/>
    <w:rsid w:val="00DE5247"/>
    <w:pPr>
      <w:numPr>
        <w:numId w:val="14"/>
      </w:numPr>
    </w:pPr>
  </w:style>
  <w:style w:type="paragraph" w:customStyle="1" w:styleId="Pa0">
    <w:name w:val="Pa0"/>
    <w:basedOn w:val="Default"/>
    <w:next w:val="Default"/>
    <w:uiPriority w:val="99"/>
    <w:rsid w:val="00667885"/>
    <w:pPr>
      <w:spacing w:line="221" w:lineRule="atLeast"/>
    </w:pPr>
    <w:rPr>
      <w:rFonts w:ascii="Calibri" w:hAnsi="Calibri" w:cstheme="minorBidi"/>
      <w:color w:val="auto"/>
      <w:lang w:val="fr-BE"/>
    </w:rPr>
  </w:style>
  <w:style w:type="table" w:customStyle="1" w:styleId="GridTable4-Accent111">
    <w:name w:val="Grid Table 4 - Accent 111"/>
    <w:basedOn w:val="TableauNormal"/>
    <w:next w:val="TableauGrille4-Accentuation1"/>
    <w:uiPriority w:val="49"/>
    <w:rsid w:val="00F160B1"/>
    <w:pPr>
      <w:spacing w:before="60" w:after="60" w:line="240" w:lineRule="auto"/>
    </w:pPr>
    <w:rPr>
      <w:rFonts w:ascii="Calibri" w:eastAsia="Times New Roman" w:hAnsi="Calibri" w:cs="Times New Roman"/>
      <w:sz w:val="18"/>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auto"/>
        <w:sz w:val="18"/>
      </w:rPr>
      <w:tblPr/>
      <w:tcPr>
        <w:shd w:val="clear" w:color="auto" w:fill="D9D9D9" w:themeFill="background1" w:themeFillShade="D9"/>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F2F2F2" w:themeFill="background1" w:themeFillShade="F2"/>
      </w:tcPr>
    </w:tblStylePr>
  </w:style>
  <w:style w:type="table" w:customStyle="1" w:styleId="GridTable4-Accent112">
    <w:name w:val="Grid Table 4 - Accent 112"/>
    <w:basedOn w:val="TableauNormal"/>
    <w:next w:val="TableauGrille4-Accentuation1"/>
    <w:uiPriority w:val="49"/>
    <w:rsid w:val="00217FA5"/>
    <w:pPr>
      <w:spacing w:before="60" w:after="60" w:line="240" w:lineRule="auto"/>
    </w:pPr>
    <w:rPr>
      <w:rFonts w:ascii="Calibri" w:eastAsia="Times New Roman" w:hAnsi="Calibri" w:cs="Times New Roman"/>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Pr>
    <w:tcPr>
      <w:vAlign w:val="center"/>
    </w:tcPr>
    <w:tblStylePr w:type="firstRow">
      <w:pPr>
        <w:wordWrap/>
        <w:spacing w:beforeLines="0" w:before="0" w:beforeAutospacing="0" w:afterLines="0" w:after="0" w:afterAutospacing="0"/>
        <w:contextualSpacing w:val="0"/>
        <w:jc w:val="center"/>
      </w:pPr>
      <w:rPr>
        <w:rFonts w:ascii="Calibri" w:hAnsi="Calibri" w:cs="Times New Roman"/>
        <w:b/>
        <w:bCs/>
        <w:color w:val="auto"/>
        <w:sz w:val="22"/>
      </w:rPr>
      <w:tblPr/>
      <w:tcPr>
        <w:shd w:val="clear" w:color="auto" w:fill="D9D9D9" w:themeFill="background1" w:themeFillShade="D9"/>
      </w:tcPr>
    </w:tblStylePr>
    <w:tblStylePr w:type="lastRow">
      <w:pPr>
        <w:wordWrap/>
        <w:spacing w:beforeLines="0" w:before="0" w:beforeAutospacing="0" w:afterLines="0" w:after="0" w:afterAutospacing="0"/>
      </w:pPr>
      <w:rPr>
        <w:rFonts w:ascii="Calibri" w:hAnsi="Calibri" w:cs="Times New Roman"/>
        <w:b/>
        <w:bCs/>
        <w:sz w:val="22"/>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0" w:beforeAutospacing="0" w:afterLines="0" w:after="0" w:afterAutospacing="0" w:line="240" w:lineRule="auto"/>
        <w:contextualSpacing w:val="0"/>
        <w:jc w:val="left"/>
      </w:pPr>
      <w:rPr>
        <w:rFonts w:ascii="Calibri" w:hAnsi="Calibri" w:cs="Times New Roman"/>
        <w:sz w:val="22"/>
      </w:rPr>
      <w:tblPr/>
      <w:tcPr>
        <w:shd w:val="clear" w:color="auto" w:fill="FFFFFF" w:themeFill="background1"/>
        <w:vAlign w:val="center"/>
      </w:tcPr>
    </w:tblStylePr>
    <w:tblStylePr w:type="band2Horz">
      <w:pPr>
        <w:wordWrap/>
        <w:spacing w:beforeLines="0" w:before="0" w:beforeAutospacing="0" w:afterLines="0" w:after="0" w:afterAutospacing="0" w:line="240" w:lineRule="auto"/>
        <w:contextualSpacing w:val="0"/>
        <w:jc w:val="left"/>
      </w:pPr>
      <w:rPr>
        <w:rFonts w:ascii="Calibri" w:hAnsi="Calibri"/>
        <w:sz w:val="22"/>
      </w:rPr>
      <w:tblPr/>
      <w:tcPr>
        <w:shd w:val="clear" w:color="auto" w:fill="F2F2F2" w:themeFill="background1" w:themeFillShade="F2"/>
      </w:tcPr>
    </w:tblStylePr>
  </w:style>
  <w:style w:type="paragraph" w:customStyle="1" w:styleId="EndNoteBibliographyTitle">
    <w:name w:val="EndNote Bibliography Title"/>
    <w:basedOn w:val="Normal"/>
    <w:link w:val="EndNoteBibliographyTitleChar"/>
    <w:rsid w:val="0013728F"/>
    <w:pPr>
      <w:spacing w:after="0"/>
      <w:jc w:val="center"/>
    </w:pPr>
    <w:rPr>
      <w:rFonts w:cs="Calibri"/>
      <w:noProof/>
      <w:lang w:val="en-US"/>
    </w:rPr>
  </w:style>
  <w:style w:type="character" w:customStyle="1" w:styleId="EndNoteBibliographyTitleChar">
    <w:name w:val="EndNote Bibliography Title Char"/>
    <w:basedOn w:val="TitreCar"/>
    <w:link w:val="EndNoteBibliographyTitle"/>
    <w:rsid w:val="0013728F"/>
    <w:rPr>
      <w:rFonts w:ascii="Calibri" w:eastAsiaTheme="majorEastAsia" w:hAnsi="Calibri" w:cs="Calibri"/>
      <w:b w:val="0"/>
      <w:noProof/>
      <w:spacing w:val="-10"/>
      <w:kern w:val="28"/>
      <w:sz w:val="40"/>
      <w:szCs w:val="56"/>
      <w:lang w:val="en-US"/>
    </w:rPr>
  </w:style>
  <w:style w:type="paragraph" w:customStyle="1" w:styleId="EndNoteBibliography">
    <w:name w:val="EndNote Bibliography"/>
    <w:basedOn w:val="Normal"/>
    <w:link w:val="EndNoteBibliographyChar"/>
    <w:rsid w:val="0013728F"/>
    <w:rPr>
      <w:rFonts w:cs="Calibri"/>
      <w:noProof/>
      <w:lang w:val="en-US"/>
    </w:rPr>
  </w:style>
  <w:style w:type="character" w:customStyle="1" w:styleId="EndNoteBibliographyChar">
    <w:name w:val="EndNote Bibliography Char"/>
    <w:basedOn w:val="TitreCar"/>
    <w:link w:val="EndNoteBibliography"/>
    <w:rsid w:val="0013728F"/>
    <w:rPr>
      <w:rFonts w:ascii="Calibri" w:eastAsiaTheme="majorEastAsia" w:hAnsi="Calibri" w:cs="Calibri"/>
      <w:b w:val="0"/>
      <w:noProof/>
      <w:spacing w:val="-10"/>
      <w:kern w:val="28"/>
      <w:sz w:val="40"/>
      <w:szCs w:val="56"/>
      <w:lang w:val="en-US"/>
    </w:rPr>
  </w:style>
  <w:style w:type="table" w:styleId="Tableausimple4">
    <w:name w:val="Plain Table 4"/>
    <w:basedOn w:val="TableauNormal"/>
    <w:uiPriority w:val="44"/>
    <w:rsid w:val="00DD5FF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detabledesmatires">
    <w:name w:val="TOC Heading"/>
    <w:basedOn w:val="Titre1"/>
    <w:next w:val="Normal"/>
    <w:uiPriority w:val="39"/>
    <w:unhideWhenUsed/>
    <w:qFormat/>
    <w:rsid w:val="005B5CF1"/>
    <w:pPr>
      <w:numPr>
        <w:numId w:val="0"/>
      </w:numPr>
      <w:tabs>
        <w:tab w:val="clear" w:pos="9072"/>
      </w:tabs>
      <w:spacing w:before="240" w:after="0" w:line="259" w:lineRule="auto"/>
      <w:outlineLvl w:val="9"/>
    </w:pPr>
    <w:rPr>
      <w:smallCaps w:val="0"/>
      <w:color w:val="2E74B5" w:themeColor="accent1" w:themeShade="BF"/>
      <w:lang w:val="en-US"/>
    </w:rPr>
  </w:style>
  <w:style w:type="paragraph" w:styleId="TM1">
    <w:name w:val="toc 1"/>
    <w:basedOn w:val="Normal"/>
    <w:next w:val="Normal"/>
    <w:autoRedefine/>
    <w:uiPriority w:val="39"/>
    <w:unhideWhenUsed/>
    <w:rsid w:val="005B5CF1"/>
    <w:pPr>
      <w:spacing w:after="100"/>
    </w:pPr>
  </w:style>
  <w:style w:type="paragraph" w:styleId="TM2">
    <w:name w:val="toc 2"/>
    <w:basedOn w:val="Normal"/>
    <w:next w:val="Normal"/>
    <w:autoRedefine/>
    <w:uiPriority w:val="39"/>
    <w:unhideWhenUsed/>
    <w:rsid w:val="005B5CF1"/>
    <w:pPr>
      <w:spacing w:after="100"/>
      <w:ind w:left="220"/>
    </w:pPr>
  </w:style>
  <w:style w:type="paragraph" w:styleId="TM3">
    <w:name w:val="toc 3"/>
    <w:basedOn w:val="Normal"/>
    <w:next w:val="Normal"/>
    <w:autoRedefine/>
    <w:uiPriority w:val="39"/>
    <w:unhideWhenUsed/>
    <w:rsid w:val="005B5CF1"/>
    <w:pPr>
      <w:spacing w:after="100"/>
      <w:ind w:left="440"/>
    </w:pPr>
  </w:style>
  <w:style w:type="paragraph" w:customStyle="1" w:styleId="TitleProject">
    <w:name w:val="Title_Project"/>
    <w:basedOn w:val="TitleHoofdstuk"/>
    <w:link w:val="TitleProjectChar"/>
    <w:uiPriority w:val="3"/>
    <w:qFormat/>
    <w:rsid w:val="00190B50"/>
    <w:pPr>
      <w:spacing w:before="20" w:after="20"/>
      <w:jc w:val="center"/>
      <w:outlineLvl w:val="9"/>
    </w:pPr>
    <w:rPr>
      <w:b w:val="0"/>
      <w:bCs/>
      <w:sz w:val="32"/>
    </w:rPr>
  </w:style>
  <w:style w:type="character" w:customStyle="1" w:styleId="TitleProjectChar">
    <w:name w:val="Title_Project Char"/>
    <w:basedOn w:val="TitleHoofdstukChar"/>
    <w:link w:val="TitleProject"/>
    <w:uiPriority w:val="3"/>
    <w:rsid w:val="00190B50"/>
    <w:rPr>
      <w:rFonts w:asciiTheme="majorHAnsi" w:eastAsiaTheme="majorEastAsia" w:hAnsiTheme="majorHAnsi" w:cstheme="majorBidi"/>
      <w:b w:val="0"/>
      <w:bCs/>
      <w:smallCaps/>
      <w:spacing w:val="-10"/>
      <w:kern w:val="28"/>
      <w:sz w:val="32"/>
      <w:szCs w:val="40"/>
      <w:lang w:val="nl-NL"/>
    </w:rPr>
  </w:style>
  <w:style w:type="paragraph" w:customStyle="1" w:styleId="Titelopbouw">
    <w:name w:val="Titel opbouw"/>
    <w:basedOn w:val="TitleHoofdstuk"/>
    <w:next w:val="Normal"/>
    <w:link w:val="TitelopbouwChar"/>
    <w:uiPriority w:val="3"/>
    <w:qFormat/>
    <w:rsid w:val="00CD61AB"/>
    <w:rPr>
      <w:smallCaps w:val="0"/>
      <w:color w:val="808080" w:themeColor="background1" w:themeShade="80"/>
      <w:sz w:val="22"/>
    </w:rPr>
  </w:style>
  <w:style w:type="character" w:customStyle="1" w:styleId="TitelopbouwChar">
    <w:name w:val="Titel opbouw Char"/>
    <w:basedOn w:val="TitleHoofdstukChar"/>
    <w:link w:val="Titelopbouw"/>
    <w:uiPriority w:val="3"/>
    <w:rsid w:val="00CD61AB"/>
    <w:rPr>
      <w:rFonts w:asciiTheme="majorHAnsi" w:eastAsiaTheme="majorEastAsia" w:hAnsiTheme="majorHAnsi" w:cstheme="majorBidi"/>
      <w:b/>
      <w:smallCaps w:val="0"/>
      <w:color w:val="808080" w:themeColor="background1" w:themeShade="80"/>
      <w:spacing w:val="-10"/>
      <w:kern w:val="28"/>
      <w:sz w:val="24"/>
      <w:szCs w:val="40"/>
      <w:lang w:val="nl-NL"/>
    </w:rPr>
  </w:style>
  <w:style w:type="paragraph" w:customStyle="1" w:styleId="NormalTabel">
    <w:name w:val="Normal_Tabel"/>
    <w:basedOn w:val="Normal"/>
    <w:link w:val="NormalTabelChar"/>
    <w:uiPriority w:val="3"/>
    <w:qFormat/>
    <w:rsid w:val="00217FA5"/>
    <w:pPr>
      <w:spacing w:after="0"/>
    </w:pPr>
    <w:rPr>
      <w:rFonts w:eastAsia="Times New Roman" w:cs="Times New Roman"/>
      <w:bCs/>
    </w:rPr>
  </w:style>
  <w:style w:type="paragraph" w:customStyle="1" w:styleId="LineNoText">
    <w:name w:val="Line_No_Text"/>
    <w:basedOn w:val="Normal"/>
    <w:link w:val="LineNoTextChar"/>
    <w:uiPriority w:val="3"/>
    <w:qFormat/>
    <w:rsid w:val="00873515"/>
    <w:pPr>
      <w:spacing w:after="0"/>
      <w:ind w:right="142"/>
    </w:pPr>
    <w:rPr>
      <w:rFonts w:eastAsia="Times New Roman" w:cs="Times New Roman"/>
      <w:bCs/>
      <w:sz w:val="2"/>
      <w:szCs w:val="2"/>
    </w:rPr>
  </w:style>
  <w:style w:type="character" w:customStyle="1" w:styleId="NormalTabelChar">
    <w:name w:val="Normal_Tabel Char"/>
    <w:basedOn w:val="Policepardfaut"/>
    <w:link w:val="NormalTabel"/>
    <w:uiPriority w:val="3"/>
    <w:rsid w:val="00217FA5"/>
    <w:rPr>
      <w:rFonts w:ascii="Calibri" w:eastAsia="Times New Roman" w:hAnsi="Calibri" w:cs="Times New Roman"/>
      <w:bCs/>
    </w:rPr>
  </w:style>
  <w:style w:type="character" w:customStyle="1" w:styleId="LineNoTextChar">
    <w:name w:val="Line_No_Text Char"/>
    <w:basedOn w:val="Policepardfaut"/>
    <w:link w:val="LineNoText"/>
    <w:uiPriority w:val="3"/>
    <w:rsid w:val="00873515"/>
    <w:rPr>
      <w:rFonts w:ascii="Calibri" w:eastAsia="Times New Roman" w:hAnsi="Calibri" w:cs="Times New Roman"/>
      <w:bCs/>
      <w:sz w:val="2"/>
      <w:szCs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69245">
      <w:bodyDiv w:val="1"/>
      <w:marLeft w:val="0"/>
      <w:marRight w:val="0"/>
      <w:marTop w:val="0"/>
      <w:marBottom w:val="0"/>
      <w:divBdr>
        <w:top w:val="none" w:sz="0" w:space="0" w:color="auto"/>
        <w:left w:val="none" w:sz="0" w:space="0" w:color="auto"/>
        <w:bottom w:val="none" w:sz="0" w:space="0" w:color="auto"/>
        <w:right w:val="none" w:sz="0" w:space="0" w:color="auto"/>
      </w:divBdr>
    </w:div>
    <w:div w:id="125664417">
      <w:bodyDiv w:val="1"/>
      <w:marLeft w:val="0"/>
      <w:marRight w:val="0"/>
      <w:marTop w:val="0"/>
      <w:marBottom w:val="0"/>
      <w:divBdr>
        <w:top w:val="none" w:sz="0" w:space="0" w:color="auto"/>
        <w:left w:val="none" w:sz="0" w:space="0" w:color="auto"/>
        <w:bottom w:val="none" w:sz="0" w:space="0" w:color="auto"/>
        <w:right w:val="none" w:sz="0" w:space="0" w:color="auto"/>
      </w:divBdr>
    </w:div>
    <w:div w:id="461381836">
      <w:bodyDiv w:val="1"/>
      <w:marLeft w:val="0"/>
      <w:marRight w:val="0"/>
      <w:marTop w:val="0"/>
      <w:marBottom w:val="0"/>
      <w:divBdr>
        <w:top w:val="none" w:sz="0" w:space="0" w:color="auto"/>
        <w:left w:val="none" w:sz="0" w:space="0" w:color="auto"/>
        <w:bottom w:val="none" w:sz="0" w:space="0" w:color="auto"/>
        <w:right w:val="none" w:sz="0" w:space="0" w:color="auto"/>
      </w:divBdr>
    </w:div>
    <w:div w:id="517934343">
      <w:bodyDiv w:val="1"/>
      <w:marLeft w:val="0"/>
      <w:marRight w:val="0"/>
      <w:marTop w:val="0"/>
      <w:marBottom w:val="0"/>
      <w:divBdr>
        <w:top w:val="none" w:sz="0" w:space="0" w:color="auto"/>
        <w:left w:val="none" w:sz="0" w:space="0" w:color="auto"/>
        <w:bottom w:val="none" w:sz="0" w:space="0" w:color="auto"/>
        <w:right w:val="none" w:sz="0" w:space="0" w:color="auto"/>
      </w:divBdr>
    </w:div>
    <w:div w:id="644160229">
      <w:bodyDiv w:val="1"/>
      <w:marLeft w:val="0"/>
      <w:marRight w:val="0"/>
      <w:marTop w:val="0"/>
      <w:marBottom w:val="0"/>
      <w:divBdr>
        <w:top w:val="none" w:sz="0" w:space="0" w:color="auto"/>
        <w:left w:val="none" w:sz="0" w:space="0" w:color="auto"/>
        <w:bottom w:val="none" w:sz="0" w:space="0" w:color="auto"/>
        <w:right w:val="none" w:sz="0" w:space="0" w:color="auto"/>
      </w:divBdr>
    </w:div>
    <w:div w:id="674646422">
      <w:bodyDiv w:val="1"/>
      <w:marLeft w:val="0"/>
      <w:marRight w:val="0"/>
      <w:marTop w:val="0"/>
      <w:marBottom w:val="0"/>
      <w:divBdr>
        <w:top w:val="none" w:sz="0" w:space="0" w:color="auto"/>
        <w:left w:val="none" w:sz="0" w:space="0" w:color="auto"/>
        <w:bottom w:val="none" w:sz="0" w:space="0" w:color="auto"/>
        <w:right w:val="none" w:sz="0" w:space="0" w:color="auto"/>
      </w:divBdr>
    </w:div>
    <w:div w:id="850488234">
      <w:bodyDiv w:val="1"/>
      <w:marLeft w:val="0"/>
      <w:marRight w:val="0"/>
      <w:marTop w:val="0"/>
      <w:marBottom w:val="0"/>
      <w:divBdr>
        <w:top w:val="none" w:sz="0" w:space="0" w:color="auto"/>
        <w:left w:val="none" w:sz="0" w:space="0" w:color="auto"/>
        <w:bottom w:val="none" w:sz="0" w:space="0" w:color="auto"/>
        <w:right w:val="none" w:sz="0" w:space="0" w:color="auto"/>
      </w:divBdr>
    </w:div>
    <w:div w:id="989404993">
      <w:bodyDiv w:val="1"/>
      <w:marLeft w:val="0"/>
      <w:marRight w:val="0"/>
      <w:marTop w:val="0"/>
      <w:marBottom w:val="0"/>
      <w:divBdr>
        <w:top w:val="none" w:sz="0" w:space="0" w:color="auto"/>
        <w:left w:val="none" w:sz="0" w:space="0" w:color="auto"/>
        <w:bottom w:val="none" w:sz="0" w:space="0" w:color="auto"/>
        <w:right w:val="none" w:sz="0" w:space="0" w:color="auto"/>
      </w:divBdr>
    </w:div>
    <w:div w:id="1270312575">
      <w:bodyDiv w:val="1"/>
      <w:marLeft w:val="0"/>
      <w:marRight w:val="0"/>
      <w:marTop w:val="0"/>
      <w:marBottom w:val="0"/>
      <w:divBdr>
        <w:top w:val="none" w:sz="0" w:space="0" w:color="auto"/>
        <w:left w:val="none" w:sz="0" w:space="0" w:color="auto"/>
        <w:bottom w:val="none" w:sz="0" w:space="0" w:color="auto"/>
        <w:right w:val="none" w:sz="0" w:space="0" w:color="auto"/>
      </w:divBdr>
    </w:div>
    <w:div w:id="1330447656">
      <w:bodyDiv w:val="1"/>
      <w:marLeft w:val="0"/>
      <w:marRight w:val="0"/>
      <w:marTop w:val="0"/>
      <w:marBottom w:val="0"/>
      <w:divBdr>
        <w:top w:val="none" w:sz="0" w:space="0" w:color="auto"/>
        <w:left w:val="none" w:sz="0" w:space="0" w:color="auto"/>
        <w:bottom w:val="none" w:sz="0" w:space="0" w:color="auto"/>
        <w:right w:val="none" w:sz="0" w:space="0" w:color="auto"/>
      </w:divBdr>
    </w:div>
    <w:div w:id="1421021110">
      <w:bodyDiv w:val="1"/>
      <w:marLeft w:val="0"/>
      <w:marRight w:val="0"/>
      <w:marTop w:val="0"/>
      <w:marBottom w:val="0"/>
      <w:divBdr>
        <w:top w:val="none" w:sz="0" w:space="0" w:color="auto"/>
        <w:left w:val="none" w:sz="0" w:space="0" w:color="auto"/>
        <w:bottom w:val="none" w:sz="0" w:space="0" w:color="auto"/>
        <w:right w:val="none" w:sz="0" w:space="0" w:color="auto"/>
      </w:divBdr>
    </w:div>
    <w:div w:id="1567646830">
      <w:bodyDiv w:val="1"/>
      <w:marLeft w:val="0"/>
      <w:marRight w:val="0"/>
      <w:marTop w:val="0"/>
      <w:marBottom w:val="0"/>
      <w:divBdr>
        <w:top w:val="none" w:sz="0" w:space="0" w:color="auto"/>
        <w:left w:val="none" w:sz="0" w:space="0" w:color="auto"/>
        <w:bottom w:val="none" w:sz="0" w:space="0" w:color="auto"/>
        <w:right w:val="none" w:sz="0" w:space="0" w:color="auto"/>
      </w:divBdr>
    </w:div>
    <w:div w:id="1621836798">
      <w:bodyDiv w:val="1"/>
      <w:marLeft w:val="0"/>
      <w:marRight w:val="0"/>
      <w:marTop w:val="0"/>
      <w:marBottom w:val="0"/>
      <w:divBdr>
        <w:top w:val="none" w:sz="0" w:space="0" w:color="auto"/>
        <w:left w:val="none" w:sz="0" w:space="0" w:color="auto"/>
        <w:bottom w:val="none" w:sz="0" w:space="0" w:color="auto"/>
        <w:right w:val="none" w:sz="0" w:space="0" w:color="auto"/>
      </w:divBdr>
    </w:div>
    <w:div w:id="1647011147">
      <w:bodyDiv w:val="1"/>
      <w:marLeft w:val="0"/>
      <w:marRight w:val="0"/>
      <w:marTop w:val="0"/>
      <w:marBottom w:val="0"/>
      <w:divBdr>
        <w:top w:val="none" w:sz="0" w:space="0" w:color="auto"/>
        <w:left w:val="none" w:sz="0" w:space="0" w:color="auto"/>
        <w:bottom w:val="none" w:sz="0" w:space="0" w:color="auto"/>
        <w:right w:val="none" w:sz="0" w:space="0" w:color="auto"/>
      </w:divBdr>
    </w:div>
    <w:div w:id="1922834555">
      <w:bodyDiv w:val="1"/>
      <w:marLeft w:val="0"/>
      <w:marRight w:val="0"/>
      <w:marTop w:val="0"/>
      <w:marBottom w:val="0"/>
      <w:divBdr>
        <w:top w:val="none" w:sz="0" w:space="0" w:color="auto"/>
        <w:left w:val="none" w:sz="0" w:space="0" w:color="auto"/>
        <w:bottom w:val="none" w:sz="0" w:space="0" w:color="auto"/>
        <w:right w:val="none" w:sz="0" w:space="0" w:color="auto"/>
      </w:divBdr>
    </w:div>
    <w:div w:id="205908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170FF-0F38-4086-8B10-5A01A02BC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868</Words>
  <Characters>4778</Characters>
  <Application>Microsoft Office Word</Application>
  <DocSecurity>4</DocSecurity>
  <Lines>39</Lines>
  <Paragraphs>11</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UGent</Company>
  <LinksUpToDate>false</LinksUpToDate>
  <CharactersWithSpaces>5635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Pieter-Jan De Graeve</dc:creator>
  <cp:keywords/>
  <dc:description/>
  <cp:lastModifiedBy>Dubois Jean-Marc</cp:lastModifiedBy>
  <cp:revision>2</cp:revision>
  <cp:lastPrinted>2017-02-15T14:49:00Z</cp:lastPrinted>
  <dcterms:created xsi:type="dcterms:W3CDTF">2017-07-20T12:59:00Z</dcterms:created>
  <dcterms:modified xsi:type="dcterms:W3CDTF">2017-07-20T12:59:00Z</dcterms:modified>
</cp:coreProperties>
</file>