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705007"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rPr>
      </w:pPr>
      <w:r w:rsidRPr="00705007">
        <w:rPr>
          <w:rFonts w:ascii="Gill Sans MT" w:hAnsi="Gill Sans MT"/>
          <w:b/>
          <w:sz w:val="24"/>
          <w:szCs w:val="24"/>
        </w:rPr>
        <w:t xml:space="preserve">Nominé pour </w:t>
      </w:r>
      <w:r w:rsidR="00D5004D">
        <w:rPr>
          <w:rFonts w:ascii="Gill Sans MT" w:hAnsi="Gill Sans MT"/>
          <w:b/>
          <w:sz w:val="24"/>
          <w:szCs w:val="24"/>
        </w:rPr>
        <w:t>la Wallonie</w:t>
      </w:r>
      <w:r w:rsidRPr="00705007">
        <w:rPr>
          <w:rFonts w:ascii="Gill Sans MT" w:hAnsi="Gill Sans MT"/>
          <w:b/>
          <w:sz w:val="24"/>
          <w:szCs w:val="24"/>
        </w:rPr>
        <w:t xml:space="preserve"> </w:t>
      </w:r>
    </w:p>
    <w:p w:rsidR="004E2EBD" w:rsidRPr="00705007"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rPr>
      </w:pPr>
      <w:r w:rsidRPr="00705007">
        <w:rPr>
          <w:rFonts w:ascii="Gill Sans MT" w:hAnsi="Gill Sans MT"/>
          <w:b/>
          <w:sz w:val="24"/>
          <w:szCs w:val="24"/>
        </w:rPr>
        <w:t xml:space="preserve">Prix fédéral </w:t>
      </w:r>
      <w:r w:rsidR="00705007" w:rsidRPr="00705007">
        <w:rPr>
          <w:rFonts w:ascii="Gill Sans MT" w:hAnsi="Gill Sans MT"/>
          <w:b/>
          <w:sz w:val="24"/>
          <w:szCs w:val="24"/>
        </w:rPr>
        <w:t>de Lutte contre la Pauvreté 2016</w:t>
      </w:r>
    </w:p>
    <w:p w:rsidR="00B43B0C" w:rsidRPr="00705007" w:rsidRDefault="00B43B0C" w:rsidP="00B33D86">
      <w:pPr>
        <w:rPr>
          <w:rFonts w:ascii="Gill Sans MT" w:hAnsi="Gill Sans MT" w:cs="Tahoma"/>
          <w:b/>
          <w:sz w:val="24"/>
          <w:szCs w:val="24"/>
        </w:rPr>
      </w:pPr>
    </w:p>
    <w:p w:rsidR="004E2EBD" w:rsidRPr="00705007" w:rsidRDefault="00323E34" w:rsidP="00B33D86">
      <w:pPr>
        <w:rPr>
          <w:rFonts w:ascii="Gill Sans MT" w:hAnsi="Gill Sans MT"/>
          <w:b/>
          <w:sz w:val="24"/>
          <w:szCs w:val="24"/>
        </w:rPr>
      </w:pPr>
      <w:r w:rsidRPr="00705007">
        <w:rPr>
          <w:rFonts w:ascii="Gill Sans MT" w:hAnsi="Gill Sans MT"/>
          <w:b/>
          <w:sz w:val="24"/>
          <w:szCs w:val="24"/>
        </w:rPr>
        <w:t>Coordonnées du nominé</w:t>
      </w:r>
    </w:p>
    <w:p w:rsidR="00323E34" w:rsidRPr="00705007" w:rsidRDefault="00B83C1B" w:rsidP="00B33D86">
      <w:pPr>
        <w:tabs>
          <w:tab w:val="left" w:pos="0"/>
        </w:tabs>
        <w:jc w:val="both"/>
        <w:rPr>
          <w:rFonts w:ascii="Gill Sans MT" w:hAnsi="Gill Sans MT"/>
          <w:sz w:val="24"/>
          <w:szCs w:val="24"/>
        </w:rPr>
      </w:pPr>
      <w:r>
        <w:rPr>
          <w:rFonts w:ascii="Gill Sans MT" w:hAnsi="Gill Sans MT"/>
          <w:sz w:val="24"/>
          <w:szCs w:val="24"/>
        </w:rPr>
        <w:t>Collectif des femmes</w:t>
      </w:r>
      <w:r w:rsidR="001459C3">
        <w:rPr>
          <w:rFonts w:ascii="Gill Sans MT" w:hAnsi="Gill Sans MT"/>
          <w:sz w:val="24"/>
          <w:szCs w:val="24"/>
        </w:rPr>
        <w:t xml:space="preserve"> ASBL</w:t>
      </w:r>
    </w:p>
    <w:p w:rsidR="00323E34" w:rsidRPr="00705007" w:rsidRDefault="00B83C1B" w:rsidP="00B33D86">
      <w:pPr>
        <w:tabs>
          <w:tab w:val="left" w:pos="0"/>
        </w:tabs>
        <w:jc w:val="both"/>
        <w:rPr>
          <w:rFonts w:ascii="Gill Sans MT" w:hAnsi="Gill Sans MT"/>
          <w:sz w:val="24"/>
          <w:szCs w:val="24"/>
        </w:rPr>
      </w:pPr>
      <w:r>
        <w:rPr>
          <w:rFonts w:ascii="Gill Sans MT" w:hAnsi="Gill Sans MT"/>
          <w:sz w:val="24"/>
          <w:szCs w:val="24"/>
        </w:rPr>
        <w:t>19</w:t>
      </w:r>
      <w:r w:rsidR="00705007">
        <w:rPr>
          <w:rFonts w:ascii="Gill Sans MT" w:hAnsi="Gill Sans MT"/>
          <w:sz w:val="24"/>
          <w:szCs w:val="24"/>
        </w:rPr>
        <w:t>,</w:t>
      </w:r>
      <w:r>
        <w:rPr>
          <w:rFonts w:ascii="Gill Sans MT" w:hAnsi="Gill Sans MT"/>
          <w:sz w:val="24"/>
          <w:szCs w:val="24"/>
        </w:rPr>
        <w:t xml:space="preserve"> </w:t>
      </w:r>
      <w:r w:rsidR="00705007">
        <w:rPr>
          <w:rFonts w:ascii="Gill Sans MT" w:hAnsi="Gill Sans MT"/>
          <w:sz w:val="24"/>
          <w:szCs w:val="24"/>
        </w:rPr>
        <w:t>rue de</w:t>
      </w:r>
      <w:r>
        <w:rPr>
          <w:rFonts w:ascii="Gill Sans MT" w:hAnsi="Gill Sans MT"/>
          <w:sz w:val="24"/>
          <w:szCs w:val="24"/>
        </w:rPr>
        <w:t>s Sports</w:t>
      </w:r>
      <w:r w:rsidR="00705007">
        <w:rPr>
          <w:rFonts w:ascii="Gill Sans MT" w:hAnsi="Gill Sans MT"/>
          <w:sz w:val="24"/>
          <w:szCs w:val="24"/>
        </w:rPr>
        <w:t xml:space="preserve"> – 1</w:t>
      </w:r>
      <w:r>
        <w:rPr>
          <w:rFonts w:ascii="Gill Sans MT" w:hAnsi="Gill Sans MT"/>
          <w:sz w:val="24"/>
          <w:szCs w:val="24"/>
        </w:rPr>
        <w:t>348 LOUVAIN-LA-NEUVE</w:t>
      </w:r>
    </w:p>
    <w:p w:rsidR="00B33D86" w:rsidRDefault="00B33D86" w:rsidP="00B33D86">
      <w:pPr>
        <w:tabs>
          <w:tab w:val="left" w:pos="0"/>
        </w:tabs>
        <w:jc w:val="both"/>
        <w:rPr>
          <w:rFonts w:ascii="Gill Sans MT" w:hAnsi="Gill Sans MT"/>
          <w:sz w:val="24"/>
          <w:szCs w:val="24"/>
        </w:rPr>
      </w:pPr>
      <w:r>
        <w:rPr>
          <w:rFonts w:ascii="Gill Sans MT" w:hAnsi="Gill Sans MT"/>
          <w:sz w:val="24"/>
          <w:szCs w:val="24"/>
        </w:rPr>
        <w:t xml:space="preserve">Site web : </w:t>
      </w:r>
      <w:r w:rsidR="00B83C1B" w:rsidRPr="00B83C1B">
        <w:rPr>
          <w:rFonts w:ascii="Gill Sans MT" w:hAnsi="Gill Sans MT" w:cs="Arial"/>
          <w:noProof/>
          <w:sz w:val="24"/>
          <w:szCs w:val="24"/>
        </w:rPr>
        <w:t>www.collectif</w:t>
      </w:r>
      <w:r w:rsidR="00B83C1B">
        <w:rPr>
          <w:rFonts w:ascii="Gill Sans MT" w:hAnsi="Gill Sans MT" w:cs="Arial"/>
          <w:noProof/>
          <w:sz w:val="24"/>
          <w:szCs w:val="24"/>
        </w:rPr>
        <w:t>desfemmes.be</w:t>
      </w:r>
    </w:p>
    <w:p w:rsidR="00323E34" w:rsidRPr="00705007" w:rsidRDefault="00323E34" w:rsidP="00B33D86">
      <w:pPr>
        <w:tabs>
          <w:tab w:val="left" w:pos="0"/>
        </w:tabs>
        <w:jc w:val="both"/>
        <w:rPr>
          <w:rFonts w:ascii="Gill Sans MT" w:hAnsi="Gill Sans MT"/>
          <w:sz w:val="24"/>
          <w:szCs w:val="24"/>
        </w:rPr>
      </w:pPr>
      <w:r w:rsidRPr="00705007">
        <w:rPr>
          <w:rFonts w:ascii="Gill Sans MT" w:hAnsi="Gill Sans MT"/>
          <w:sz w:val="24"/>
          <w:szCs w:val="24"/>
        </w:rPr>
        <w:t xml:space="preserve">Contact : </w:t>
      </w:r>
      <w:r w:rsidR="00B83C1B">
        <w:rPr>
          <w:rFonts w:ascii="Gill Sans MT" w:hAnsi="Gill Sans MT"/>
          <w:sz w:val="24"/>
          <w:szCs w:val="24"/>
        </w:rPr>
        <w:t>Christiane DE WAN</w:t>
      </w:r>
      <w:r w:rsidR="00705007" w:rsidRPr="00705007">
        <w:rPr>
          <w:rFonts w:ascii="Gill Sans MT" w:hAnsi="Gill Sans MT"/>
          <w:sz w:val="24"/>
          <w:szCs w:val="24"/>
        </w:rPr>
        <w:t xml:space="preserve"> </w:t>
      </w:r>
    </w:p>
    <w:p w:rsidR="00705007" w:rsidRPr="00B33D86" w:rsidRDefault="00B83C1B" w:rsidP="00B33D86">
      <w:pPr>
        <w:tabs>
          <w:tab w:val="left" w:pos="0"/>
        </w:tabs>
        <w:jc w:val="both"/>
        <w:rPr>
          <w:rFonts w:ascii="Gill Sans MT" w:hAnsi="Gill Sans MT"/>
          <w:sz w:val="24"/>
          <w:szCs w:val="24"/>
        </w:rPr>
      </w:pPr>
      <w:r>
        <w:rPr>
          <w:rFonts w:ascii="Gill Sans MT" w:hAnsi="Gill Sans MT"/>
          <w:sz w:val="24"/>
          <w:szCs w:val="24"/>
        </w:rPr>
        <w:t>Info@collectifdesfemmes.be</w:t>
      </w:r>
    </w:p>
    <w:p w:rsidR="00323E34" w:rsidRPr="00705007" w:rsidRDefault="00B83C1B" w:rsidP="00B33D86">
      <w:pPr>
        <w:tabs>
          <w:tab w:val="left" w:pos="0"/>
        </w:tabs>
        <w:jc w:val="both"/>
        <w:rPr>
          <w:rFonts w:ascii="Gill Sans MT" w:hAnsi="Gill Sans MT"/>
          <w:sz w:val="24"/>
          <w:szCs w:val="24"/>
        </w:rPr>
      </w:pPr>
      <w:r>
        <w:rPr>
          <w:rFonts w:ascii="Gill Sans MT" w:hAnsi="Gill Sans MT"/>
          <w:sz w:val="24"/>
          <w:szCs w:val="24"/>
        </w:rPr>
        <w:t>Tél. : 010</w:t>
      </w:r>
      <w:r w:rsidR="00705007">
        <w:rPr>
          <w:rFonts w:ascii="Gill Sans MT" w:hAnsi="Gill Sans MT"/>
          <w:sz w:val="24"/>
          <w:szCs w:val="24"/>
        </w:rPr>
        <w:t>/</w:t>
      </w:r>
      <w:r>
        <w:rPr>
          <w:rFonts w:ascii="Gill Sans MT" w:hAnsi="Gill Sans MT"/>
          <w:sz w:val="24"/>
          <w:szCs w:val="24"/>
        </w:rPr>
        <w:t>47 91 85</w:t>
      </w:r>
    </w:p>
    <w:p w:rsidR="00B33D86" w:rsidRDefault="00B33D86" w:rsidP="00B33D86">
      <w:pPr>
        <w:pStyle w:val="NormalWeb"/>
        <w:spacing w:after="200" w:line="276" w:lineRule="auto"/>
        <w:rPr>
          <w:rFonts w:ascii="Gill Sans MT" w:hAnsi="Gill Sans MT"/>
          <w:b/>
        </w:rPr>
      </w:pPr>
    </w:p>
    <w:p w:rsidR="004E2EBD" w:rsidRPr="00705007" w:rsidRDefault="004E2EBD" w:rsidP="00B33D86">
      <w:pPr>
        <w:pStyle w:val="NormalWeb"/>
        <w:spacing w:after="200" w:line="276" w:lineRule="auto"/>
        <w:rPr>
          <w:rFonts w:ascii="Gill Sans MT" w:hAnsi="Gill Sans MT"/>
        </w:rPr>
      </w:pPr>
      <w:r w:rsidRPr="00705007">
        <w:rPr>
          <w:rFonts w:ascii="Gill Sans MT" w:hAnsi="Gill Sans MT"/>
          <w:b/>
        </w:rPr>
        <w:t>Thème dans lequel s'inscrit l'initiative </w:t>
      </w:r>
    </w:p>
    <w:p w:rsidR="00705007" w:rsidRDefault="00B83C1B" w:rsidP="00B33D86">
      <w:pPr>
        <w:tabs>
          <w:tab w:val="left" w:pos="0"/>
        </w:tabs>
        <w:jc w:val="both"/>
        <w:rPr>
          <w:rFonts w:ascii="Gill Sans MT" w:hAnsi="Gill Sans MT"/>
          <w:sz w:val="24"/>
          <w:szCs w:val="24"/>
        </w:rPr>
      </w:pPr>
      <w:r w:rsidRPr="00B83C1B">
        <w:rPr>
          <w:rFonts w:ascii="Gill Sans MT" w:hAnsi="Gill Sans MT"/>
          <w:sz w:val="24"/>
          <w:szCs w:val="24"/>
        </w:rPr>
        <w:t>Lutte contre la pauvreté chez les personnes avec un parcours migratoire</w:t>
      </w:r>
    </w:p>
    <w:p w:rsidR="00B43B0C" w:rsidRPr="00705007" w:rsidRDefault="00B43B0C" w:rsidP="00B33D86">
      <w:pPr>
        <w:pStyle w:val="Letter"/>
        <w:spacing w:after="200" w:line="276" w:lineRule="auto"/>
        <w:jc w:val="both"/>
        <w:rPr>
          <w:rFonts w:ascii="Gill Sans MT" w:hAnsi="Gill Sans MT" w:cs="Arial"/>
          <w:sz w:val="24"/>
          <w:szCs w:val="24"/>
        </w:rPr>
      </w:pPr>
    </w:p>
    <w:p w:rsidR="004E2EBD" w:rsidRPr="00705007" w:rsidRDefault="00B33D86" w:rsidP="00B33D86">
      <w:pPr>
        <w:rPr>
          <w:rFonts w:ascii="Gill Sans MT" w:hAnsi="Gill Sans MT"/>
          <w:b/>
          <w:sz w:val="24"/>
          <w:szCs w:val="24"/>
        </w:rPr>
      </w:pPr>
      <w:r>
        <w:rPr>
          <w:rFonts w:ascii="Gill Sans MT" w:hAnsi="Gill Sans MT"/>
          <w:b/>
          <w:sz w:val="24"/>
          <w:szCs w:val="24"/>
        </w:rPr>
        <w:t xml:space="preserve">Activités du nominé </w:t>
      </w:r>
    </w:p>
    <w:p w:rsidR="00F80065" w:rsidRDefault="00F80065" w:rsidP="00F80065">
      <w:pPr>
        <w:jc w:val="both"/>
        <w:rPr>
          <w:rFonts w:ascii="Gill Sans MT" w:hAnsi="Gill Sans MT"/>
          <w:sz w:val="24"/>
          <w:szCs w:val="24"/>
        </w:rPr>
      </w:pPr>
      <w:r>
        <w:rPr>
          <w:rFonts w:ascii="Gill Sans MT" w:hAnsi="Gill Sans MT"/>
          <w:sz w:val="24"/>
          <w:szCs w:val="24"/>
        </w:rPr>
        <w:t>Crée en 1979, le Collectif des Femmes est une ASBL qui a développé trois grands axes de travail : l’intégration, l’insertion socioprofessionnelle et le développement. L’association a été mise en place par les femmes et pour les femmes pour répondre à des besoins perçus sur le plan individuel d’insertion ou de réinsertion professionnelle. Avec elles, grâce à leurs talents singuliers, leur capacité à inventer, l’émulation qui naît de leurs différences et de leurs combats, le collectif a construit une réponse collective à différentes problématiques : la solitude et les difficultés d’intégration des femmes allochtones, le déracinement culturel, la nécessité d’un parcours d’insertion socioprofessionnelle adapté à des adultes précarisés, les traumatismes liés à l’éloignement et à l’éclatement familial, à la guerre et à des difficultés politiques, la nécessité de valoriser le séjour des femmes migrantes en Belgique et le besoin d’un accompagnement spécifique pour la réinsertion professionnelle des femmes en Belgique et dans les pays du Sud.</w:t>
      </w:r>
    </w:p>
    <w:p w:rsidR="00F80065" w:rsidRDefault="00F80065" w:rsidP="00F80065">
      <w:pPr>
        <w:jc w:val="both"/>
        <w:rPr>
          <w:rFonts w:ascii="Gill Sans MT" w:hAnsi="Gill Sans MT"/>
          <w:sz w:val="24"/>
          <w:szCs w:val="24"/>
        </w:rPr>
      </w:pPr>
      <w:r>
        <w:rPr>
          <w:rFonts w:ascii="Gill Sans MT" w:hAnsi="Gill Sans MT"/>
          <w:sz w:val="24"/>
          <w:szCs w:val="24"/>
        </w:rPr>
        <w:t>Le Collectif des femmes est une maison ouverte à tous avec une offre de service globale continue, accessible et intégrée. Le Collectif développe sans relâche des projets pluridisc</w:t>
      </w:r>
      <w:r w:rsidR="000A4429">
        <w:rPr>
          <w:rFonts w:ascii="Gill Sans MT" w:hAnsi="Gill Sans MT"/>
          <w:sz w:val="24"/>
          <w:szCs w:val="24"/>
        </w:rPr>
        <w:t>iplinaires et multidimensionnel</w:t>
      </w:r>
      <w:r>
        <w:rPr>
          <w:rFonts w:ascii="Gill Sans MT" w:hAnsi="Gill Sans MT"/>
          <w:sz w:val="24"/>
          <w:szCs w:val="24"/>
        </w:rPr>
        <w:t>s en faveur de son public-cible constitué d'au moins soixante nationalités. Le personnel est lui-même constitué de 90% de personnes issues de l'immigration.</w:t>
      </w:r>
    </w:p>
    <w:p w:rsidR="0081699D" w:rsidRPr="00705007" w:rsidRDefault="0081699D" w:rsidP="00B33D86">
      <w:pPr>
        <w:jc w:val="both"/>
        <w:rPr>
          <w:rFonts w:ascii="Gill Sans MT" w:hAnsi="Gill Sans MT"/>
          <w:sz w:val="24"/>
          <w:szCs w:val="24"/>
        </w:rPr>
      </w:pPr>
    </w:p>
    <w:p w:rsidR="00ED51DC" w:rsidRPr="00705007" w:rsidRDefault="00ED51DC" w:rsidP="00B33D86">
      <w:pPr>
        <w:jc w:val="both"/>
        <w:rPr>
          <w:rFonts w:ascii="Gill Sans MT" w:hAnsi="Gill Sans MT"/>
          <w:b/>
          <w:sz w:val="24"/>
          <w:szCs w:val="24"/>
        </w:rPr>
      </w:pPr>
      <w:r w:rsidRPr="00705007">
        <w:rPr>
          <w:rFonts w:ascii="Gill Sans MT" w:hAnsi="Gill Sans MT"/>
          <w:b/>
          <w:sz w:val="24"/>
          <w:szCs w:val="24"/>
        </w:rPr>
        <w:lastRenderedPageBreak/>
        <w:t>Pourquoi ce candidat a-t-il été retenu ?</w:t>
      </w:r>
    </w:p>
    <w:p w:rsidR="00EA32B2" w:rsidRDefault="00AA228D" w:rsidP="006C6F8B">
      <w:pPr>
        <w:jc w:val="both"/>
        <w:rPr>
          <w:rFonts w:ascii="Gill Sans MT" w:hAnsi="Gill Sans MT"/>
          <w:sz w:val="24"/>
          <w:szCs w:val="24"/>
        </w:rPr>
      </w:pPr>
      <w:r>
        <w:rPr>
          <w:rFonts w:ascii="Gill Sans MT" w:hAnsi="Gill Sans MT"/>
          <w:sz w:val="24"/>
          <w:szCs w:val="24"/>
        </w:rPr>
        <w:t>Le cand</w:t>
      </w:r>
      <w:r w:rsidR="00EA32B2">
        <w:rPr>
          <w:rFonts w:ascii="Gill Sans MT" w:hAnsi="Gill Sans MT"/>
          <w:sz w:val="24"/>
          <w:szCs w:val="24"/>
        </w:rPr>
        <w:t>id</w:t>
      </w:r>
      <w:r>
        <w:rPr>
          <w:rFonts w:ascii="Gill Sans MT" w:hAnsi="Gill Sans MT"/>
          <w:sz w:val="24"/>
          <w:szCs w:val="24"/>
        </w:rPr>
        <w:t>at a été retenu</w:t>
      </w:r>
      <w:r w:rsidR="00EA32B2">
        <w:rPr>
          <w:rFonts w:ascii="Gill Sans MT" w:hAnsi="Gill Sans MT"/>
          <w:sz w:val="24"/>
          <w:szCs w:val="24"/>
        </w:rPr>
        <w:t xml:space="preserve"> p</w:t>
      </w:r>
      <w:r w:rsidR="006C6F8B" w:rsidRPr="006C6F8B">
        <w:rPr>
          <w:rFonts w:ascii="Gill Sans MT" w:hAnsi="Gill Sans MT"/>
          <w:sz w:val="24"/>
          <w:szCs w:val="24"/>
        </w:rPr>
        <w:t xml:space="preserve">our </w:t>
      </w:r>
      <w:r w:rsidR="00EA32B2">
        <w:rPr>
          <w:rFonts w:ascii="Gill Sans MT" w:hAnsi="Gill Sans MT"/>
          <w:sz w:val="24"/>
          <w:szCs w:val="24"/>
        </w:rPr>
        <w:t xml:space="preserve">l’ensemble de </w:t>
      </w:r>
      <w:r w:rsidR="006C6F8B" w:rsidRPr="006C6F8B">
        <w:rPr>
          <w:rFonts w:ascii="Gill Sans MT" w:hAnsi="Gill Sans MT"/>
          <w:sz w:val="24"/>
          <w:szCs w:val="24"/>
        </w:rPr>
        <w:t>ses actions d'accueil, d'accompagnement, de formation (5 filières de formation dont deux qualifiantes) et d'intégration de personnes</w:t>
      </w:r>
      <w:r w:rsidR="000A4429">
        <w:rPr>
          <w:rFonts w:ascii="Gill Sans MT" w:hAnsi="Gill Sans MT"/>
          <w:sz w:val="24"/>
          <w:szCs w:val="24"/>
        </w:rPr>
        <w:t xml:space="preserve"> </w:t>
      </w:r>
      <w:r w:rsidR="00EA32B2">
        <w:rPr>
          <w:rFonts w:ascii="Gill Sans MT" w:hAnsi="Gill Sans MT"/>
          <w:sz w:val="24"/>
          <w:szCs w:val="24"/>
        </w:rPr>
        <w:t>d'origine étrangère. D</w:t>
      </w:r>
      <w:r w:rsidR="006C6F8B" w:rsidRPr="006C6F8B">
        <w:rPr>
          <w:rFonts w:ascii="Gill Sans MT" w:hAnsi="Gill Sans MT"/>
          <w:sz w:val="24"/>
          <w:szCs w:val="24"/>
        </w:rPr>
        <w:t>epuis plus de 37 années de fonctionnement, c'est plus de 18.000 personnes accueillies, plus de 40 emplois en interne et</w:t>
      </w:r>
      <w:r w:rsidR="00EA32B2">
        <w:rPr>
          <w:rFonts w:ascii="Gill Sans MT" w:hAnsi="Gill Sans MT"/>
          <w:sz w:val="24"/>
          <w:szCs w:val="24"/>
        </w:rPr>
        <w:t xml:space="preserve"> </w:t>
      </w:r>
      <w:r w:rsidR="006C6F8B" w:rsidRPr="006C6F8B">
        <w:rPr>
          <w:rFonts w:ascii="Gill Sans MT" w:hAnsi="Gill Sans MT"/>
          <w:sz w:val="24"/>
          <w:szCs w:val="24"/>
        </w:rPr>
        <w:t>plus ou moins 1500 per</w:t>
      </w:r>
      <w:r w:rsidR="00EA32B2">
        <w:rPr>
          <w:rFonts w:ascii="Gill Sans MT" w:hAnsi="Gill Sans MT"/>
          <w:sz w:val="24"/>
          <w:szCs w:val="24"/>
        </w:rPr>
        <w:t xml:space="preserve">sonnes sur le marché du travail. </w:t>
      </w:r>
    </w:p>
    <w:p w:rsidR="006C6F8B" w:rsidRPr="006C6F8B" w:rsidRDefault="00EA32B2" w:rsidP="006C6F8B">
      <w:pPr>
        <w:jc w:val="both"/>
        <w:rPr>
          <w:rFonts w:ascii="Gill Sans MT" w:hAnsi="Gill Sans MT"/>
          <w:sz w:val="24"/>
          <w:szCs w:val="24"/>
        </w:rPr>
      </w:pPr>
      <w:r>
        <w:rPr>
          <w:rFonts w:ascii="Gill Sans MT" w:hAnsi="Gill Sans MT"/>
          <w:sz w:val="24"/>
          <w:szCs w:val="24"/>
        </w:rPr>
        <w:t>Le jury a aussi voulu mettre en avant ce projet visant les femmes avec un parcours de migration pour ses activités</w:t>
      </w:r>
      <w:r w:rsidR="006C6F8B" w:rsidRPr="006C6F8B">
        <w:rPr>
          <w:rFonts w:ascii="Gill Sans MT" w:hAnsi="Gill Sans MT"/>
          <w:sz w:val="24"/>
          <w:szCs w:val="24"/>
        </w:rPr>
        <w:t xml:space="preserve"> d'éducation permanent</w:t>
      </w:r>
      <w:r>
        <w:rPr>
          <w:rFonts w:ascii="Gill Sans MT" w:hAnsi="Gill Sans MT"/>
          <w:sz w:val="24"/>
          <w:szCs w:val="24"/>
        </w:rPr>
        <w:t>e et d'action sociale autour de</w:t>
      </w:r>
      <w:r w:rsidR="006C6F8B" w:rsidRPr="006C6F8B">
        <w:rPr>
          <w:rFonts w:ascii="Gill Sans MT" w:hAnsi="Gill Sans MT"/>
          <w:sz w:val="24"/>
          <w:szCs w:val="24"/>
        </w:rPr>
        <w:t xml:space="preserve"> thématiques</w:t>
      </w:r>
      <w:r>
        <w:rPr>
          <w:rFonts w:ascii="Gill Sans MT" w:hAnsi="Gill Sans MT"/>
          <w:sz w:val="24"/>
          <w:szCs w:val="24"/>
        </w:rPr>
        <w:t xml:space="preserve"> spécifiquement liées aux questions du genre et de l’émancipation</w:t>
      </w:r>
      <w:r w:rsidR="006C6F8B" w:rsidRPr="006C6F8B">
        <w:rPr>
          <w:rFonts w:ascii="Gill Sans MT" w:hAnsi="Gill Sans MT"/>
          <w:sz w:val="24"/>
          <w:szCs w:val="24"/>
        </w:rPr>
        <w:t>: femmes et violence, femmes et</w:t>
      </w:r>
      <w:r>
        <w:rPr>
          <w:rFonts w:ascii="Gill Sans MT" w:hAnsi="Gill Sans MT"/>
          <w:sz w:val="24"/>
          <w:szCs w:val="24"/>
        </w:rPr>
        <w:t xml:space="preserve"> </w:t>
      </w:r>
      <w:r w:rsidR="006C6F8B" w:rsidRPr="006C6F8B">
        <w:rPr>
          <w:rFonts w:ascii="Gill Sans MT" w:hAnsi="Gill Sans MT"/>
          <w:sz w:val="24"/>
          <w:szCs w:val="24"/>
        </w:rPr>
        <w:t>démocrati</w:t>
      </w:r>
      <w:r>
        <w:rPr>
          <w:rFonts w:ascii="Gill Sans MT" w:hAnsi="Gill Sans MT"/>
          <w:sz w:val="24"/>
          <w:szCs w:val="24"/>
        </w:rPr>
        <w:t>e (</w:t>
      </w:r>
      <w:r w:rsidR="006C6F8B" w:rsidRPr="006C6F8B">
        <w:rPr>
          <w:rFonts w:ascii="Gill Sans MT" w:hAnsi="Gill Sans MT"/>
          <w:sz w:val="24"/>
          <w:szCs w:val="24"/>
        </w:rPr>
        <w:t>dynamique interculturelle et intergénérationnelle</w:t>
      </w:r>
      <w:r>
        <w:rPr>
          <w:rFonts w:ascii="Gill Sans MT" w:hAnsi="Gill Sans MT"/>
          <w:sz w:val="24"/>
          <w:szCs w:val="24"/>
        </w:rPr>
        <w:t>)</w:t>
      </w:r>
      <w:r w:rsidR="006C6F8B" w:rsidRPr="006C6F8B">
        <w:rPr>
          <w:rFonts w:ascii="Gill Sans MT" w:hAnsi="Gill Sans MT"/>
          <w:sz w:val="24"/>
          <w:szCs w:val="24"/>
        </w:rPr>
        <w:t>.</w:t>
      </w:r>
    </w:p>
    <w:p w:rsidR="00852176" w:rsidRPr="00705007" w:rsidRDefault="00EA32B2" w:rsidP="006C6F8B">
      <w:pPr>
        <w:jc w:val="both"/>
        <w:rPr>
          <w:rFonts w:ascii="Gill Sans MT" w:hAnsi="Gill Sans MT"/>
          <w:sz w:val="24"/>
          <w:szCs w:val="24"/>
        </w:rPr>
      </w:pPr>
      <w:r>
        <w:rPr>
          <w:rFonts w:ascii="Gill Sans MT" w:hAnsi="Gill Sans MT"/>
          <w:sz w:val="24"/>
          <w:szCs w:val="24"/>
        </w:rPr>
        <w:t>Le candidat développe aussi une action spé</w:t>
      </w:r>
      <w:bookmarkStart w:id="0" w:name="_GoBack"/>
      <w:bookmarkEnd w:id="0"/>
      <w:r>
        <w:rPr>
          <w:rFonts w:ascii="Gill Sans MT" w:hAnsi="Gill Sans MT"/>
          <w:sz w:val="24"/>
          <w:szCs w:val="24"/>
        </w:rPr>
        <w:t>cifique d’</w:t>
      </w:r>
      <w:r w:rsidR="006C6F8B" w:rsidRPr="006C6F8B">
        <w:rPr>
          <w:rFonts w:ascii="Gill Sans MT" w:hAnsi="Gill Sans MT"/>
          <w:sz w:val="24"/>
          <w:szCs w:val="24"/>
        </w:rPr>
        <w:t>accueil, d'accompagnement et de suivi de personnes séropositives majoritairement d'origine étrangère et vivant dans une</w:t>
      </w:r>
      <w:r>
        <w:rPr>
          <w:rFonts w:ascii="Gill Sans MT" w:hAnsi="Gill Sans MT"/>
          <w:sz w:val="24"/>
          <w:szCs w:val="24"/>
        </w:rPr>
        <w:t xml:space="preserve"> </w:t>
      </w:r>
      <w:r w:rsidR="006C6F8B" w:rsidRPr="006C6F8B">
        <w:rPr>
          <w:rFonts w:ascii="Gill Sans MT" w:hAnsi="Gill Sans MT"/>
          <w:sz w:val="24"/>
          <w:szCs w:val="24"/>
        </w:rPr>
        <w:t>très grande précarité.</w:t>
      </w:r>
    </w:p>
    <w:sectPr w:rsidR="00852176" w:rsidRPr="00705007"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21" w:rsidRDefault="00793C21" w:rsidP="00891320">
      <w:pPr>
        <w:spacing w:after="0" w:line="240" w:lineRule="auto"/>
      </w:pPr>
      <w:r>
        <w:separator/>
      </w:r>
    </w:p>
  </w:endnote>
  <w:endnote w:type="continuationSeparator" w:id="0">
    <w:p w:rsidR="00793C21" w:rsidRDefault="00793C21"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21" w:rsidRDefault="00793C21" w:rsidP="00891320">
      <w:pPr>
        <w:spacing w:after="0" w:line="240" w:lineRule="auto"/>
      </w:pPr>
      <w:r>
        <w:separator/>
      </w:r>
    </w:p>
  </w:footnote>
  <w:footnote w:type="continuationSeparator" w:id="0">
    <w:p w:rsidR="00793C21" w:rsidRDefault="00793C21"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A4429"/>
    <w:rsid w:val="001459C3"/>
    <w:rsid w:val="00147C6F"/>
    <w:rsid w:val="0015191B"/>
    <w:rsid w:val="001536C1"/>
    <w:rsid w:val="001563CE"/>
    <w:rsid w:val="00160F9C"/>
    <w:rsid w:val="0017775D"/>
    <w:rsid w:val="001B4BBB"/>
    <w:rsid w:val="001D1160"/>
    <w:rsid w:val="001F5E2E"/>
    <w:rsid w:val="00202FDE"/>
    <w:rsid w:val="0025099B"/>
    <w:rsid w:val="00251CE8"/>
    <w:rsid w:val="002D6486"/>
    <w:rsid w:val="002F4395"/>
    <w:rsid w:val="00323E34"/>
    <w:rsid w:val="0034067E"/>
    <w:rsid w:val="003B5EC1"/>
    <w:rsid w:val="003C3FA8"/>
    <w:rsid w:val="004E2EBD"/>
    <w:rsid w:val="005208D1"/>
    <w:rsid w:val="005549D7"/>
    <w:rsid w:val="0065071B"/>
    <w:rsid w:val="006C6F8B"/>
    <w:rsid w:val="00705007"/>
    <w:rsid w:val="00786812"/>
    <w:rsid w:val="00793C21"/>
    <w:rsid w:val="007D7CE6"/>
    <w:rsid w:val="0081699D"/>
    <w:rsid w:val="00852176"/>
    <w:rsid w:val="00856C92"/>
    <w:rsid w:val="0087415F"/>
    <w:rsid w:val="0087756B"/>
    <w:rsid w:val="00891320"/>
    <w:rsid w:val="008A6552"/>
    <w:rsid w:val="008C41AE"/>
    <w:rsid w:val="008D6262"/>
    <w:rsid w:val="009446B4"/>
    <w:rsid w:val="0096014A"/>
    <w:rsid w:val="009B4AE4"/>
    <w:rsid w:val="00A3566A"/>
    <w:rsid w:val="00A5140E"/>
    <w:rsid w:val="00A814B3"/>
    <w:rsid w:val="00AA228D"/>
    <w:rsid w:val="00AB4D95"/>
    <w:rsid w:val="00AE02FA"/>
    <w:rsid w:val="00B16CC4"/>
    <w:rsid w:val="00B33D86"/>
    <w:rsid w:val="00B42B64"/>
    <w:rsid w:val="00B43B0C"/>
    <w:rsid w:val="00B83C1B"/>
    <w:rsid w:val="00BB289C"/>
    <w:rsid w:val="00BB4FA0"/>
    <w:rsid w:val="00BC3C60"/>
    <w:rsid w:val="00C34DDE"/>
    <w:rsid w:val="00C845F1"/>
    <w:rsid w:val="00CB5EAC"/>
    <w:rsid w:val="00CF0B11"/>
    <w:rsid w:val="00D04B6C"/>
    <w:rsid w:val="00D22800"/>
    <w:rsid w:val="00D5004D"/>
    <w:rsid w:val="00D95A1E"/>
    <w:rsid w:val="00DF705F"/>
    <w:rsid w:val="00EA32B2"/>
    <w:rsid w:val="00ED51DC"/>
    <w:rsid w:val="00EF2768"/>
    <w:rsid w:val="00F432E6"/>
    <w:rsid w:val="00F80065"/>
    <w:rsid w:val="00FA230D"/>
    <w:rsid w:val="00FE0D8E"/>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0C"/>
    <w:rPr>
      <w:color w:val="0000FF" w:themeColor="hyperlink"/>
      <w:u w:val="single"/>
    </w:rPr>
  </w:style>
  <w:style w:type="paragraph" w:styleId="BodyText">
    <w:name w:val="Body Text"/>
    <w:basedOn w:val="Normal"/>
    <w:link w:val="BodyTextCh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BodyTextChar">
    <w:name w:val="Body Text Char"/>
    <w:basedOn w:val="DefaultParagraphFont"/>
    <w:link w:val="BodyText"/>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Header">
    <w:name w:val="header"/>
    <w:basedOn w:val="Normal"/>
    <w:link w:val="HeaderChar"/>
    <w:uiPriority w:val="99"/>
    <w:semiHidden/>
    <w:unhideWhenUsed/>
    <w:rsid w:val="00891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1320"/>
  </w:style>
  <w:style w:type="paragraph" w:styleId="Footer">
    <w:name w:val="footer"/>
    <w:basedOn w:val="Normal"/>
    <w:link w:val="FooterChar"/>
    <w:uiPriority w:val="99"/>
    <w:semiHidden/>
    <w:unhideWhenUsed/>
    <w:rsid w:val="008913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1660">
      <w:bodyDiv w:val="1"/>
      <w:marLeft w:val="0"/>
      <w:marRight w:val="0"/>
      <w:marTop w:val="0"/>
      <w:marBottom w:val="0"/>
      <w:divBdr>
        <w:top w:val="none" w:sz="0" w:space="0" w:color="auto"/>
        <w:left w:val="none" w:sz="0" w:space="0" w:color="auto"/>
        <w:bottom w:val="none" w:sz="0" w:space="0" w:color="auto"/>
        <w:right w:val="none" w:sz="0" w:space="0" w:color="auto"/>
      </w:divBdr>
    </w:div>
    <w:div w:id="509609427">
      <w:bodyDiv w:val="1"/>
      <w:marLeft w:val="0"/>
      <w:marRight w:val="0"/>
      <w:marTop w:val="0"/>
      <w:marBottom w:val="0"/>
      <w:divBdr>
        <w:top w:val="none" w:sz="0" w:space="0" w:color="auto"/>
        <w:left w:val="none" w:sz="0" w:space="0" w:color="auto"/>
        <w:bottom w:val="none" w:sz="0" w:space="0" w:color="auto"/>
        <w:right w:val="none" w:sz="0" w:space="0" w:color="auto"/>
      </w:divBdr>
    </w:div>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494756958">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428</Words>
  <Characters>2354</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Bernard Beverly</cp:lastModifiedBy>
  <cp:revision>4</cp:revision>
  <dcterms:created xsi:type="dcterms:W3CDTF">2016-06-15T08:27:00Z</dcterms:created>
  <dcterms:modified xsi:type="dcterms:W3CDTF">2016-06-16T09:49:00Z</dcterms:modified>
</cp:coreProperties>
</file>