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D" w:rsidRPr="00705007" w:rsidRDefault="008C74A2"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rPr>
      </w:pPr>
      <w:r>
        <w:rPr>
          <w:rFonts w:ascii="Gill Sans MT" w:hAnsi="Gill Sans MT"/>
          <w:b/>
          <w:sz w:val="24"/>
          <w:szCs w:val="24"/>
        </w:rPr>
        <w:t xml:space="preserve">Lauréats </w:t>
      </w:r>
      <w:r w:rsidR="004E2EBD" w:rsidRPr="00705007">
        <w:rPr>
          <w:rFonts w:ascii="Gill Sans MT" w:hAnsi="Gill Sans MT"/>
          <w:b/>
          <w:sz w:val="24"/>
          <w:szCs w:val="24"/>
        </w:rPr>
        <w:t>pour</w:t>
      </w:r>
      <w:r w:rsidR="008E4327">
        <w:rPr>
          <w:rFonts w:ascii="Gill Sans MT" w:hAnsi="Gill Sans MT"/>
          <w:b/>
          <w:sz w:val="24"/>
          <w:szCs w:val="24"/>
        </w:rPr>
        <w:t xml:space="preserve"> la</w:t>
      </w:r>
      <w:r w:rsidR="004E2EBD" w:rsidRPr="00705007">
        <w:rPr>
          <w:rFonts w:ascii="Gill Sans MT" w:hAnsi="Gill Sans MT"/>
          <w:b/>
          <w:sz w:val="24"/>
          <w:szCs w:val="24"/>
        </w:rPr>
        <w:t xml:space="preserve"> </w:t>
      </w:r>
      <w:r w:rsidR="008E4327">
        <w:rPr>
          <w:rFonts w:ascii="Gill Sans MT" w:hAnsi="Gill Sans MT"/>
          <w:b/>
          <w:sz w:val="24"/>
          <w:szCs w:val="24"/>
        </w:rPr>
        <w:t>Wallonie</w:t>
      </w:r>
    </w:p>
    <w:p w:rsidR="004E2EBD" w:rsidRPr="00705007"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rPr>
      </w:pPr>
      <w:r w:rsidRPr="00705007">
        <w:rPr>
          <w:rFonts w:ascii="Gill Sans MT" w:hAnsi="Gill Sans MT"/>
          <w:b/>
          <w:sz w:val="24"/>
          <w:szCs w:val="24"/>
        </w:rPr>
        <w:t xml:space="preserve">Prix fédéral </w:t>
      </w:r>
      <w:r w:rsidR="00705007" w:rsidRPr="00705007">
        <w:rPr>
          <w:rFonts w:ascii="Gill Sans MT" w:hAnsi="Gill Sans MT"/>
          <w:b/>
          <w:sz w:val="24"/>
          <w:szCs w:val="24"/>
        </w:rPr>
        <w:t xml:space="preserve">de </w:t>
      </w:r>
      <w:r w:rsidR="00E339E4">
        <w:rPr>
          <w:rFonts w:ascii="Gill Sans MT" w:hAnsi="Gill Sans MT"/>
          <w:b/>
          <w:sz w:val="24"/>
          <w:szCs w:val="24"/>
        </w:rPr>
        <w:t>l</w:t>
      </w:r>
      <w:r w:rsidR="00705007" w:rsidRPr="00705007">
        <w:rPr>
          <w:rFonts w:ascii="Gill Sans MT" w:hAnsi="Gill Sans MT"/>
          <w:b/>
          <w:sz w:val="24"/>
          <w:szCs w:val="24"/>
        </w:rPr>
        <w:t xml:space="preserve">utte contre la </w:t>
      </w:r>
      <w:r w:rsidR="00E339E4">
        <w:rPr>
          <w:rFonts w:ascii="Gill Sans MT" w:hAnsi="Gill Sans MT"/>
          <w:b/>
          <w:sz w:val="24"/>
          <w:szCs w:val="24"/>
        </w:rPr>
        <w:t>p</w:t>
      </w:r>
      <w:r w:rsidR="00705007" w:rsidRPr="00705007">
        <w:rPr>
          <w:rFonts w:ascii="Gill Sans MT" w:hAnsi="Gill Sans MT"/>
          <w:b/>
          <w:sz w:val="24"/>
          <w:szCs w:val="24"/>
        </w:rPr>
        <w:t xml:space="preserve">auvreté </w:t>
      </w:r>
      <w:r w:rsidR="00A52337">
        <w:rPr>
          <w:rFonts w:ascii="Gill Sans MT" w:hAnsi="Gill Sans MT"/>
          <w:b/>
          <w:sz w:val="24"/>
          <w:szCs w:val="24"/>
        </w:rPr>
        <w:t>2017</w:t>
      </w:r>
    </w:p>
    <w:p w:rsidR="00B43B0C" w:rsidRPr="00705007" w:rsidRDefault="00B43B0C" w:rsidP="00B33D86">
      <w:pPr>
        <w:rPr>
          <w:rFonts w:ascii="Gill Sans MT" w:hAnsi="Gill Sans MT" w:cs="Tahoma"/>
          <w:b/>
          <w:sz w:val="24"/>
          <w:szCs w:val="24"/>
        </w:rPr>
      </w:pPr>
    </w:p>
    <w:p w:rsidR="004E2EBD" w:rsidRPr="00705007" w:rsidRDefault="00323E34" w:rsidP="00B33D86">
      <w:pPr>
        <w:rPr>
          <w:rFonts w:ascii="Gill Sans MT" w:hAnsi="Gill Sans MT"/>
          <w:b/>
          <w:sz w:val="24"/>
          <w:szCs w:val="24"/>
        </w:rPr>
      </w:pPr>
      <w:r w:rsidRPr="00705007">
        <w:rPr>
          <w:rFonts w:ascii="Gill Sans MT" w:hAnsi="Gill Sans MT"/>
          <w:b/>
          <w:sz w:val="24"/>
          <w:szCs w:val="24"/>
        </w:rPr>
        <w:t xml:space="preserve">Coordonnées du </w:t>
      </w:r>
      <w:r w:rsidR="008C74A2">
        <w:rPr>
          <w:rFonts w:ascii="Gill Sans MT" w:hAnsi="Gill Sans MT"/>
          <w:b/>
          <w:sz w:val="24"/>
          <w:szCs w:val="24"/>
        </w:rPr>
        <w:t xml:space="preserve">lauréat </w:t>
      </w:r>
    </w:p>
    <w:p w:rsidR="0086526B" w:rsidRDefault="0086526B" w:rsidP="00B33D86">
      <w:pPr>
        <w:tabs>
          <w:tab w:val="left" w:pos="0"/>
        </w:tabs>
        <w:jc w:val="both"/>
        <w:rPr>
          <w:rFonts w:ascii="Gill Sans MT" w:hAnsi="Gill Sans MT"/>
          <w:sz w:val="24"/>
          <w:szCs w:val="24"/>
        </w:rPr>
      </w:pPr>
      <w:r w:rsidRPr="0086526B">
        <w:rPr>
          <w:rFonts w:ascii="Gill Sans MT" w:hAnsi="Gill Sans MT"/>
          <w:sz w:val="24"/>
          <w:szCs w:val="24"/>
        </w:rPr>
        <w:t xml:space="preserve">Le Centre </w:t>
      </w:r>
      <w:r w:rsidR="00E339E4">
        <w:rPr>
          <w:rFonts w:ascii="Gill Sans MT" w:hAnsi="Gill Sans MT"/>
          <w:sz w:val="24"/>
          <w:szCs w:val="24"/>
        </w:rPr>
        <w:t>t</w:t>
      </w:r>
      <w:r w:rsidRPr="0086526B">
        <w:rPr>
          <w:rFonts w:ascii="Gill Sans MT" w:hAnsi="Gill Sans MT"/>
          <w:sz w:val="24"/>
          <w:szCs w:val="24"/>
        </w:rPr>
        <w:t xml:space="preserve">héâtral </w:t>
      </w:r>
      <w:r w:rsidR="00E339E4">
        <w:rPr>
          <w:rFonts w:ascii="Gill Sans MT" w:hAnsi="Gill Sans MT"/>
          <w:sz w:val="24"/>
          <w:szCs w:val="24"/>
        </w:rPr>
        <w:t>l</w:t>
      </w:r>
      <w:r w:rsidRPr="0086526B">
        <w:rPr>
          <w:rFonts w:ascii="Gill Sans MT" w:hAnsi="Gill Sans MT"/>
          <w:sz w:val="24"/>
          <w:szCs w:val="24"/>
        </w:rPr>
        <w:t xml:space="preserve">uxembourgeois, Théâtre des </w:t>
      </w:r>
      <w:r w:rsidR="00E339E4">
        <w:rPr>
          <w:rFonts w:ascii="Gill Sans MT" w:hAnsi="Gill Sans MT"/>
          <w:sz w:val="24"/>
          <w:szCs w:val="24"/>
        </w:rPr>
        <w:t>t</w:t>
      </w:r>
      <w:r w:rsidRPr="0086526B">
        <w:rPr>
          <w:rFonts w:ascii="Gill Sans MT" w:hAnsi="Gill Sans MT"/>
          <w:sz w:val="24"/>
          <w:szCs w:val="24"/>
        </w:rPr>
        <w:t xml:space="preserve">ravaux et des </w:t>
      </w:r>
      <w:r w:rsidR="00E339E4">
        <w:rPr>
          <w:rFonts w:ascii="Gill Sans MT" w:hAnsi="Gill Sans MT"/>
          <w:sz w:val="24"/>
          <w:szCs w:val="24"/>
        </w:rPr>
        <w:t>j</w:t>
      </w:r>
      <w:r w:rsidRPr="0086526B">
        <w:rPr>
          <w:rFonts w:ascii="Gill Sans MT" w:hAnsi="Gill Sans MT"/>
          <w:sz w:val="24"/>
          <w:szCs w:val="24"/>
        </w:rPr>
        <w:t>ours, ASBL</w:t>
      </w:r>
    </w:p>
    <w:p w:rsidR="0086526B" w:rsidRPr="008C74A2" w:rsidRDefault="00863EC4" w:rsidP="00B33D86">
      <w:pPr>
        <w:tabs>
          <w:tab w:val="left" w:pos="0"/>
        </w:tabs>
        <w:jc w:val="both"/>
        <w:rPr>
          <w:rFonts w:ascii="Gill Sans MT" w:hAnsi="Gill Sans MT"/>
          <w:sz w:val="24"/>
          <w:szCs w:val="24"/>
        </w:rPr>
      </w:pPr>
      <w:r w:rsidRPr="008C74A2">
        <w:rPr>
          <w:rFonts w:ascii="Gill Sans MT" w:hAnsi="Gill Sans MT"/>
          <w:sz w:val="24"/>
          <w:szCs w:val="24"/>
        </w:rPr>
        <w:t xml:space="preserve">Rue Neuve Voie, 4  6940 </w:t>
      </w:r>
      <w:r w:rsidR="0086526B" w:rsidRPr="008C74A2">
        <w:rPr>
          <w:rFonts w:ascii="Gill Sans MT" w:hAnsi="Gill Sans MT"/>
          <w:sz w:val="24"/>
          <w:szCs w:val="24"/>
        </w:rPr>
        <w:t xml:space="preserve">Durbuy </w:t>
      </w:r>
      <w:bookmarkStart w:id="0" w:name="_GoBack"/>
      <w:bookmarkEnd w:id="0"/>
    </w:p>
    <w:p w:rsidR="00323E34" w:rsidRPr="008C74A2" w:rsidRDefault="00323E34" w:rsidP="00B33D86">
      <w:pPr>
        <w:tabs>
          <w:tab w:val="left" w:pos="0"/>
        </w:tabs>
        <w:jc w:val="both"/>
        <w:rPr>
          <w:rFonts w:ascii="Gill Sans MT" w:hAnsi="Gill Sans MT"/>
          <w:sz w:val="24"/>
          <w:szCs w:val="24"/>
        </w:rPr>
      </w:pPr>
      <w:r w:rsidRPr="008C74A2">
        <w:rPr>
          <w:rFonts w:ascii="Gill Sans MT" w:hAnsi="Gill Sans MT"/>
          <w:sz w:val="24"/>
          <w:szCs w:val="24"/>
        </w:rPr>
        <w:t xml:space="preserve">Contact : </w:t>
      </w:r>
      <w:r w:rsidR="0086526B" w:rsidRPr="008C74A2">
        <w:rPr>
          <w:rFonts w:ascii="Gill Sans MT" w:hAnsi="Gill Sans MT"/>
          <w:sz w:val="24"/>
          <w:szCs w:val="24"/>
        </w:rPr>
        <w:t xml:space="preserve">Stefan </w:t>
      </w:r>
      <w:r w:rsidR="0086526B" w:rsidRPr="008C74A2">
        <w:rPr>
          <w:rFonts w:ascii="Gill Sans MT" w:hAnsi="Gill Sans MT"/>
          <w:caps/>
          <w:sz w:val="24"/>
          <w:szCs w:val="24"/>
        </w:rPr>
        <w:t>Bastin</w:t>
      </w:r>
    </w:p>
    <w:p w:rsidR="0086526B" w:rsidRPr="008C74A2" w:rsidRDefault="000419A3" w:rsidP="00B33D86">
      <w:pPr>
        <w:tabs>
          <w:tab w:val="left" w:pos="0"/>
        </w:tabs>
        <w:jc w:val="both"/>
        <w:rPr>
          <w:rFonts w:ascii="Gill Sans MT" w:hAnsi="Gill Sans MT"/>
          <w:sz w:val="24"/>
          <w:szCs w:val="24"/>
        </w:rPr>
      </w:pPr>
      <w:hyperlink r:id="rId6" w:history="1">
        <w:r w:rsidRPr="002B1C91">
          <w:rPr>
            <w:rStyle w:val="Lienhypertexte"/>
            <w:rFonts w:ascii="Gill Sans MT" w:hAnsi="Gill Sans MT"/>
            <w:sz w:val="24"/>
            <w:szCs w:val="24"/>
          </w:rPr>
          <w:t>stefan.bastin.ttj@gmail.com</w:t>
        </w:r>
      </w:hyperlink>
      <w:r>
        <w:rPr>
          <w:rFonts w:ascii="Gill Sans MT" w:hAnsi="Gill Sans MT"/>
          <w:sz w:val="24"/>
          <w:szCs w:val="24"/>
        </w:rPr>
        <w:t xml:space="preserve"> </w:t>
      </w:r>
      <w:r w:rsidR="0086526B" w:rsidRPr="008C74A2">
        <w:rPr>
          <w:rFonts w:ascii="Gill Sans MT" w:hAnsi="Gill Sans MT"/>
          <w:sz w:val="24"/>
          <w:szCs w:val="24"/>
        </w:rPr>
        <w:t xml:space="preserve"> </w:t>
      </w:r>
    </w:p>
    <w:p w:rsidR="00323E34" w:rsidRPr="00705007" w:rsidRDefault="00705007" w:rsidP="00B33D86">
      <w:pPr>
        <w:tabs>
          <w:tab w:val="left" w:pos="0"/>
        </w:tabs>
        <w:jc w:val="both"/>
        <w:rPr>
          <w:rFonts w:ascii="Gill Sans MT" w:hAnsi="Gill Sans MT"/>
          <w:sz w:val="24"/>
          <w:szCs w:val="24"/>
        </w:rPr>
      </w:pPr>
      <w:r>
        <w:rPr>
          <w:rFonts w:ascii="Gill Sans MT" w:hAnsi="Gill Sans MT"/>
          <w:sz w:val="24"/>
          <w:szCs w:val="24"/>
        </w:rPr>
        <w:t xml:space="preserve">Tél. : </w:t>
      </w:r>
      <w:r w:rsidR="0086526B">
        <w:rPr>
          <w:rFonts w:ascii="Gill Sans MT" w:hAnsi="Gill Sans MT"/>
          <w:sz w:val="24"/>
          <w:szCs w:val="24"/>
        </w:rPr>
        <w:t>084/860054</w:t>
      </w:r>
    </w:p>
    <w:p w:rsidR="00B33D86" w:rsidRDefault="00B33D86" w:rsidP="00B33D86">
      <w:pPr>
        <w:pStyle w:val="NormalWeb"/>
        <w:spacing w:after="200" w:line="276" w:lineRule="auto"/>
        <w:rPr>
          <w:rFonts w:ascii="Gill Sans MT" w:hAnsi="Gill Sans MT"/>
          <w:b/>
        </w:rPr>
      </w:pPr>
    </w:p>
    <w:p w:rsidR="004E2EBD" w:rsidRPr="00705007" w:rsidRDefault="004E2EBD" w:rsidP="00B33D86">
      <w:pPr>
        <w:pStyle w:val="NormalWeb"/>
        <w:spacing w:after="200" w:line="276" w:lineRule="auto"/>
        <w:rPr>
          <w:rFonts w:ascii="Gill Sans MT" w:hAnsi="Gill Sans MT"/>
        </w:rPr>
      </w:pPr>
      <w:r w:rsidRPr="00705007">
        <w:rPr>
          <w:rFonts w:ascii="Gill Sans MT" w:hAnsi="Gill Sans MT"/>
          <w:b/>
        </w:rPr>
        <w:t>Thème dans lequel s'inscrit l'initiative </w:t>
      </w:r>
    </w:p>
    <w:p w:rsidR="00B43B0C" w:rsidRDefault="0086526B" w:rsidP="00B33D86">
      <w:pPr>
        <w:pStyle w:val="Letter"/>
        <w:spacing w:after="200" w:line="276" w:lineRule="auto"/>
        <w:jc w:val="both"/>
        <w:rPr>
          <w:rFonts w:ascii="Gill Sans MT" w:eastAsiaTheme="minorHAnsi" w:hAnsi="Gill Sans MT" w:cstheme="minorBidi"/>
          <w:sz w:val="24"/>
          <w:szCs w:val="24"/>
          <w:lang w:val="fr-BE"/>
        </w:rPr>
      </w:pPr>
      <w:r w:rsidRPr="0086526B">
        <w:rPr>
          <w:rFonts w:ascii="Gill Sans MT" w:eastAsiaTheme="minorHAnsi" w:hAnsi="Gill Sans MT" w:cstheme="minorBidi"/>
          <w:sz w:val="24"/>
          <w:szCs w:val="24"/>
          <w:lang w:val="fr-BE"/>
        </w:rPr>
        <w:t>Activation des personnes en situation de pauvreté.</w:t>
      </w:r>
    </w:p>
    <w:p w:rsidR="0086526B" w:rsidRPr="00705007" w:rsidRDefault="0086526B" w:rsidP="00B33D86">
      <w:pPr>
        <w:pStyle w:val="Letter"/>
        <w:spacing w:after="200" w:line="276" w:lineRule="auto"/>
        <w:jc w:val="both"/>
        <w:rPr>
          <w:rFonts w:ascii="Gill Sans MT" w:hAnsi="Gill Sans MT" w:cs="Arial"/>
          <w:sz w:val="24"/>
          <w:szCs w:val="24"/>
        </w:rPr>
      </w:pPr>
    </w:p>
    <w:p w:rsidR="004E2EBD" w:rsidRPr="00705007" w:rsidRDefault="00B33D86" w:rsidP="00B33D86">
      <w:pPr>
        <w:rPr>
          <w:rFonts w:ascii="Gill Sans MT" w:hAnsi="Gill Sans MT"/>
          <w:b/>
          <w:sz w:val="24"/>
          <w:szCs w:val="24"/>
        </w:rPr>
      </w:pPr>
      <w:r>
        <w:rPr>
          <w:rFonts w:ascii="Gill Sans MT" w:hAnsi="Gill Sans MT"/>
          <w:b/>
          <w:sz w:val="24"/>
          <w:szCs w:val="24"/>
        </w:rPr>
        <w:t xml:space="preserve">Activités du </w:t>
      </w:r>
      <w:r w:rsidR="008C74A2">
        <w:rPr>
          <w:rFonts w:ascii="Gill Sans MT" w:hAnsi="Gill Sans MT"/>
          <w:b/>
          <w:sz w:val="24"/>
          <w:szCs w:val="24"/>
        </w:rPr>
        <w:t xml:space="preserve">lauréat </w:t>
      </w:r>
    </w:p>
    <w:p w:rsidR="0086526B" w:rsidRPr="0086526B" w:rsidRDefault="0086526B" w:rsidP="0086526B">
      <w:pPr>
        <w:jc w:val="both"/>
        <w:rPr>
          <w:rFonts w:ascii="Gill Sans MT" w:hAnsi="Gill Sans MT"/>
          <w:sz w:val="24"/>
          <w:szCs w:val="24"/>
        </w:rPr>
      </w:pPr>
      <w:r w:rsidRPr="0086526B">
        <w:rPr>
          <w:rFonts w:ascii="Gill Sans MT" w:hAnsi="Gill Sans MT"/>
          <w:sz w:val="24"/>
          <w:szCs w:val="24"/>
        </w:rPr>
        <w:t xml:space="preserve">Le Théâtre a engagé, il y a plusieurs années, deux comédiens auteurs </w:t>
      </w:r>
      <w:r w:rsidR="007E04E9">
        <w:rPr>
          <w:rFonts w:ascii="Gill Sans MT" w:hAnsi="Gill Sans MT"/>
          <w:sz w:val="24"/>
          <w:szCs w:val="24"/>
        </w:rPr>
        <w:t>présentant</w:t>
      </w:r>
      <w:r w:rsidRPr="0086526B">
        <w:rPr>
          <w:rFonts w:ascii="Gill Sans MT" w:hAnsi="Gill Sans MT"/>
          <w:sz w:val="24"/>
          <w:szCs w:val="24"/>
        </w:rPr>
        <w:t xml:space="preserve"> des problèmes psychiatriques. Il a travaillé avec eux </w:t>
      </w:r>
      <w:r w:rsidR="007E62AC">
        <w:rPr>
          <w:rFonts w:ascii="Gill Sans MT" w:hAnsi="Gill Sans MT"/>
          <w:sz w:val="24"/>
          <w:szCs w:val="24"/>
        </w:rPr>
        <w:t xml:space="preserve">pendant </w:t>
      </w:r>
      <w:r w:rsidRPr="0086526B">
        <w:rPr>
          <w:rFonts w:ascii="Gill Sans MT" w:hAnsi="Gill Sans MT"/>
          <w:sz w:val="24"/>
          <w:szCs w:val="24"/>
        </w:rPr>
        <w:t xml:space="preserve">quatre ans pour écrire une pièce qui rapporte l'avis de patients </w:t>
      </w:r>
      <w:r w:rsidR="007E04E9">
        <w:rPr>
          <w:rFonts w:ascii="Gill Sans MT" w:hAnsi="Gill Sans MT"/>
          <w:sz w:val="24"/>
          <w:szCs w:val="24"/>
        </w:rPr>
        <w:t>ayant</w:t>
      </w:r>
      <w:r w:rsidRPr="0086526B">
        <w:rPr>
          <w:rFonts w:ascii="Gill Sans MT" w:hAnsi="Gill Sans MT"/>
          <w:sz w:val="24"/>
          <w:szCs w:val="24"/>
        </w:rPr>
        <w:t xml:space="preserve"> subi une hospitalisation forcée. La pièce, </w:t>
      </w:r>
      <w:r w:rsidR="007E04E9">
        <w:rPr>
          <w:rFonts w:ascii="Gill Sans MT" w:hAnsi="Gill Sans MT"/>
          <w:sz w:val="24"/>
          <w:szCs w:val="24"/>
        </w:rPr>
        <w:t>« </w:t>
      </w:r>
      <w:r w:rsidRPr="0086526B">
        <w:rPr>
          <w:rFonts w:ascii="Gill Sans MT" w:hAnsi="Gill Sans MT"/>
          <w:sz w:val="24"/>
          <w:szCs w:val="24"/>
        </w:rPr>
        <w:t>Un lit d'</w:t>
      </w:r>
      <w:r w:rsidR="007E62AC" w:rsidRPr="0086526B">
        <w:rPr>
          <w:rFonts w:ascii="Gill Sans MT" w:hAnsi="Gill Sans MT"/>
          <w:sz w:val="24"/>
          <w:szCs w:val="24"/>
        </w:rPr>
        <w:t>œufs</w:t>
      </w:r>
      <w:r w:rsidRPr="0086526B">
        <w:rPr>
          <w:rFonts w:ascii="Gill Sans MT" w:hAnsi="Gill Sans MT"/>
          <w:sz w:val="24"/>
          <w:szCs w:val="24"/>
        </w:rPr>
        <w:t xml:space="preserve"> sur du sable mouvant</w:t>
      </w:r>
      <w:r w:rsidR="007E04E9">
        <w:rPr>
          <w:rFonts w:ascii="Gill Sans MT" w:hAnsi="Gill Sans MT"/>
          <w:sz w:val="24"/>
          <w:szCs w:val="24"/>
        </w:rPr>
        <w:t> »</w:t>
      </w:r>
      <w:r w:rsidRPr="0086526B">
        <w:rPr>
          <w:rFonts w:ascii="Gill Sans MT" w:hAnsi="Gill Sans MT"/>
          <w:sz w:val="24"/>
          <w:szCs w:val="24"/>
        </w:rPr>
        <w:t>, pose des questions à la société en général</w:t>
      </w:r>
      <w:r w:rsidR="00595C83">
        <w:rPr>
          <w:rFonts w:ascii="Gill Sans MT" w:hAnsi="Gill Sans MT"/>
          <w:sz w:val="24"/>
          <w:szCs w:val="24"/>
        </w:rPr>
        <w:t>. E</w:t>
      </w:r>
      <w:r w:rsidRPr="0086526B">
        <w:rPr>
          <w:rFonts w:ascii="Gill Sans MT" w:hAnsi="Gill Sans MT"/>
          <w:sz w:val="24"/>
          <w:szCs w:val="24"/>
        </w:rPr>
        <w:t xml:space="preserve">lle vient d'être éditée et mise en vente. Elle est maintenant </w:t>
      </w:r>
      <w:r w:rsidR="00595C83">
        <w:rPr>
          <w:rFonts w:ascii="Gill Sans MT" w:hAnsi="Gill Sans MT"/>
          <w:sz w:val="24"/>
          <w:szCs w:val="24"/>
        </w:rPr>
        <w:t>présentée</w:t>
      </w:r>
      <w:r w:rsidR="00595C83" w:rsidRPr="0086526B">
        <w:rPr>
          <w:rFonts w:ascii="Gill Sans MT" w:hAnsi="Gill Sans MT"/>
          <w:sz w:val="24"/>
          <w:szCs w:val="24"/>
        </w:rPr>
        <w:t xml:space="preserve"> </w:t>
      </w:r>
      <w:r w:rsidRPr="0086526B">
        <w:rPr>
          <w:rFonts w:ascii="Gill Sans MT" w:hAnsi="Gill Sans MT"/>
          <w:sz w:val="24"/>
          <w:szCs w:val="24"/>
        </w:rPr>
        <w:t xml:space="preserve">sous forme de lecture publique théâtralisée, une forme simple </w:t>
      </w:r>
      <w:r w:rsidR="00595C83">
        <w:rPr>
          <w:rFonts w:ascii="Gill Sans MT" w:hAnsi="Gill Sans MT"/>
          <w:sz w:val="24"/>
          <w:szCs w:val="24"/>
        </w:rPr>
        <w:t>qui permet de</w:t>
      </w:r>
      <w:r w:rsidR="00595C83" w:rsidRPr="0086526B">
        <w:rPr>
          <w:rFonts w:ascii="Gill Sans MT" w:hAnsi="Gill Sans MT"/>
          <w:sz w:val="24"/>
          <w:szCs w:val="24"/>
        </w:rPr>
        <w:t xml:space="preserve"> </w:t>
      </w:r>
      <w:r w:rsidRPr="0086526B">
        <w:rPr>
          <w:rFonts w:ascii="Gill Sans MT" w:hAnsi="Gill Sans MT"/>
          <w:sz w:val="24"/>
          <w:szCs w:val="24"/>
        </w:rPr>
        <w:t xml:space="preserve">diffuser ce texte dans des lieux qui ne sont pas forcément prévus pour le théâtre. La lecture spectacle s'entrecoupe de débats avec les spectateurs sur les sujets évoqués par les extraits. </w:t>
      </w:r>
    </w:p>
    <w:p w:rsidR="0086526B" w:rsidRPr="0086526B" w:rsidRDefault="0086526B" w:rsidP="0086526B">
      <w:pPr>
        <w:jc w:val="both"/>
        <w:rPr>
          <w:rFonts w:ascii="Gill Sans MT" w:hAnsi="Gill Sans MT"/>
          <w:sz w:val="24"/>
          <w:szCs w:val="24"/>
        </w:rPr>
      </w:pPr>
      <w:r w:rsidRPr="0086526B">
        <w:rPr>
          <w:rFonts w:ascii="Gill Sans MT" w:hAnsi="Gill Sans MT"/>
          <w:sz w:val="24"/>
          <w:szCs w:val="24"/>
        </w:rPr>
        <w:t xml:space="preserve">De cette manière, la question de l'intégration dans la société et dans un milieu professionnel pour des personnes en déséquilibre psychiatrique est </w:t>
      </w:r>
      <w:r w:rsidR="00F3357B">
        <w:rPr>
          <w:rFonts w:ascii="Gill Sans MT" w:hAnsi="Gill Sans MT"/>
          <w:sz w:val="24"/>
          <w:szCs w:val="24"/>
        </w:rPr>
        <w:t>mise sur le tapis</w:t>
      </w:r>
      <w:r w:rsidRPr="0086526B">
        <w:rPr>
          <w:rFonts w:ascii="Gill Sans MT" w:hAnsi="Gill Sans MT"/>
          <w:sz w:val="24"/>
          <w:szCs w:val="24"/>
        </w:rPr>
        <w:t>. L'exemple du projet en lui-même (intégration de deux personnes dans le cadre d'une activité professionnelle dans le secteur de la création culturelle) est un des éléments concret</w:t>
      </w:r>
      <w:r w:rsidR="00EE1586">
        <w:rPr>
          <w:rFonts w:ascii="Gill Sans MT" w:hAnsi="Gill Sans MT"/>
          <w:sz w:val="24"/>
          <w:szCs w:val="24"/>
        </w:rPr>
        <w:t>s</w:t>
      </w:r>
      <w:r w:rsidRPr="0086526B">
        <w:rPr>
          <w:rFonts w:ascii="Gill Sans MT" w:hAnsi="Gill Sans MT"/>
          <w:sz w:val="24"/>
          <w:szCs w:val="24"/>
        </w:rPr>
        <w:t xml:space="preserve"> débattus.</w:t>
      </w:r>
    </w:p>
    <w:p w:rsidR="0081699D" w:rsidRPr="00705007" w:rsidRDefault="0081699D" w:rsidP="00B33D86">
      <w:pPr>
        <w:jc w:val="both"/>
        <w:rPr>
          <w:rFonts w:ascii="Gill Sans MT" w:hAnsi="Gill Sans MT"/>
          <w:sz w:val="24"/>
          <w:szCs w:val="24"/>
        </w:rPr>
      </w:pPr>
    </w:p>
    <w:p w:rsidR="00ED51DC" w:rsidRPr="00705007" w:rsidRDefault="00ED51DC" w:rsidP="00B33D86">
      <w:pPr>
        <w:jc w:val="both"/>
        <w:rPr>
          <w:rFonts w:ascii="Gill Sans MT" w:hAnsi="Gill Sans MT"/>
          <w:b/>
          <w:sz w:val="24"/>
          <w:szCs w:val="24"/>
        </w:rPr>
      </w:pPr>
      <w:r w:rsidRPr="00705007">
        <w:rPr>
          <w:rFonts w:ascii="Gill Sans MT" w:hAnsi="Gill Sans MT"/>
          <w:b/>
          <w:sz w:val="24"/>
          <w:szCs w:val="24"/>
        </w:rPr>
        <w:t>Pourquoi ce candidat a-t-il été retenu ?</w:t>
      </w:r>
    </w:p>
    <w:p w:rsidR="00852176" w:rsidRPr="00705007" w:rsidRDefault="0086526B" w:rsidP="00B33D86">
      <w:pPr>
        <w:jc w:val="both"/>
        <w:rPr>
          <w:rFonts w:ascii="Gill Sans MT" w:hAnsi="Gill Sans MT"/>
          <w:sz w:val="24"/>
          <w:szCs w:val="24"/>
        </w:rPr>
      </w:pPr>
      <w:r>
        <w:rPr>
          <w:rFonts w:ascii="Gill Sans MT" w:hAnsi="Gill Sans MT"/>
          <w:sz w:val="24"/>
          <w:szCs w:val="24"/>
        </w:rPr>
        <w:t>Parce que le candidat a décidé de d</w:t>
      </w:r>
      <w:r w:rsidRPr="0086526B">
        <w:rPr>
          <w:rFonts w:ascii="Gill Sans MT" w:hAnsi="Gill Sans MT"/>
          <w:sz w:val="24"/>
          <w:szCs w:val="24"/>
        </w:rPr>
        <w:t xml:space="preserve">iffuser la lecture spectacle dans les milieux </w:t>
      </w:r>
      <w:r>
        <w:rPr>
          <w:rFonts w:ascii="Gill Sans MT" w:hAnsi="Gill Sans MT"/>
          <w:sz w:val="24"/>
          <w:szCs w:val="24"/>
        </w:rPr>
        <w:t xml:space="preserve">où </w:t>
      </w:r>
      <w:r w:rsidRPr="0086526B">
        <w:rPr>
          <w:rFonts w:ascii="Gill Sans MT" w:hAnsi="Gill Sans MT"/>
          <w:sz w:val="24"/>
          <w:szCs w:val="24"/>
        </w:rPr>
        <w:t xml:space="preserve">cette question est reléguée hors du champ de débat sociétal. </w:t>
      </w:r>
      <w:r>
        <w:rPr>
          <w:rFonts w:ascii="Gill Sans MT" w:hAnsi="Gill Sans MT"/>
          <w:sz w:val="24"/>
          <w:szCs w:val="24"/>
        </w:rPr>
        <w:t>Ce faisant, le candidat montre</w:t>
      </w:r>
      <w:r w:rsidRPr="0086526B">
        <w:rPr>
          <w:rFonts w:ascii="Gill Sans MT" w:hAnsi="Gill Sans MT"/>
          <w:sz w:val="24"/>
          <w:szCs w:val="24"/>
        </w:rPr>
        <w:t xml:space="preserve"> que ces questi</w:t>
      </w:r>
      <w:r>
        <w:rPr>
          <w:rFonts w:ascii="Gill Sans MT" w:hAnsi="Gill Sans MT"/>
          <w:sz w:val="24"/>
          <w:szCs w:val="24"/>
        </w:rPr>
        <w:t xml:space="preserve">ons touchent tout le monde et que </w:t>
      </w:r>
      <w:r w:rsidRPr="0086526B">
        <w:rPr>
          <w:rFonts w:ascii="Gill Sans MT" w:hAnsi="Gill Sans MT"/>
          <w:sz w:val="24"/>
          <w:szCs w:val="24"/>
        </w:rPr>
        <w:t xml:space="preserve">les réponses constructives </w:t>
      </w:r>
      <w:r>
        <w:rPr>
          <w:rFonts w:ascii="Gill Sans MT" w:hAnsi="Gill Sans MT"/>
          <w:sz w:val="24"/>
          <w:szCs w:val="24"/>
        </w:rPr>
        <w:t>contribuent à créer</w:t>
      </w:r>
      <w:r w:rsidRPr="0086526B">
        <w:rPr>
          <w:rFonts w:ascii="Gill Sans MT" w:hAnsi="Gill Sans MT"/>
          <w:sz w:val="24"/>
          <w:szCs w:val="24"/>
        </w:rPr>
        <w:t xml:space="preserve"> une société inclusive et </w:t>
      </w:r>
      <w:r w:rsidR="00F3357B">
        <w:rPr>
          <w:rFonts w:ascii="Gill Sans MT" w:hAnsi="Gill Sans MT"/>
          <w:sz w:val="24"/>
          <w:szCs w:val="24"/>
        </w:rPr>
        <w:t xml:space="preserve">à assurer </w:t>
      </w:r>
      <w:r w:rsidRPr="0086526B">
        <w:rPr>
          <w:rFonts w:ascii="Gill Sans MT" w:hAnsi="Gill Sans MT"/>
          <w:sz w:val="24"/>
          <w:szCs w:val="24"/>
        </w:rPr>
        <w:t>un</w:t>
      </w:r>
      <w:r w:rsidR="007E62AC">
        <w:rPr>
          <w:rFonts w:ascii="Gill Sans MT" w:hAnsi="Gill Sans MT"/>
          <w:sz w:val="24"/>
          <w:szCs w:val="24"/>
        </w:rPr>
        <w:t>e</w:t>
      </w:r>
      <w:r w:rsidRPr="0086526B">
        <w:rPr>
          <w:rFonts w:ascii="Gill Sans MT" w:hAnsi="Gill Sans MT"/>
          <w:sz w:val="24"/>
          <w:szCs w:val="24"/>
        </w:rPr>
        <w:t xml:space="preserve"> activation des personnes en situation difficile.</w:t>
      </w:r>
    </w:p>
    <w:sectPr w:rsidR="00852176" w:rsidRPr="00705007"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21" w:rsidRDefault="00793C21" w:rsidP="00891320">
      <w:pPr>
        <w:spacing w:after="0" w:line="240" w:lineRule="auto"/>
      </w:pPr>
      <w:r>
        <w:separator/>
      </w:r>
    </w:p>
  </w:endnote>
  <w:endnote w:type="continuationSeparator" w:id="0">
    <w:p w:rsidR="00793C21" w:rsidRDefault="00793C21"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21" w:rsidRDefault="00793C21" w:rsidP="00891320">
      <w:pPr>
        <w:spacing w:after="0" w:line="240" w:lineRule="auto"/>
      </w:pPr>
      <w:r>
        <w:separator/>
      </w:r>
    </w:p>
  </w:footnote>
  <w:footnote w:type="continuationSeparator" w:id="0">
    <w:p w:rsidR="00793C21" w:rsidRDefault="00793C21" w:rsidP="00891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419A3"/>
    <w:rsid w:val="00147C6F"/>
    <w:rsid w:val="0015191B"/>
    <w:rsid w:val="001536C1"/>
    <w:rsid w:val="001563CE"/>
    <w:rsid w:val="00160F9C"/>
    <w:rsid w:val="0017775D"/>
    <w:rsid w:val="001B4BBB"/>
    <w:rsid w:val="001D1160"/>
    <w:rsid w:val="001F5E2E"/>
    <w:rsid w:val="00202FDE"/>
    <w:rsid w:val="0025099B"/>
    <w:rsid w:val="00251CE8"/>
    <w:rsid w:val="002D6486"/>
    <w:rsid w:val="002F4395"/>
    <w:rsid w:val="00323E34"/>
    <w:rsid w:val="0034067E"/>
    <w:rsid w:val="003B5EC1"/>
    <w:rsid w:val="003C3FA8"/>
    <w:rsid w:val="004C027D"/>
    <w:rsid w:val="004E2EBD"/>
    <w:rsid w:val="005208D1"/>
    <w:rsid w:val="005549D7"/>
    <w:rsid w:val="00595C83"/>
    <w:rsid w:val="0065071B"/>
    <w:rsid w:val="00705007"/>
    <w:rsid w:val="00786812"/>
    <w:rsid w:val="00793C21"/>
    <w:rsid w:val="007D7CE6"/>
    <w:rsid w:val="007E04E9"/>
    <w:rsid w:val="007E62AC"/>
    <w:rsid w:val="0081699D"/>
    <w:rsid w:val="00852176"/>
    <w:rsid w:val="00856C92"/>
    <w:rsid w:val="00863EC4"/>
    <w:rsid w:val="0086526B"/>
    <w:rsid w:val="0087415F"/>
    <w:rsid w:val="0087756B"/>
    <w:rsid w:val="00891320"/>
    <w:rsid w:val="008A6552"/>
    <w:rsid w:val="008C41AE"/>
    <w:rsid w:val="008C74A2"/>
    <w:rsid w:val="008D6262"/>
    <w:rsid w:val="008E4327"/>
    <w:rsid w:val="009446B4"/>
    <w:rsid w:val="0096014A"/>
    <w:rsid w:val="009B4AE4"/>
    <w:rsid w:val="00A3566A"/>
    <w:rsid w:val="00A5140E"/>
    <w:rsid w:val="00A52337"/>
    <w:rsid w:val="00A814B3"/>
    <w:rsid w:val="00AB4D95"/>
    <w:rsid w:val="00AE02FA"/>
    <w:rsid w:val="00B16CC4"/>
    <w:rsid w:val="00B33D86"/>
    <w:rsid w:val="00B42B64"/>
    <w:rsid w:val="00B43B0C"/>
    <w:rsid w:val="00BB289C"/>
    <w:rsid w:val="00BB4FA0"/>
    <w:rsid w:val="00BC3C60"/>
    <w:rsid w:val="00C34DDE"/>
    <w:rsid w:val="00C845F1"/>
    <w:rsid w:val="00CB5EAC"/>
    <w:rsid w:val="00CF0B11"/>
    <w:rsid w:val="00D04B6C"/>
    <w:rsid w:val="00D22800"/>
    <w:rsid w:val="00D4171C"/>
    <w:rsid w:val="00D5004D"/>
    <w:rsid w:val="00D95A1E"/>
    <w:rsid w:val="00D9785E"/>
    <w:rsid w:val="00DF705F"/>
    <w:rsid w:val="00E339E4"/>
    <w:rsid w:val="00ED51DC"/>
    <w:rsid w:val="00EE1586"/>
    <w:rsid w:val="00EF2768"/>
    <w:rsid w:val="00F3357B"/>
    <w:rsid w:val="00F432E6"/>
    <w:rsid w:val="00FA230D"/>
    <w:rsid w:val="00FD3D09"/>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3B0C"/>
    <w:rPr>
      <w:color w:val="0000FF" w:themeColor="hyperlink"/>
      <w:u w:val="single"/>
    </w:rPr>
  </w:style>
  <w:style w:type="paragraph" w:styleId="Corpsdetexte">
    <w:name w:val="Body Text"/>
    <w:basedOn w:val="Normal"/>
    <w:link w:val="CorpsdetexteCar"/>
    <w:rsid w:val="00B43B0C"/>
    <w:pPr>
      <w:suppressAutoHyphens/>
      <w:spacing w:after="0" w:line="240" w:lineRule="auto"/>
    </w:pPr>
    <w:rPr>
      <w:rFonts w:ascii="Times New Roman" w:eastAsia="Times New Roman" w:hAnsi="Times New Roman" w:cs="Times New Roman"/>
      <w:i/>
      <w:iCs/>
      <w:sz w:val="24"/>
      <w:szCs w:val="24"/>
      <w:lang w:val="nl-NL" w:eastAsia="ar-SA"/>
    </w:rPr>
  </w:style>
  <w:style w:type="character" w:customStyle="1" w:styleId="CorpsdetexteCar">
    <w:name w:val="Corps de texte Car"/>
    <w:basedOn w:val="Policepardfaut"/>
    <w:link w:val="Corpsdetexte"/>
    <w:rsid w:val="00B43B0C"/>
    <w:rPr>
      <w:rFonts w:ascii="Times New Roman" w:eastAsia="Times New Roman" w:hAnsi="Times New Roman" w:cs="Times New Roman"/>
      <w:i/>
      <w:iCs/>
      <w:sz w:val="24"/>
      <w:szCs w:val="24"/>
      <w:lang w:val="nl-NL" w:eastAsia="ar-SA"/>
    </w:rPr>
  </w:style>
  <w:style w:type="paragraph" w:customStyle="1" w:styleId="Letter">
    <w:name w:val="Letter"/>
    <w:basedOn w:val="Normal"/>
    <w:rsid w:val="00B43B0C"/>
    <w:pPr>
      <w:spacing w:after="0" w:line="240" w:lineRule="auto"/>
    </w:pPr>
    <w:rPr>
      <w:rFonts w:ascii="Arial" w:eastAsia="Times New Roman" w:hAnsi="Arial" w:cs="Times New Roman"/>
      <w:szCs w:val="20"/>
      <w:lang w:val="fr-FR"/>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En-tte">
    <w:name w:val="header"/>
    <w:basedOn w:val="Normal"/>
    <w:link w:val="En-tteCar"/>
    <w:uiPriority w:val="99"/>
    <w:semiHidden/>
    <w:unhideWhenUsed/>
    <w:rsid w:val="008913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1320"/>
  </w:style>
  <w:style w:type="paragraph" w:styleId="Pieddepage">
    <w:name w:val="footer"/>
    <w:basedOn w:val="Normal"/>
    <w:link w:val="PieddepageCar"/>
    <w:uiPriority w:val="99"/>
    <w:semiHidden/>
    <w:unhideWhenUsed/>
    <w:rsid w:val="008913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bastin.ttj@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1591</Characters>
  <Application>Microsoft Office Word</Application>
  <DocSecurity>0</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Van Meerbeek Sandrine</cp:lastModifiedBy>
  <cp:revision>5</cp:revision>
  <dcterms:created xsi:type="dcterms:W3CDTF">2017-05-24T13:03:00Z</dcterms:created>
  <dcterms:modified xsi:type="dcterms:W3CDTF">2017-06-12T10:12:00Z</dcterms:modified>
</cp:coreProperties>
</file>