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BD" w:rsidRPr="00E776EE" w:rsidRDefault="00D145EC" w:rsidP="0020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/>
          <w:b/>
          <w:sz w:val="24"/>
        </w:rPr>
        <w:t xml:space="preserve">Nominé </w:t>
      </w:r>
      <w:bookmarkStart w:id="0" w:name="_GoBack"/>
      <w:bookmarkEnd w:id="0"/>
      <w:r>
        <w:rPr>
          <w:rFonts w:ascii="Gill Sans MT" w:hAnsi="Gill Sans MT"/>
          <w:b/>
          <w:sz w:val="24"/>
        </w:rPr>
        <w:t>pour la Flandre</w:t>
      </w:r>
    </w:p>
    <w:p w:rsidR="004E2EBD" w:rsidRPr="00E776EE" w:rsidRDefault="00D145EC" w:rsidP="0020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/>
          <w:b/>
          <w:sz w:val="24"/>
        </w:rPr>
        <w:t>Prix fédéral de lutte contre la pauvreté 2017</w:t>
      </w:r>
    </w:p>
    <w:p w:rsidR="00B43B0C" w:rsidRPr="00E776EE" w:rsidRDefault="00B43B0C" w:rsidP="00200739">
      <w:pPr>
        <w:rPr>
          <w:rFonts w:ascii="Gill Sans MT" w:hAnsi="Gill Sans MT" w:cs="Arial"/>
          <w:b/>
          <w:sz w:val="24"/>
          <w:szCs w:val="24"/>
        </w:rPr>
      </w:pPr>
    </w:p>
    <w:p w:rsidR="004E2EBD" w:rsidRPr="00E776EE" w:rsidRDefault="00A3566A" w:rsidP="00200739">
      <w:pPr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/>
          <w:b/>
          <w:sz w:val="24"/>
        </w:rPr>
        <w:t>Coordonnées du nominé</w:t>
      </w:r>
    </w:p>
    <w:p w:rsidR="006F6968" w:rsidRPr="00CA78BA" w:rsidRDefault="00257B22" w:rsidP="00200739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  <w:lang w:val="nl-BE"/>
        </w:rPr>
      </w:pPr>
      <w:r w:rsidRPr="00CA78BA">
        <w:rPr>
          <w:rFonts w:ascii="Gill Sans MT" w:hAnsi="Gill Sans MT"/>
          <w:sz w:val="24"/>
          <w:lang w:val="nl-BE"/>
        </w:rPr>
        <w:t>CPAS de Genk</w:t>
      </w:r>
    </w:p>
    <w:p w:rsidR="006F6968" w:rsidRPr="00CA78BA" w:rsidRDefault="00257B22" w:rsidP="00200739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  <w:lang w:val="nl-BE"/>
        </w:rPr>
      </w:pPr>
      <w:r w:rsidRPr="00CA78BA">
        <w:rPr>
          <w:rFonts w:ascii="Gill Sans MT" w:hAnsi="Gill Sans MT"/>
          <w:sz w:val="24"/>
          <w:lang w:val="nl-BE"/>
        </w:rPr>
        <w:t>Welzijnscampus 11</w:t>
      </w:r>
    </w:p>
    <w:p w:rsidR="00257B22" w:rsidRPr="00CA78BA" w:rsidRDefault="00257B22" w:rsidP="00200739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  <w:lang w:val="nl-BE"/>
        </w:rPr>
      </w:pPr>
      <w:r w:rsidRPr="00CA78BA">
        <w:rPr>
          <w:rFonts w:ascii="Gill Sans MT" w:hAnsi="Gill Sans MT"/>
          <w:sz w:val="24"/>
          <w:lang w:val="nl-BE"/>
        </w:rPr>
        <w:t>3600 Genk</w:t>
      </w:r>
    </w:p>
    <w:p w:rsidR="00257B22" w:rsidRPr="00CA78BA" w:rsidRDefault="00257B22" w:rsidP="00200739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  <w:lang w:val="nl-BE"/>
        </w:rPr>
      </w:pPr>
      <w:r w:rsidRPr="00CA78BA">
        <w:rPr>
          <w:rFonts w:ascii="Gill Sans MT" w:hAnsi="Gill Sans MT"/>
          <w:sz w:val="24"/>
          <w:lang w:val="nl-BE"/>
        </w:rPr>
        <w:t>Cindy Serrani</w:t>
      </w:r>
    </w:p>
    <w:p w:rsidR="00257B22" w:rsidRPr="00CA78BA" w:rsidRDefault="00257B22" w:rsidP="00200739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  <w:lang w:val="nl-BE"/>
        </w:rPr>
      </w:pPr>
      <w:r w:rsidRPr="00CA78BA">
        <w:rPr>
          <w:rFonts w:ascii="Gill Sans MT" w:hAnsi="Gill Sans MT"/>
          <w:sz w:val="24"/>
          <w:lang w:val="nl-BE"/>
        </w:rPr>
        <w:t>089/57.32.00</w:t>
      </w:r>
    </w:p>
    <w:p w:rsidR="00257B22" w:rsidRPr="00CA78BA" w:rsidRDefault="007407F5" w:rsidP="00200739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  <w:lang w:val="nl-BE"/>
        </w:rPr>
      </w:pPr>
      <w:hyperlink r:id="rId7">
        <w:r w:rsidR="00ED70B3" w:rsidRPr="00CA78BA">
          <w:rPr>
            <w:rStyle w:val="Lienhypertexte"/>
            <w:rFonts w:ascii="Gill Sans MT" w:hAnsi="Gill Sans MT"/>
            <w:sz w:val="24"/>
            <w:lang w:val="nl-BE"/>
          </w:rPr>
          <w:t>cindy.serrani@ocmwgenk.be</w:t>
        </w:r>
      </w:hyperlink>
    </w:p>
    <w:p w:rsidR="00CA78BA" w:rsidRDefault="00CA78BA" w:rsidP="00200739">
      <w:pPr>
        <w:tabs>
          <w:tab w:val="left" w:pos="0"/>
        </w:tabs>
        <w:jc w:val="both"/>
        <w:rPr>
          <w:rFonts w:ascii="Gill Sans MT" w:hAnsi="Gill Sans MT"/>
          <w:b/>
          <w:sz w:val="24"/>
        </w:rPr>
      </w:pPr>
    </w:p>
    <w:p w:rsidR="004E2EBD" w:rsidRPr="00E776EE" w:rsidRDefault="00ED51DC" w:rsidP="00200739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b/>
          <w:sz w:val="24"/>
        </w:rPr>
        <w:t xml:space="preserve">Thème </w:t>
      </w:r>
      <w:r w:rsidR="00CA78BA">
        <w:rPr>
          <w:rFonts w:ascii="Gill Sans MT" w:hAnsi="Gill Sans MT"/>
          <w:b/>
          <w:sz w:val="24"/>
        </w:rPr>
        <w:t>dans lequel s’inscrit</w:t>
      </w:r>
      <w:r>
        <w:rPr>
          <w:rFonts w:ascii="Gill Sans MT" w:hAnsi="Gill Sans MT"/>
          <w:b/>
          <w:sz w:val="24"/>
        </w:rPr>
        <w:t xml:space="preserve"> l'initiative </w:t>
      </w:r>
    </w:p>
    <w:p w:rsidR="00391192" w:rsidRPr="00391192" w:rsidRDefault="00391192" w:rsidP="00391192">
      <w:pPr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/>
          <w:sz w:val="24"/>
        </w:rPr>
        <w:t>Activation de personnes confrontées à une problématique de pauvreté.</w:t>
      </w:r>
    </w:p>
    <w:p w:rsidR="00CA78BA" w:rsidRDefault="00CA78BA" w:rsidP="00200739">
      <w:pPr>
        <w:rPr>
          <w:rFonts w:ascii="Gill Sans MT" w:hAnsi="Gill Sans MT"/>
          <w:b/>
          <w:sz w:val="24"/>
        </w:rPr>
      </w:pPr>
    </w:p>
    <w:p w:rsidR="004E2EBD" w:rsidRPr="00E776EE" w:rsidRDefault="00ED51DC" w:rsidP="00200739">
      <w:pPr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/>
          <w:b/>
          <w:sz w:val="24"/>
        </w:rPr>
        <w:t xml:space="preserve">Activités du nominé  </w:t>
      </w:r>
    </w:p>
    <w:p w:rsidR="00257B22" w:rsidRPr="00257B22" w:rsidRDefault="001A16D2" w:rsidP="00257B22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 xml:space="preserve">Depuis 2014, un </w:t>
      </w:r>
      <w:r>
        <w:rPr>
          <w:rFonts w:ascii="Gill Sans MT" w:hAnsi="Gill Sans MT"/>
          <w:b/>
          <w:sz w:val="24"/>
        </w:rPr>
        <w:t>interlocuteur expert/local pour le droit des enfants</w:t>
      </w:r>
      <w:r>
        <w:rPr>
          <w:rFonts w:ascii="Gill Sans MT" w:hAnsi="Gill Sans MT"/>
          <w:sz w:val="24"/>
        </w:rPr>
        <w:t xml:space="preserve"> est actif au CPAS de Genk. Une de ses missions clés consiste à développer et à soutenir des modules/projets qui fournissent un accompagnement direct et ciblé aux familles de Genk les plus vulnérables.</w:t>
      </w:r>
    </w:p>
    <w:p w:rsidR="00257B22" w:rsidRPr="00257B22" w:rsidRDefault="00257B22" w:rsidP="00257B22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 xml:space="preserve">Le </w:t>
      </w:r>
      <w:r>
        <w:rPr>
          <w:rFonts w:ascii="Gill Sans MT" w:hAnsi="Gill Sans MT"/>
          <w:b/>
          <w:sz w:val="24"/>
        </w:rPr>
        <w:t>projet Laptop</w:t>
      </w:r>
      <w:r>
        <w:rPr>
          <w:rFonts w:ascii="Gill Sans MT" w:hAnsi="Gill Sans MT"/>
          <w:sz w:val="24"/>
        </w:rPr>
        <w:t xml:space="preserve"> fait partie des initiatives les plus intéressantes.  </w:t>
      </w:r>
    </w:p>
    <w:p w:rsidR="00257B22" w:rsidRDefault="00257B22" w:rsidP="00257B22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 xml:space="preserve">Il s'agit d'un projet aussi impressionnant qu'instructif destiné aux enfants de Genk et à leurs parents. Au cours de l'année scolaire 2016/2017, ils ont reçu un nouvel ordinateur portable qu'ils peuvent utiliser pendant toute l'année pour </w:t>
      </w:r>
      <w:r w:rsidR="00E72A97">
        <w:rPr>
          <w:rFonts w:ascii="Gill Sans MT" w:hAnsi="Gill Sans MT"/>
          <w:sz w:val="24"/>
        </w:rPr>
        <w:t>accéder</w:t>
      </w:r>
      <w:r>
        <w:rPr>
          <w:rFonts w:ascii="Gill Sans MT" w:hAnsi="Gill Sans MT"/>
          <w:sz w:val="24"/>
        </w:rPr>
        <w:t xml:space="preserve"> notamment </w:t>
      </w:r>
      <w:r w:rsidR="00E72A97">
        <w:rPr>
          <w:rFonts w:ascii="Gill Sans MT" w:hAnsi="Gill Sans MT"/>
          <w:sz w:val="24"/>
        </w:rPr>
        <w:t>aux</w:t>
      </w:r>
      <w:r>
        <w:rPr>
          <w:rFonts w:ascii="Gill Sans MT" w:hAnsi="Gill Sans MT"/>
          <w:sz w:val="24"/>
        </w:rPr>
        <w:t xml:space="preserve"> tâches scolaires et </w:t>
      </w:r>
      <w:r w:rsidR="00E72A97">
        <w:rPr>
          <w:rFonts w:ascii="Gill Sans MT" w:hAnsi="Gill Sans MT"/>
          <w:sz w:val="24"/>
        </w:rPr>
        <w:t>aux</w:t>
      </w:r>
      <w:r>
        <w:rPr>
          <w:rFonts w:ascii="Gill Sans MT" w:hAnsi="Gill Sans MT"/>
          <w:sz w:val="24"/>
        </w:rPr>
        <w:t xml:space="preserve"> informations qui s'y rapportent. Le projet a vu le jour en collaboration avec CampusO3, le Centrum voor Basiseducatie et Soroptimist Genk.</w:t>
      </w:r>
    </w:p>
    <w:p w:rsidR="00257B22" w:rsidRPr="00257B22" w:rsidRDefault="00257B22" w:rsidP="00257B22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b/>
          <w:sz w:val="24"/>
        </w:rPr>
        <w:t>Que propose le CPAS de Genk</w:t>
      </w:r>
      <w:r>
        <w:rPr>
          <w:rFonts w:ascii="Gill Sans MT" w:hAnsi="Gill Sans MT"/>
          <w:sz w:val="24"/>
        </w:rPr>
        <w:t xml:space="preserve"> ? </w:t>
      </w:r>
    </w:p>
    <w:p w:rsidR="00257B22" w:rsidRPr="00257B22" w:rsidRDefault="00257B22" w:rsidP="00257B22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 xml:space="preserve">Outre le prêt d'un ordinateur portable flambant neuf, l'enfant ou le jeune et sa famille peuvent compter, tout au long de l'année, sur un soutien pour </w:t>
      </w:r>
      <w:r w:rsidR="00E72A97">
        <w:rPr>
          <w:rFonts w:ascii="Gill Sans MT" w:hAnsi="Gill Sans MT"/>
          <w:sz w:val="24"/>
        </w:rPr>
        <w:t>l’utilisation de</w:t>
      </w:r>
      <w:r>
        <w:rPr>
          <w:rFonts w:ascii="Gill Sans MT" w:hAnsi="Gill Sans MT"/>
          <w:sz w:val="24"/>
        </w:rPr>
        <w:t xml:space="preserve"> cet outil. Concrètement, cela se traduit par : </w:t>
      </w:r>
    </w:p>
    <w:p w:rsidR="001A16D2" w:rsidRDefault="00257B22" w:rsidP="0077007E">
      <w:pPr>
        <w:pStyle w:val="Paragraphedeliste"/>
        <w:numPr>
          <w:ilvl w:val="0"/>
          <w:numId w:val="2"/>
        </w:num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 xml:space="preserve">la fourniture d'un Internet </w:t>
      </w:r>
      <w:r w:rsidR="00E72A97">
        <w:rPr>
          <w:rFonts w:ascii="Gill Sans MT" w:hAnsi="Gill Sans MT"/>
          <w:sz w:val="24"/>
        </w:rPr>
        <w:t xml:space="preserve">fixe et </w:t>
      </w:r>
      <w:r>
        <w:rPr>
          <w:rFonts w:ascii="Gill Sans MT" w:hAnsi="Gill Sans MT"/>
          <w:sz w:val="24"/>
        </w:rPr>
        <w:t>mobile répondant aux besoins de la famille</w:t>
      </w:r>
    </w:p>
    <w:p w:rsidR="001A16D2" w:rsidRDefault="00257B22" w:rsidP="008F087F">
      <w:pPr>
        <w:pStyle w:val="Paragraphedeliste"/>
        <w:numPr>
          <w:ilvl w:val="0"/>
          <w:numId w:val="2"/>
        </w:num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>la participation gratuite, pour l'étudiant, à l'accompagnement étude, apprentissage et/ou éducation via Campus O3 (Genkse Huizen van het Kind (maisons de l'enfant))</w:t>
      </w:r>
    </w:p>
    <w:p w:rsidR="001A16D2" w:rsidRDefault="00CB6B79" w:rsidP="009D3605">
      <w:pPr>
        <w:pStyle w:val="Paragraphedeliste"/>
        <w:numPr>
          <w:ilvl w:val="0"/>
          <w:numId w:val="2"/>
        </w:num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 xml:space="preserve">une </w:t>
      </w:r>
      <w:r w:rsidR="00257B22">
        <w:rPr>
          <w:rFonts w:ascii="Gill Sans MT" w:hAnsi="Gill Sans MT"/>
          <w:sz w:val="24"/>
        </w:rPr>
        <w:t xml:space="preserve">formation gratuite </w:t>
      </w:r>
      <w:r>
        <w:rPr>
          <w:rFonts w:ascii="Gill Sans MT" w:hAnsi="Gill Sans MT"/>
          <w:sz w:val="24"/>
        </w:rPr>
        <w:t xml:space="preserve">dispensée </w:t>
      </w:r>
      <w:r w:rsidR="00257B22">
        <w:rPr>
          <w:rFonts w:ascii="Gill Sans MT" w:hAnsi="Gill Sans MT"/>
          <w:sz w:val="24"/>
        </w:rPr>
        <w:t xml:space="preserve">par le Centrum voor Basiseducatie à l'intention des parents, </w:t>
      </w:r>
      <w:r>
        <w:rPr>
          <w:rFonts w:ascii="Gill Sans MT" w:hAnsi="Gill Sans MT"/>
          <w:sz w:val="24"/>
        </w:rPr>
        <w:t xml:space="preserve">qui leur permet d’acquérir </w:t>
      </w:r>
      <w:r w:rsidR="00257B22">
        <w:rPr>
          <w:rFonts w:ascii="Gill Sans MT" w:hAnsi="Gill Sans MT"/>
          <w:sz w:val="24"/>
        </w:rPr>
        <w:t>eux-mêmes une cer</w:t>
      </w:r>
      <w:r>
        <w:rPr>
          <w:rFonts w:ascii="Gill Sans MT" w:hAnsi="Gill Sans MT"/>
          <w:sz w:val="24"/>
        </w:rPr>
        <w:t>taine expertise en informatique, d’aider</w:t>
      </w:r>
      <w:r w:rsidR="00257B22">
        <w:rPr>
          <w:rFonts w:ascii="Gill Sans MT" w:hAnsi="Gill Sans MT"/>
          <w:sz w:val="24"/>
        </w:rPr>
        <w:t xml:space="preserve"> leur enfant dans ses devoirs, et de développer un réseau de parents d'enfants partageant les mêmes questions et/ou attentes. </w:t>
      </w:r>
    </w:p>
    <w:p w:rsidR="00257B22" w:rsidRPr="001A16D2" w:rsidRDefault="00CB6B79" w:rsidP="009D3605">
      <w:pPr>
        <w:pStyle w:val="Paragraphedeliste"/>
        <w:numPr>
          <w:ilvl w:val="0"/>
          <w:numId w:val="2"/>
        </w:num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 xml:space="preserve">un </w:t>
      </w:r>
      <w:r w:rsidR="004115CE">
        <w:rPr>
          <w:rFonts w:ascii="Gill Sans MT" w:hAnsi="Gill Sans MT"/>
          <w:sz w:val="24"/>
        </w:rPr>
        <w:t>service auquel l'enfant ou sa famille peuvent s'adresser, à des moments prédéfinis, en cas de questions ou de problèmes concernant l'ordinateur</w:t>
      </w:r>
      <w:r>
        <w:rPr>
          <w:rFonts w:ascii="Gill Sans MT" w:hAnsi="Gill Sans MT"/>
          <w:sz w:val="24"/>
        </w:rPr>
        <w:t xml:space="preserve"> portable</w:t>
      </w:r>
      <w:r w:rsidR="004115CE">
        <w:rPr>
          <w:rFonts w:ascii="Gill Sans MT" w:hAnsi="Gill Sans MT"/>
          <w:sz w:val="24"/>
        </w:rPr>
        <w:t xml:space="preserve">. </w:t>
      </w:r>
    </w:p>
    <w:p w:rsidR="00257B22" w:rsidRPr="004115CE" w:rsidRDefault="00257B22" w:rsidP="00257B22">
      <w:pPr>
        <w:jc w:val="both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/>
          <w:b/>
          <w:sz w:val="24"/>
        </w:rPr>
        <w:t>Qui peut accéder au projet Laptop ?</w:t>
      </w:r>
    </w:p>
    <w:p w:rsidR="00257B22" w:rsidRPr="00257B22" w:rsidRDefault="00257B22" w:rsidP="00257B22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 xml:space="preserve">La sélection de la famille s'effectue sur la base de ses possibilités et de ses </w:t>
      </w:r>
      <w:r w:rsidR="00CB6B79">
        <w:rPr>
          <w:rFonts w:ascii="Gill Sans MT" w:hAnsi="Gill Sans MT"/>
          <w:sz w:val="24"/>
        </w:rPr>
        <w:t xml:space="preserve">besoins. </w:t>
      </w:r>
      <w:r>
        <w:rPr>
          <w:rFonts w:ascii="Gill Sans MT" w:hAnsi="Gill Sans MT"/>
          <w:sz w:val="24"/>
        </w:rPr>
        <w:t xml:space="preserve">Le CPAS de Genk </w:t>
      </w:r>
      <w:r w:rsidR="00CB6B79">
        <w:rPr>
          <w:rFonts w:ascii="Gill Sans MT" w:hAnsi="Gill Sans MT"/>
          <w:sz w:val="24"/>
        </w:rPr>
        <w:t>part de la question suivante :</w:t>
      </w:r>
      <w:r>
        <w:rPr>
          <w:rFonts w:ascii="Gill Sans MT" w:hAnsi="Gill Sans MT"/>
          <w:sz w:val="24"/>
        </w:rPr>
        <w:t xml:space="preserve"> l'enfant/le jeune et sa famille ont-ils intérêt à disposer d'un ordinateur portable et à bénéficier du soutien que ce projet </w:t>
      </w:r>
      <w:r w:rsidR="00CB6B79">
        <w:rPr>
          <w:rFonts w:ascii="Gill Sans MT" w:hAnsi="Gill Sans MT"/>
          <w:sz w:val="24"/>
        </w:rPr>
        <w:t xml:space="preserve">peut </w:t>
      </w:r>
      <w:r>
        <w:rPr>
          <w:rFonts w:ascii="Gill Sans MT" w:hAnsi="Gill Sans MT"/>
          <w:sz w:val="24"/>
        </w:rPr>
        <w:t>leur apporte</w:t>
      </w:r>
      <w:r w:rsidR="00CB6B79">
        <w:rPr>
          <w:rFonts w:ascii="Gill Sans MT" w:hAnsi="Gill Sans MT"/>
          <w:sz w:val="24"/>
        </w:rPr>
        <w:t>r</w:t>
      </w:r>
      <w:r>
        <w:rPr>
          <w:rFonts w:ascii="Gill Sans MT" w:hAnsi="Gill Sans MT"/>
          <w:sz w:val="24"/>
        </w:rPr>
        <w:t xml:space="preserve"> ?</w:t>
      </w:r>
    </w:p>
    <w:p w:rsidR="00257B22" w:rsidRPr="00257B22" w:rsidRDefault="00257B22" w:rsidP="00257B22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 xml:space="preserve">Le projet Laptop s'adresse aux enfants/jeunes qui : </w:t>
      </w:r>
    </w:p>
    <w:p w:rsidR="004115CE" w:rsidRDefault="004115CE" w:rsidP="00F1554A">
      <w:pPr>
        <w:pStyle w:val="Paragraphedeliste"/>
        <w:numPr>
          <w:ilvl w:val="0"/>
          <w:numId w:val="3"/>
        </w:num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>résident à Genk</w:t>
      </w:r>
    </w:p>
    <w:p w:rsidR="004115CE" w:rsidRDefault="004115CE" w:rsidP="00B31E8F">
      <w:pPr>
        <w:pStyle w:val="Paragraphedeliste"/>
        <w:numPr>
          <w:ilvl w:val="0"/>
          <w:numId w:val="3"/>
        </w:num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>sont de préférence en 5e ou 6e année d'études, ou en 1</w:t>
      </w:r>
      <w:r w:rsidR="00CB6B79">
        <w:rPr>
          <w:rFonts w:ascii="Gill Sans MT" w:hAnsi="Gill Sans MT"/>
          <w:sz w:val="24"/>
        </w:rPr>
        <w:t>r</w:t>
      </w:r>
      <w:r>
        <w:rPr>
          <w:rFonts w:ascii="Gill Sans MT" w:hAnsi="Gill Sans MT"/>
          <w:sz w:val="24"/>
        </w:rPr>
        <w:t>e ou 2e année du secondaire</w:t>
      </w:r>
    </w:p>
    <w:p w:rsidR="00257B22" w:rsidRPr="004115CE" w:rsidRDefault="004115CE" w:rsidP="00B31E8F">
      <w:pPr>
        <w:pStyle w:val="Paragraphedeliste"/>
        <w:numPr>
          <w:ilvl w:val="0"/>
          <w:numId w:val="3"/>
        </w:num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 xml:space="preserve">n'ont pas d'ordinateur (portable), ou </w:t>
      </w:r>
      <w:r w:rsidR="00CB6B79">
        <w:rPr>
          <w:rFonts w:ascii="Gill Sans MT" w:hAnsi="Gill Sans MT"/>
          <w:sz w:val="24"/>
        </w:rPr>
        <w:t xml:space="preserve">possèdent </w:t>
      </w:r>
      <w:r>
        <w:rPr>
          <w:rFonts w:ascii="Gill Sans MT" w:hAnsi="Gill Sans MT"/>
          <w:sz w:val="24"/>
        </w:rPr>
        <w:t>un très vieux modèle</w:t>
      </w:r>
    </w:p>
    <w:p w:rsidR="004115CE" w:rsidRDefault="00257B22" w:rsidP="00257B22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>Et de leurs parents qui :</w:t>
      </w:r>
    </w:p>
    <w:p w:rsidR="00257B22" w:rsidRPr="004115CE" w:rsidRDefault="004115CE" w:rsidP="004115CE">
      <w:pPr>
        <w:pStyle w:val="Paragraphedeliste"/>
        <w:numPr>
          <w:ilvl w:val="0"/>
          <w:numId w:val="4"/>
        </w:num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>aimeraient améliorer leurs connaissances ou ont besoin d'aide pour mieux pouvoir aider leur(s) enfant(s) au niveau de leurs tâches scolaires.</w:t>
      </w:r>
    </w:p>
    <w:p w:rsidR="00257B22" w:rsidRPr="004115CE" w:rsidRDefault="00257B22" w:rsidP="00257B22">
      <w:pPr>
        <w:jc w:val="both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/>
          <w:b/>
          <w:sz w:val="24"/>
        </w:rPr>
        <w:t xml:space="preserve">Que demande le CPAS de Genk ? </w:t>
      </w:r>
    </w:p>
    <w:p w:rsidR="004115CE" w:rsidRDefault="00257B22" w:rsidP="007A01DD">
      <w:pPr>
        <w:pStyle w:val="Paragraphedeliste"/>
        <w:numPr>
          <w:ilvl w:val="0"/>
          <w:numId w:val="4"/>
        </w:num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>Qu'un parent au moins soit disposé à participer à l'entretien de screening réalisé par Basiseduca</w:t>
      </w:r>
      <w:r w:rsidR="007407F5">
        <w:rPr>
          <w:rFonts w:ascii="Gill Sans MT" w:hAnsi="Gill Sans MT"/>
          <w:sz w:val="24"/>
        </w:rPr>
        <w:t>tie ou Het Huis van Nederlands</w:t>
      </w:r>
    </w:p>
    <w:p w:rsidR="004115CE" w:rsidRDefault="007407F5" w:rsidP="00DB40E5">
      <w:pPr>
        <w:pStyle w:val="Paragraphedeliste"/>
        <w:numPr>
          <w:ilvl w:val="0"/>
          <w:numId w:val="4"/>
        </w:num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>Qu’</w:t>
      </w:r>
      <w:r w:rsidR="00257B22">
        <w:rPr>
          <w:rFonts w:ascii="Gill Sans MT" w:hAnsi="Gill Sans MT"/>
          <w:sz w:val="24"/>
        </w:rPr>
        <w:t xml:space="preserve">au moins un des parents </w:t>
      </w:r>
      <w:r>
        <w:rPr>
          <w:rFonts w:ascii="Gill Sans MT" w:hAnsi="Gill Sans MT"/>
          <w:sz w:val="24"/>
        </w:rPr>
        <w:t xml:space="preserve">soit présent </w:t>
      </w:r>
      <w:r w:rsidR="00257B22">
        <w:rPr>
          <w:rFonts w:ascii="Gill Sans MT" w:hAnsi="Gill Sans MT"/>
          <w:sz w:val="24"/>
        </w:rPr>
        <w:t xml:space="preserve">à la séance d'information </w:t>
      </w:r>
    </w:p>
    <w:p w:rsidR="00257B22" w:rsidRPr="004115CE" w:rsidRDefault="007407F5" w:rsidP="00DB40E5">
      <w:pPr>
        <w:pStyle w:val="Paragraphedeliste"/>
        <w:numPr>
          <w:ilvl w:val="0"/>
          <w:numId w:val="4"/>
        </w:num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>Que l’</w:t>
      </w:r>
      <w:r w:rsidR="00257B22">
        <w:rPr>
          <w:rFonts w:ascii="Gill Sans MT" w:hAnsi="Gill Sans MT"/>
          <w:sz w:val="24"/>
        </w:rPr>
        <w:t>accord de prêt</w:t>
      </w:r>
      <w:r>
        <w:rPr>
          <w:rFonts w:ascii="Gill Sans MT" w:hAnsi="Gill Sans MT"/>
          <w:sz w:val="24"/>
        </w:rPr>
        <w:t xml:space="preserve"> soit signé</w:t>
      </w:r>
    </w:p>
    <w:p w:rsidR="00CA78BA" w:rsidRDefault="00CA78BA" w:rsidP="00200739">
      <w:pPr>
        <w:jc w:val="both"/>
        <w:rPr>
          <w:rFonts w:ascii="Gill Sans MT" w:hAnsi="Gill Sans MT"/>
          <w:b/>
          <w:sz w:val="24"/>
        </w:rPr>
      </w:pPr>
    </w:p>
    <w:p w:rsidR="00ED51DC" w:rsidRDefault="00ED51DC" w:rsidP="00200739">
      <w:pPr>
        <w:jc w:val="both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/>
          <w:b/>
          <w:sz w:val="24"/>
        </w:rPr>
        <w:t>Pourquoi ce candidat a-t-il été retenu ?</w:t>
      </w:r>
    </w:p>
    <w:p w:rsidR="00EA74C2" w:rsidRPr="00EA74C2" w:rsidRDefault="007407F5" w:rsidP="00EA74C2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 xml:space="preserve">Alors </w:t>
      </w:r>
      <w:r w:rsidR="00EA74C2">
        <w:rPr>
          <w:rFonts w:ascii="Gill Sans MT" w:hAnsi="Gill Sans MT"/>
          <w:sz w:val="24"/>
        </w:rPr>
        <w:t xml:space="preserve">que l'objectif principal du projet consistait à réduire le fossé numérique parmi les familles vulnérables, on peut constater que la </w:t>
      </w:r>
      <w:r>
        <w:rPr>
          <w:rFonts w:ascii="Gill Sans MT" w:hAnsi="Gill Sans MT"/>
          <w:sz w:val="24"/>
        </w:rPr>
        <w:t>mise à disposition</w:t>
      </w:r>
      <w:r w:rsidR="00EA74C2">
        <w:rPr>
          <w:rFonts w:ascii="Gill Sans MT" w:hAnsi="Gill Sans MT"/>
          <w:sz w:val="24"/>
        </w:rPr>
        <w:t xml:space="preserve"> d'un ordinateur portable et d'une connexion Internet de base entraîne aussi des changements réels et </w:t>
      </w:r>
      <w:r w:rsidR="00EA74C2">
        <w:rPr>
          <w:rFonts w:ascii="Gill Sans MT" w:hAnsi="Gill Sans MT"/>
          <w:b/>
          <w:sz w:val="24"/>
        </w:rPr>
        <w:t>concrets dans d'autres domaines de l'existence</w:t>
      </w:r>
      <w:r w:rsidR="00EA74C2">
        <w:rPr>
          <w:rFonts w:ascii="Gill Sans MT" w:hAnsi="Gill Sans MT"/>
          <w:sz w:val="24"/>
        </w:rPr>
        <w:t xml:space="preserve">. (orientation soutien aux familles et Centrum voor VolwassenOnderwijs, valeur ajoutée de l'ordinateur portable </w:t>
      </w:r>
      <w:r>
        <w:rPr>
          <w:rFonts w:ascii="Gill Sans MT" w:hAnsi="Gill Sans MT"/>
          <w:sz w:val="24"/>
        </w:rPr>
        <w:t>pour l’</w:t>
      </w:r>
      <w:r w:rsidR="00EA74C2">
        <w:rPr>
          <w:rFonts w:ascii="Gill Sans MT" w:hAnsi="Gill Sans MT"/>
          <w:sz w:val="24"/>
        </w:rPr>
        <w:t xml:space="preserve">utilisation de la banque en ligne, </w:t>
      </w:r>
      <w:r>
        <w:rPr>
          <w:rFonts w:ascii="Gill Sans MT" w:hAnsi="Gill Sans MT"/>
          <w:sz w:val="24"/>
        </w:rPr>
        <w:t xml:space="preserve">les </w:t>
      </w:r>
      <w:r w:rsidR="00EA74C2">
        <w:rPr>
          <w:rFonts w:ascii="Gill Sans MT" w:hAnsi="Gill Sans MT"/>
          <w:sz w:val="24"/>
        </w:rPr>
        <w:t>contact</w:t>
      </w:r>
      <w:r>
        <w:rPr>
          <w:rFonts w:ascii="Gill Sans MT" w:hAnsi="Gill Sans MT"/>
          <w:sz w:val="24"/>
        </w:rPr>
        <w:t>s</w:t>
      </w:r>
      <w:r w:rsidR="00EA74C2">
        <w:rPr>
          <w:rFonts w:ascii="Gill Sans MT" w:hAnsi="Gill Sans MT"/>
          <w:sz w:val="24"/>
        </w:rPr>
        <w:t xml:space="preserve"> avec le CPAS...).</w:t>
      </w:r>
    </w:p>
    <w:p w:rsidR="00EA74C2" w:rsidRPr="00EA74C2" w:rsidRDefault="00C144A2" w:rsidP="00EA74C2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 xml:space="preserve">Le CPAS de Genk souhaite donner à ce projet un </w:t>
      </w:r>
      <w:r>
        <w:rPr>
          <w:rFonts w:ascii="Gill Sans MT" w:hAnsi="Gill Sans MT"/>
          <w:b/>
          <w:sz w:val="24"/>
        </w:rPr>
        <w:t>caractère structurel</w:t>
      </w:r>
      <w:r>
        <w:rPr>
          <w:rFonts w:ascii="Gill Sans MT" w:hAnsi="Gill Sans MT"/>
          <w:sz w:val="24"/>
        </w:rPr>
        <w:t xml:space="preserve"> dans le cadre d'un réseau de collaboration d'organisations, et souhaite à cette fin développer un </w:t>
      </w:r>
      <w:r>
        <w:rPr>
          <w:rFonts w:ascii="Gill Sans MT" w:hAnsi="Gill Sans MT"/>
          <w:b/>
          <w:sz w:val="24"/>
        </w:rPr>
        <w:t xml:space="preserve">programme </w:t>
      </w:r>
      <w:r w:rsidR="007407F5">
        <w:rPr>
          <w:rFonts w:ascii="Gill Sans MT" w:hAnsi="Gill Sans MT"/>
          <w:b/>
          <w:sz w:val="24"/>
        </w:rPr>
        <w:t>favorisant</w:t>
      </w:r>
      <w:r>
        <w:rPr>
          <w:rFonts w:ascii="Gill Sans MT" w:hAnsi="Gill Sans MT"/>
          <w:b/>
          <w:sz w:val="24"/>
        </w:rPr>
        <w:t xml:space="preserve"> l'activation sociale et </w:t>
      </w:r>
      <w:r w:rsidR="007407F5">
        <w:rPr>
          <w:rFonts w:ascii="Gill Sans MT" w:hAnsi="Gill Sans MT"/>
          <w:b/>
          <w:sz w:val="24"/>
        </w:rPr>
        <w:t xml:space="preserve">professionnelle du groupe </w:t>
      </w:r>
      <w:r>
        <w:rPr>
          <w:rFonts w:ascii="Gill Sans MT" w:hAnsi="Gill Sans MT"/>
          <w:b/>
          <w:sz w:val="24"/>
        </w:rPr>
        <w:t>cible</w:t>
      </w:r>
      <w:r>
        <w:rPr>
          <w:rFonts w:ascii="Gill Sans MT" w:hAnsi="Gill Sans MT"/>
          <w:sz w:val="24"/>
        </w:rPr>
        <w:t xml:space="preserve">.  </w:t>
      </w:r>
    </w:p>
    <w:p w:rsidR="004115CE" w:rsidRPr="00EA74C2" w:rsidRDefault="00EA74C2" w:rsidP="00200739">
      <w:pPr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sz w:val="24"/>
        </w:rPr>
        <w:t xml:space="preserve">Le médium est particulièrement adéquat pour </w:t>
      </w:r>
      <w:r>
        <w:rPr>
          <w:rFonts w:ascii="Gill Sans MT" w:hAnsi="Gill Sans MT"/>
          <w:b/>
          <w:sz w:val="24"/>
        </w:rPr>
        <w:t>offrir aux familles des chances supplémentaires sur le plan de la participation sociale dans le cadre de la lutte contre la pauvreté</w:t>
      </w:r>
      <w:r>
        <w:rPr>
          <w:rFonts w:ascii="Gill Sans MT" w:hAnsi="Gill Sans MT"/>
          <w:sz w:val="24"/>
        </w:rPr>
        <w:t xml:space="preserve">.  Le sentiment de valorisation des parents qui peuvent en faire bénéficier leurs enfants est inestimable.  Le fait d'être 'dans le coup', </w:t>
      </w:r>
      <w:r w:rsidR="007407F5">
        <w:rPr>
          <w:rFonts w:ascii="Gill Sans MT" w:hAnsi="Gill Sans MT"/>
          <w:sz w:val="24"/>
        </w:rPr>
        <w:t>de créer des</w:t>
      </w:r>
      <w:r>
        <w:rPr>
          <w:rFonts w:ascii="Gill Sans MT" w:hAnsi="Gill Sans MT"/>
          <w:sz w:val="24"/>
        </w:rPr>
        <w:t xml:space="preserve"> chances au niveau de l'enseign</w:t>
      </w:r>
      <w:r w:rsidR="007407F5">
        <w:rPr>
          <w:rFonts w:ascii="Gill Sans MT" w:hAnsi="Gill Sans MT"/>
          <w:sz w:val="24"/>
        </w:rPr>
        <w:t>ement est véritablement crucial</w:t>
      </w:r>
      <w:r>
        <w:rPr>
          <w:rFonts w:ascii="Gill Sans MT" w:hAnsi="Gill Sans MT"/>
          <w:sz w:val="24"/>
        </w:rPr>
        <w:t xml:space="preserve"> dans la lutte contre la pauvreté.</w:t>
      </w:r>
    </w:p>
    <w:sectPr w:rsidR="004115CE" w:rsidRPr="00EA74C2" w:rsidSect="00251CE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8F4" w:rsidRDefault="000A68F4" w:rsidP="00891320">
      <w:pPr>
        <w:spacing w:after="0" w:line="240" w:lineRule="auto"/>
      </w:pPr>
      <w:r>
        <w:separator/>
      </w:r>
    </w:p>
  </w:endnote>
  <w:endnote w:type="continuationSeparator" w:id="0">
    <w:p w:rsidR="000A68F4" w:rsidRDefault="000A68F4" w:rsidP="0089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8F4" w:rsidRDefault="000A68F4" w:rsidP="00891320">
      <w:pPr>
        <w:spacing w:after="0" w:line="240" w:lineRule="auto"/>
      </w:pPr>
      <w:r>
        <w:separator/>
      </w:r>
    </w:p>
  </w:footnote>
  <w:footnote w:type="continuationSeparator" w:id="0">
    <w:p w:rsidR="000A68F4" w:rsidRDefault="000A68F4" w:rsidP="00891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44D20"/>
    <w:multiLevelType w:val="hybridMultilevel"/>
    <w:tmpl w:val="B79EA268"/>
    <w:lvl w:ilvl="0" w:tplc="B326687C">
      <w:start w:val="360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A70A9"/>
    <w:multiLevelType w:val="hybridMultilevel"/>
    <w:tmpl w:val="C78261D2"/>
    <w:lvl w:ilvl="0" w:tplc="B326687C">
      <w:start w:val="360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9205E"/>
    <w:multiLevelType w:val="hybridMultilevel"/>
    <w:tmpl w:val="F7FE76C2"/>
    <w:lvl w:ilvl="0" w:tplc="B326687C">
      <w:start w:val="3600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017BB"/>
    <w:multiLevelType w:val="hybridMultilevel"/>
    <w:tmpl w:val="34AE52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0C"/>
    <w:rsid w:val="00005F20"/>
    <w:rsid w:val="000A68F4"/>
    <w:rsid w:val="000F1314"/>
    <w:rsid w:val="001251DA"/>
    <w:rsid w:val="00136632"/>
    <w:rsid w:val="00147C6F"/>
    <w:rsid w:val="0015191B"/>
    <w:rsid w:val="00160F9C"/>
    <w:rsid w:val="0017775D"/>
    <w:rsid w:val="001A16D2"/>
    <w:rsid w:val="001C6742"/>
    <w:rsid w:val="001F5E2E"/>
    <w:rsid w:val="00200739"/>
    <w:rsid w:val="00246598"/>
    <w:rsid w:val="0025099B"/>
    <w:rsid w:val="00251CE8"/>
    <w:rsid w:val="00257B22"/>
    <w:rsid w:val="002625A8"/>
    <w:rsid w:val="00276EA6"/>
    <w:rsid w:val="002915E9"/>
    <w:rsid w:val="002D6486"/>
    <w:rsid w:val="002D7DC4"/>
    <w:rsid w:val="0034067E"/>
    <w:rsid w:val="00344FA7"/>
    <w:rsid w:val="00391192"/>
    <w:rsid w:val="003B5EC1"/>
    <w:rsid w:val="003F2F27"/>
    <w:rsid w:val="004112C0"/>
    <w:rsid w:val="004115CE"/>
    <w:rsid w:val="0046072F"/>
    <w:rsid w:val="004E2EBD"/>
    <w:rsid w:val="00501992"/>
    <w:rsid w:val="005208D1"/>
    <w:rsid w:val="00556DB4"/>
    <w:rsid w:val="006077D3"/>
    <w:rsid w:val="00614E18"/>
    <w:rsid w:val="00631347"/>
    <w:rsid w:val="0065071B"/>
    <w:rsid w:val="006754AA"/>
    <w:rsid w:val="006E6AA3"/>
    <w:rsid w:val="006F6968"/>
    <w:rsid w:val="007407F5"/>
    <w:rsid w:val="00856C92"/>
    <w:rsid w:val="0087756B"/>
    <w:rsid w:val="00891320"/>
    <w:rsid w:val="008A6552"/>
    <w:rsid w:val="008B42E8"/>
    <w:rsid w:val="008C41AE"/>
    <w:rsid w:val="008F32A8"/>
    <w:rsid w:val="0096014A"/>
    <w:rsid w:val="009B4AE4"/>
    <w:rsid w:val="00A3566A"/>
    <w:rsid w:val="00A4760D"/>
    <w:rsid w:val="00A54BE0"/>
    <w:rsid w:val="00A814B3"/>
    <w:rsid w:val="00AD6717"/>
    <w:rsid w:val="00AE02FA"/>
    <w:rsid w:val="00B42B64"/>
    <w:rsid w:val="00B43B0C"/>
    <w:rsid w:val="00B730FA"/>
    <w:rsid w:val="00BB4FA0"/>
    <w:rsid w:val="00C144A2"/>
    <w:rsid w:val="00C34DDE"/>
    <w:rsid w:val="00C84464"/>
    <w:rsid w:val="00CA78BA"/>
    <w:rsid w:val="00CB6B79"/>
    <w:rsid w:val="00CF0B11"/>
    <w:rsid w:val="00D04B6C"/>
    <w:rsid w:val="00D145EC"/>
    <w:rsid w:val="00D64098"/>
    <w:rsid w:val="00E15C62"/>
    <w:rsid w:val="00E72A97"/>
    <w:rsid w:val="00E776EE"/>
    <w:rsid w:val="00EA74C2"/>
    <w:rsid w:val="00ED51DC"/>
    <w:rsid w:val="00ED70B3"/>
    <w:rsid w:val="00EF2768"/>
    <w:rsid w:val="00F432E6"/>
    <w:rsid w:val="00F544D1"/>
    <w:rsid w:val="00FA230D"/>
    <w:rsid w:val="00FE114F"/>
    <w:rsid w:val="00FE3A54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2C7FCE5-8713-4296-B6AB-5D7EA70F3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3B0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B43B0C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B43B0C"/>
    <w:rPr>
      <w:rFonts w:ascii="Times New Roman" w:eastAsia="Times New Roman" w:hAnsi="Times New Roman" w:cs="Times New Roman"/>
      <w:i/>
      <w:iCs/>
      <w:sz w:val="24"/>
      <w:szCs w:val="24"/>
      <w:lang w:val="fr-BE" w:eastAsia="fr-BE"/>
    </w:rPr>
  </w:style>
  <w:style w:type="paragraph" w:customStyle="1" w:styleId="Letter">
    <w:name w:val="Letter"/>
    <w:basedOn w:val="Normal"/>
    <w:rsid w:val="00B43B0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FF31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1320"/>
  </w:style>
  <w:style w:type="paragraph" w:styleId="Pieddepage">
    <w:name w:val="footer"/>
    <w:basedOn w:val="Normal"/>
    <w:link w:val="PieddepageC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1320"/>
  </w:style>
  <w:style w:type="paragraph" w:styleId="Paragraphedeliste">
    <w:name w:val="List Paragraph"/>
    <w:basedOn w:val="Normal"/>
    <w:uiPriority w:val="34"/>
    <w:qFormat/>
    <w:rsid w:val="001A16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indy.serrani@ocmwgenk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655</Words>
  <Characters>3603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Andoulsi Valérie</dc:creator>
  <cp:lastModifiedBy>Van Meerbeek Sandrine</cp:lastModifiedBy>
  <cp:revision>9</cp:revision>
  <dcterms:created xsi:type="dcterms:W3CDTF">2017-05-04T07:09:00Z</dcterms:created>
  <dcterms:modified xsi:type="dcterms:W3CDTF">2017-06-12T11:42:00Z</dcterms:modified>
</cp:coreProperties>
</file>