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EBD" w:rsidRPr="00E776EE" w:rsidRDefault="00D145EC" w:rsidP="00200739">
      <w:pPr>
        <w:pBdr>
          <w:top w:val="single" w:sz="4" w:space="1" w:color="auto"/>
          <w:left w:val="single" w:sz="4" w:space="4" w:color="auto"/>
          <w:bottom w:val="single" w:sz="4" w:space="1" w:color="auto"/>
          <w:right w:val="single" w:sz="4" w:space="4" w:color="auto"/>
        </w:pBdr>
        <w:jc w:val="center"/>
        <w:rPr>
          <w:rFonts w:ascii="Gill Sans MT" w:hAnsi="Gill Sans MT" w:cs="Arial"/>
          <w:b/>
          <w:sz w:val="24"/>
          <w:szCs w:val="24"/>
        </w:rPr>
      </w:pPr>
      <w:r>
        <w:rPr>
          <w:rFonts w:ascii="Gill Sans MT" w:hAnsi="Gill Sans MT"/>
          <w:b/>
          <w:sz w:val="24"/>
          <w:szCs w:val="24"/>
        </w:rPr>
        <w:t>Nominé pour la Flandre</w:t>
      </w:r>
    </w:p>
    <w:p w:rsidR="004E2EBD" w:rsidRPr="00E776EE" w:rsidRDefault="00D145EC" w:rsidP="00200739">
      <w:pPr>
        <w:pBdr>
          <w:top w:val="single" w:sz="4" w:space="1" w:color="auto"/>
          <w:left w:val="single" w:sz="4" w:space="4" w:color="auto"/>
          <w:bottom w:val="single" w:sz="4" w:space="1" w:color="auto"/>
          <w:right w:val="single" w:sz="4" w:space="4" w:color="auto"/>
        </w:pBdr>
        <w:jc w:val="center"/>
        <w:rPr>
          <w:rFonts w:ascii="Gill Sans MT" w:hAnsi="Gill Sans MT" w:cs="Arial"/>
          <w:b/>
          <w:sz w:val="24"/>
          <w:szCs w:val="24"/>
        </w:rPr>
      </w:pPr>
      <w:r>
        <w:rPr>
          <w:rFonts w:ascii="Gill Sans MT" w:hAnsi="Gill Sans MT"/>
          <w:b/>
          <w:sz w:val="24"/>
          <w:szCs w:val="24"/>
        </w:rPr>
        <w:t>Prix fédéral de lutte contre la pauvreté 2017</w:t>
      </w:r>
    </w:p>
    <w:p w:rsidR="004E2EBD" w:rsidRPr="00406127" w:rsidRDefault="00A3566A" w:rsidP="00200739">
      <w:pPr>
        <w:rPr>
          <w:rFonts w:ascii="Gill Sans MT" w:hAnsi="Gill Sans MT" w:cs="Arial"/>
          <w:b/>
          <w:sz w:val="24"/>
          <w:szCs w:val="24"/>
          <w:lang w:val="nl-BE"/>
        </w:rPr>
      </w:pPr>
      <w:r w:rsidRPr="00406127">
        <w:rPr>
          <w:rFonts w:ascii="Gill Sans MT" w:hAnsi="Gill Sans MT"/>
          <w:b/>
          <w:sz w:val="24"/>
          <w:szCs w:val="24"/>
          <w:lang w:val="nl-BE"/>
        </w:rPr>
        <w:t>Coordonnées du nominé</w:t>
      </w:r>
    </w:p>
    <w:p w:rsidR="00200739" w:rsidRPr="00406127" w:rsidRDefault="00391192" w:rsidP="00200739">
      <w:pPr>
        <w:tabs>
          <w:tab w:val="left" w:pos="0"/>
        </w:tabs>
        <w:jc w:val="both"/>
        <w:rPr>
          <w:rFonts w:ascii="Gill Sans MT" w:hAnsi="Gill Sans MT" w:cs="Arial"/>
          <w:sz w:val="24"/>
          <w:szCs w:val="24"/>
          <w:lang w:val="nl-BE"/>
        </w:rPr>
      </w:pPr>
      <w:r w:rsidRPr="00406127">
        <w:rPr>
          <w:rFonts w:ascii="Gill Sans MT" w:hAnsi="Gill Sans MT"/>
          <w:sz w:val="24"/>
          <w:szCs w:val="24"/>
          <w:lang w:val="nl-BE"/>
        </w:rPr>
        <w:t>Samenwerking</w:t>
      </w:r>
      <w:bookmarkStart w:id="0" w:name="_GoBack"/>
      <w:bookmarkEnd w:id="0"/>
      <w:r w:rsidRPr="00406127">
        <w:rPr>
          <w:rFonts w:ascii="Gill Sans MT" w:hAnsi="Gill Sans MT"/>
          <w:sz w:val="24"/>
          <w:szCs w:val="24"/>
          <w:lang w:val="nl-BE"/>
        </w:rPr>
        <w:t>sverband 'Slaatje Praatje'</w:t>
      </w:r>
    </w:p>
    <w:p w:rsidR="00391192" w:rsidRPr="00406127" w:rsidRDefault="00391192" w:rsidP="00200739">
      <w:pPr>
        <w:tabs>
          <w:tab w:val="left" w:pos="0"/>
        </w:tabs>
        <w:jc w:val="both"/>
        <w:rPr>
          <w:rFonts w:ascii="Gill Sans MT" w:hAnsi="Gill Sans MT" w:cs="Arial"/>
          <w:sz w:val="24"/>
          <w:szCs w:val="24"/>
          <w:lang w:val="nl-BE"/>
        </w:rPr>
      </w:pPr>
      <w:r w:rsidRPr="00406127">
        <w:rPr>
          <w:rFonts w:ascii="Gill Sans MT" w:hAnsi="Gill Sans MT"/>
          <w:sz w:val="24"/>
          <w:szCs w:val="24"/>
          <w:lang w:val="nl-BE"/>
        </w:rPr>
        <w:t>CPAS de Berlare</w:t>
      </w:r>
    </w:p>
    <w:p w:rsidR="00391192" w:rsidRPr="00406127" w:rsidRDefault="00391192" w:rsidP="00200739">
      <w:pPr>
        <w:tabs>
          <w:tab w:val="left" w:pos="0"/>
        </w:tabs>
        <w:jc w:val="both"/>
        <w:rPr>
          <w:rFonts w:ascii="Gill Sans MT" w:hAnsi="Gill Sans MT" w:cs="Arial"/>
          <w:sz w:val="24"/>
          <w:szCs w:val="24"/>
          <w:lang w:val="nl-BE"/>
        </w:rPr>
      </w:pPr>
      <w:r w:rsidRPr="00406127">
        <w:rPr>
          <w:rFonts w:ascii="Gill Sans MT" w:hAnsi="Gill Sans MT"/>
          <w:sz w:val="24"/>
          <w:szCs w:val="24"/>
          <w:lang w:val="nl-BE"/>
        </w:rPr>
        <w:t>Baron Tibbautstraat, 29</w:t>
      </w:r>
    </w:p>
    <w:p w:rsidR="00391192" w:rsidRPr="00406127" w:rsidRDefault="00391192" w:rsidP="00200739">
      <w:pPr>
        <w:tabs>
          <w:tab w:val="left" w:pos="0"/>
        </w:tabs>
        <w:jc w:val="both"/>
        <w:rPr>
          <w:rFonts w:ascii="Gill Sans MT" w:hAnsi="Gill Sans MT" w:cs="Arial"/>
          <w:sz w:val="24"/>
          <w:szCs w:val="24"/>
          <w:lang w:val="nl-BE"/>
        </w:rPr>
      </w:pPr>
      <w:r w:rsidRPr="00406127">
        <w:rPr>
          <w:rFonts w:ascii="Gill Sans MT" w:hAnsi="Gill Sans MT"/>
          <w:sz w:val="24"/>
          <w:szCs w:val="24"/>
          <w:lang w:val="nl-BE"/>
        </w:rPr>
        <w:t>9290 Berlare</w:t>
      </w:r>
    </w:p>
    <w:p w:rsidR="00391192" w:rsidRPr="00406127" w:rsidRDefault="00391192" w:rsidP="00200739">
      <w:pPr>
        <w:tabs>
          <w:tab w:val="left" w:pos="0"/>
        </w:tabs>
        <w:jc w:val="both"/>
        <w:rPr>
          <w:rFonts w:ascii="Gill Sans MT" w:hAnsi="Gill Sans MT" w:cs="Arial"/>
          <w:sz w:val="24"/>
          <w:szCs w:val="24"/>
          <w:lang w:val="nl-BE"/>
        </w:rPr>
      </w:pPr>
      <w:r w:rsidRPr="00406127">
        <w:rPr>
          <w:rFonts w:ascii="Gill Sans MT" w:hAnsi="Gill Sans MT"/>
          <w:sz w:val="24"/>
          <w:szCs w:val="24"/>
          <w:lang w:val="nl-BE"/>
        </w:rPr>
        <w:t>Nele Decelle</w:t>
      </w:r>
    </w:p>
    <w:p w:rsidR="00391192" w:rsidRPr="00406127" w:rsidRDefault="00391192" w:rsidP="00200739">
      <w:pPr>
        <w:tabs>
          <w:tab w:val="left" w:pos="0"/>
        </w:tabs>
        <w:jc w:val="both"/>
        <w:rPr>
          <w:rFonts w:ascii="Gill Sans MT" w:hAnsi="Gill Sans MT" w:cs="Arial"/>
          <w:sz w:val="24"/>
          <w:szCs w:val="24"/>
          <w:lang w:val="nl-BE"/>
        </w:rPr>
      </w:pPr>
      <w:r w:rsidRPr="00406127">
        <w:rPr>
          <w:rFonts w:ascii="Gill Sans MT" w:hAnsi="Gill Sans MT"/>
          <w:sz w:val="24"/>
          <w:szCs w:val="24"/>
          <w:lang w:val="nl-BE"/>
        </w:rPr>
        <w:t xml:space="preserve">09 337 50 36 </w:t>
      </w:r>
    </w:p>
    <w:p w:rsidR="00391192" w:rsidRPr="00406127" w:rsidRDefault="00406127" w:rsidP="00200739">
      <w:pPr>
        <w:tabs>
          <w:tab w:val="left" w:pos="0"/>
        </w:tabs>
        <w:jc w:val="both"/>
        <w:rPr>
          <w:rFonts w:ascii="Gill Sans MT" w:hAnsi="Gill Sans MT" w:cs="Arial"/>
          <w:sz w:val="24"/>
          <w:szCs w:val="24"/>
          <w:lang w:val="nl-BE"/>
        </w:rPr>
      </w:pPr>
      <w:hyperlink r:id="rId7" w:history="1">
        <w:r w:rsidRPr="00F029E3">
          <w:rPr>
            <w:rStyle w:val="Lienhypertexte"/>
            <w:rFonts w:ascii="Gill Sans MT" w:hAnsi="Gill Sans MT"/>
            <w:sz w:val="24"/>
            <w:szCs w:val="24"/>
            <w:lang w:val="nl-BE"/>
          </w:rPr>
          <w:t>nele.decelle@ocmwberlare.be</w:t>
        </w:r>
      </w:hyperlink>
      <w:r>
        <w:rPr>
          <w:rFonts w:ascii="Gill Sans MT" w:hAnsi="Gill Sans MT"/>
          <w:sz w:val="24"/>
          <w:szCs w:val="24"/>
          <w:lang w:val="nl-BE"/>
        </w:rPr>
        <w:t xml:space="preserve"> </w:t>
      </w:r>
    </w:p>
    <w:p w:rsidR="006F6968" w:rsidRDefault="006F6968" w:rsidP="00200739">
      <w:pPr>
        <w:tabs>
          <w:tab w:val="left" w:pos="0"/>
        </w:tabs>
        <w:jc w:val="both"/>
        <w:rPr>
          <w:rFonts w:ascii="Gill Sans MT" w:hAnsi="Gill Sans MT" w:cs="Arial"/>
          <w:sz w:val="24"/>
          <w:szCs w:val="24"/>
          <w:lang w:val="nl-BE"/>
        </w:rPr>
      </w:pPr>
    </w:p>
    <w:p w:rsidR="00391192" w:rsidRPr="00406127" w:rsidRDefault="006F6968" w:rsidP="00200739">
      <w:pPr>
        <w:tabs>
          <w:tab w:val="left" w:pos="0"/>
        </w:tabs>
        <w:jc w:val="both"/>
        <w:rPr>
          <w:rFonts w:ascii="Gill Sans MT" w:hAnsi="Gill Sans MT" w:cs="Arial"/>
          <w:sz w:val="24"/>
          <w:szCs w:val="24"/>
          <w:lang w:val="nl-BE"/>
        </w:rPr>
      </w:pPr>
      <w:r w:rsidRPr="00406127">
        <w:rPr>
          <w:rFonts w:ascii="Gill Sans MT" w:hAnsi="Gill Sans MT"/>
          <w:sz w:val="24"/>
          <w:szCs w:val="24"/>
          <w:lang w:val="nl-BE"/>
        </w:rPr>
        <w:t>CPAS de Laarne</w:t>
      </w:r>
    </w:p>
    <w:p w:rsidR="00A33B10" w:rsidRPr="00406127" w:rsidRDefault="00A33B10" w:rsidP="00200739">
      <w:pPr>
        <w:tabs>
          <w:tab w:val="left" w:pos="0"/>
        </w:tabs>
        <w:jc w:val="both"/>
        <w:rPr>
          <w:rFonts w:ascii="Gill Sans MT" w:hAnsi="Gill Sans MT" w:cs="Arial"/>
          <w:sz w:val="24"/>
          <w:szCs w:val="24"/>
          <w:lang w:val="nl-BE"/>
        </w:rPr>
      </w:pPr>
      <w:r w:rsidRPr="00406127">
        <w:rPr>
          <w:rFonts w:ascii="Gill Sans MT" w:hAnsi="Gill Sans MT"/>
          <w:sz w:val="24"/>
          <w:szCs w:val="24"/>
          <w:lang w:val="nl-BE"/>
        </w:rPr>
        <w:t>Nerenweg 3</w:t>
      </w:r>
    </w:p>
    <w:p w:rsidR="00A33B10" w:rsidRPr="00406127" w:rsidRDefault="00A33B10" w:rsidP="00200739">
      <w:pPr>
        <w:tabs>
          <w:tab w:val="left" w:pos="0"/>
        </w:tabs>
        <w:jc w:val="both"/>
        <w:rPr>
          <w:rFonts w:ascii="Gill Sans MT" w:hAnsi="Gill Sans MT" w:cs="Arial"/>
          <w:sz w:val="24"/>
          <w:szCs w:val="24"/>
          <w:lang w:val="nl-BE"/>
        </w:rPr>
      </w:pPr>
      <w:r w:rsidRPr="00406127">
        <w:rPr>
          <w:rFonts w:ascii="Gill Sans MT" w:hAnsi="Gill Sans MT"/>
          <w:sz w:val="24"/>
          <w:szCs w:val="24"/>
          <w:lang w:val="nl-BE"/>
        </w:rPr>
        <w:t>9270 Laarne</w:t>
      </w:r>
    </w:p>
    <w:p w:rsidR="00A33B10" w:rsidRPr="00406127" w:rsidRDefault="00A33B10" w:rsidP="00200739">
      <w:pPr>
        <w:tabs>
          <w:tab w:val="left" w:pos="0"/>
        </w:tabs>
        <w:jc w:val="both"/>
        <w:rPr>
          <w:rFonts w:ascii="Gill Sans MT" w:hAnsi="Gill Sans MT" w:cs="Arial"/>
          <w:sz w:val="24"/>
          <w:szCs w:val="24"/>
          <w:lang w:val="nl-BE"/>
        </w:rPr>
      </w:pPr>
      <w:r w:rsidRPr="00406127">
        <w:rPr>
          <w:rFonts w:ascii="Gill Sans MT" w:hAnsi="Gill Sans MT"/>
          <w:sz w:val="24"/>
          <w:szCs w:val="24"/>
          <w:lang w:val="nl-BE"/>
        </w:rPr>
        <w:t>Githa Praet</w:t>
      </w:r>
    </w:p>
    <w:p w:rsidR="00A33B10" w:rsidRPr="00406127" w:rsidRDefault="00E93916" w:rsidP="00200739">
      <w:pPr>
        <w:tabs>
          <w:tab w:val="left" w:pos="0"/>
        </w:tabs>
        <w:jc w:val="both"/>
        <w:rPr>
          <w:rFonts w:ascii="Gill Sans MT" w:hAnsi="Gill Sans MT" w:cs="Arial"/>
          <w:sz w:val="24"/>
          <w:szCs w:val="24"/>
          <w:lang w:val="nl-BE"/>
        </w:rPr>
      </w:pPr>
      <w:r w:rsidRPr="00406127">
        <w:rPr>
          <w:rFonts w:ascii="Gill Sans MT" w:hAnsi="Gill Sans MT"/>
          <w:sz w:val="24"/>
          <w:szCs w:val="24"/>
          <w:lang w:val="nl-BE"/>
        </w:rPr>
        <w:t>09 366 50 43</w:t>
      </w:r>
    </w:p>
    <w:p w:rsidR="00A33B10" w:rsidRPr="00406127" w:rsidRDefault="00406127" w:rsidP="00200739">
      <w:pPr>
        <w:tabs>
          <w:tab w:val="left" w:pos="0"/>
        </w:tabs>
        <w:jc w:val="both"/>
        <w:rPr>
          <w:rFonts w:ascii="Gill Sans MT" w:hAnsi="Gill Sans MT" w:cs="Arial"/>
          <w:sz w:val="24"/>
          <w:szCs w:val="24"/>
          <w:lang w:val="nl-BE"/>
        </w:rPr>
      </w:pPr>
      <w:hyperlink r:id="rId8" w:history="1">
        <w:r w:rsidRPr="00F029E3">
          <w:rPr>
            <w:rStyle w:val="Lienhypertexte"/>
            <w:rFonts w:ascii="Gill Sans MT" w:hAnsi="Gill Sans MT"/>
            <w:sz w:val="24"/>
            <w:szCs w:val="24"/>
            <w:lang w:val="nl-BE"/>
          </w:rPr>
          <w:t>githa.praet@ocmwlaarne.be</w:t>
        </w:r>
      </w:hyperlink>
      <w:r>
        <w:rPr>
          <w:rFonts w:ascii="Gill Sans MT" w:hAnsi="Gill Sans MT"/>
          <w:sz w:val="24"/>
          <w:szCs w:val="24"/>
          <w:lang w:val="nl-BE"/>
        </w:rPr>
        <w:t xml:space="preserve"> </w:t>
      </w:r>
    </w:p>
    <w:p w:rsidR="006F6968" w:rsidRDefault="006F6968" w:rsidP="00200739">
      <w:pPr>
        <w:tabs>
          <w:tab w:val="left" w:pos="0"/>
        </w:tabs>
        <w:jc w:val="both"/>
        <w:rPr>
          <w:rFonts w:ascii="Gill Sans MT" w:hAnsi="Gill Sans MT" w:cs="Arial"/>
          <w:sz w:val="24"/>
          <w:szCs w:val="24"/>
          <w:lang w:val="nl-BE"/>
        </w:rPr>
      </w:pPr>
    </w:p>
    <w:p w:rsidR="006F6968" w:rsidRPr="00406127" w:rsidRDefault="006F6968" w:rsidP="00200739">
      <w:pPr>
        <w:tabs>
          <w:tab w:val="left" w:pos="0"/>
        </w:tabs>
        <w:jc w:val="both"/>
        <w:rPr>
          <w:rFonts w:ascii="Gill Sans MT" w:hAnsi="Gill Sans MT" w:cs="Arial"/>
          <w:sz w:val="24"/>
          <w:szCs w:val="24"/>
          <w:lang w:val="nl-BE"/>
        </w:rPr>
      </w:pPr>
      <w:r w:rsidRPr="00406127">
        <w:rPr>
          <w:rFonts w:ascii="Gill Sans MT" w:hAnsi="Gill Sans MT"/>
          <w:sz w:val="24"/>
          <w:szCs w:val="24"/>
          <w:lang w:val="nl-BE"/>
        </w:rPr>
        <w:t>CPAS de Wichelen</w:t>
      </w:r>
    </w:p>
    <w:p w:rsidR="006F6968" w:rsidRPr="00406127" w:rsidRDefault="00A33B10" w:rsidP="00200739">
      <w:pPr>
        <w:tabs>
          <w:tab w:val="left" w:pos="0"/>
        </w:tabs>
        <w:jc w:val="both"/>
        <w:rPr>
          <w:rFonts w:ascii="Gill Sans MT" w:hAnsi="Gill Sans MT" w:cs="Arial"/>
          <w:sz w:val="24"/>
          <w:szCs w:val="24"/>
          <w:lang w:val="nl-BE"/>
        </w:rPr>
      </w:pPr>
      <w:r w:rsidRPr="00406127">
        <w:rPr>
          <w:rFonts w:ascii="Gill Sans MT" w:hAnsi="Gill Sans MT"/>
          <w:sz w:val="24"/>
          <w:szCs w:val="24"/>
          <w:lang w:val="nl-BE"/>
        </w:rPr>
        <w:t>Oud Dorp 2</w:t>
      </w:r>
    </w:p>
    <w:p w:rsidR="00A33B10" w:rsidRPr="00406127" w:rsidRDefault="00A33B10" w:rsidP="00200739">
      <w:pPr>
        <w:tabs>
          <w:tab w:val="left" w:pos="0"/>
        </w:tabs>
        <w:jc w:val="both"/>
        <w:rPr>
          <w:rFonts w:ascii="Gill Sans MT" w:hAnsi="Gill Sans MT" w:cs="Arial"/>
          <w:sz w:val="24"/>
          <w:szCs w:val="24"/>
          <w:lang w:val="nl-BE"/>
        </w:rPr>
      </w:pPr>
      <w:r w:rsidRPr="00406127">
        <w:rPr>
          <w:rFonts w:ascii="Gill Sans MT" w:hAnsi="Gill Sans MT"/>
          <w:sz w:val="24"/>
          <w:szCs w:val="24"/>
          <w:lang w:val="nl-BE"/>
        </w:rPr>
        <w:t>9260 Wichelen</w:t>
      </w:r>
    </w:p>
    <w:p w:rsidR="00A33B10" w:rsidRPr="00406127" w:rsidRDefault="00A33B10" w:rsidP="00200739">
      <w:pPr>
        <w:tabs>
          <w:tab w:val="left" w:pos="0"/>
        </w:tabs>
        <w:jc w:val="both"/>
        <w:rPr>
          <w:rFonts w:ascii="Gill Sans MT" w:hAnsi="Gill Sans MT" w:cs="Arial"/>
          <w:sz w:val="24"/>
          <w:szCs w:val="24"/>
          <w:lang w:val="nl-BE"/>
        </w:rPr>
      </w:pPr>
      <w:r w:rsidRPr="00406127">
        <w:rPr>
          <w:rFonts w:ascii="Gill Sans MT" w:hAnsi="Gill Sans MT"/>
          <w:sz w:val="24"/>
          <w:szCs w:val="24"/>
          <w:lang w:val="nl-BE"/>
        </w:rPr>
        <w:t>Ann Boterberg</w:t>
      </w:r>
    </w:p>
    <w:p w:rsidR="00A33B10" w:rsidRPr="00406127" w:rsidRDefault="00A33B10" w:rsidP="00200739">
      <w:pPr>
        <w:tabs>
          <w:tab w:val="left" w:pos="0"/>
        </w:tabs>
        <w:jc w:val="both"/>
        <w:rPr>
          <w:rFonts w:ascii="Gill Sans MT" w:hAnsi="Gill Sans MT" w:cs="Arial"/>
          <w:sz w:val="24"/>
          <w:szCs w:val="24"/>
          <w:lang w:val="nl-BE"/>
        </w:rPr>
      </w:pPr>
      <w:r w:rsidRPr="00406127">
        <w:rPr>
          <w:rFonts w:ascii="Gill Sans MT" w:hAnsi="Gill Sans MT"/>
          <w:sz w:val="24"/>
          <w:szCs w:val="24"/>
          <w:lang w:val="nl-BE"/>
        </w:rPr>
        <w:t>052 43 24 58</w:t>
      </w:r>
    </w:p>
    <w:p w:rsidR="00A33B10" w:rsidRPr="00406127" w:rsidRDefault="00406127" w:rsidP="00200739">
      <w:pPr>
        <w:tabs>
          <w:tab w:val="left" w:pos="0"/>
        </w:tabs>
        <w:jc w:val="both"/>
        <w:rPr>
          <w:rFonts w:ascii="Gill Sans MT" w:hAnsi="Gill Sans MT" w:cs="Arial"/>
          <w:sz w:val="24"/>
          <w:szCs w:val="24"/>
          <w:lang w:val="nl-BE"/>
        </w:rPr>
      </w:pPr>
      <w:hyperlink r:id="rId9" w:history="1">
        <w:r w:rsidRPr="00F029E3">
          <w:rPr>
            <w:rStyle w:val="Lienhypertexte"/>
            <w:rFonts w:ascii="Gill Sans MT" w:hAnsi="Gill Sans MT"/>
            <w:sz w:val="24"/>
            <w:szCs w:val="24"/>
            <w:lang w:val="nl-BE"/>
          </w:rPr>
          <w:t>ann.boterberg@ocmw-wichelen.be</w:t>
        </w:r>
      </w:hyperlink>
      <w:r>
        <w:rPr>
          <w:rFonts w:ascii="Gill Sans MT" w:hAnsi="Gill Sans MT"/>
          <w:sz w:val="24"/>
          <w:szCs w:val="24"/>
          <w:lang w:val="nl-BE"/>
        </w:rPr>
        <w:t xml:space="preserve"> </w:t>
      </w:r>
    </w:p>
    <w:p w:rsidR="00A33B10" w:rsidRDefault="00A33B10" w:rsidP="00200739">
      <w:pPr>
        <w:tabs>
          <w:tab w:val="left" w:pos="0"/>
        </w:tabs>
        <w:jc w:val="both"/>
        <w:rPr>
          <w:rFonts w:ascii="Gill Sans MT" w:hAnsi="Gill Sans MT" w:cs="Arial"/>
          <w:sz w:val="24"/>
          <w:szCs w:val="24"/>
          <w:lang w:val="nl-BE"/>
        </w:rPr>
      </w:pPr>
    </w:p>
    <w:p w:rsidR="006F6968" w:rsidRPr="00406127" w:rsidRDefault="006F6968" w:rsidP="00200739">
      <w:pPr>
        <w:tabs>
          <w:tab w:val="left" w:pos="0"/>
        </w:tabs>
        <w:jc w:val="both"/>
        <w:rPr>
          <w:rFonts w:ascii="Gill Sans MT" w:hAnsi="Gill Sans MT" w:cs="Arial"/>
          <w:sz w:val="24"/>
          <w:szCs w:val="24"/>
          <w:lang w:val="nl-BE"/>
        </w:rPr>
      </w:pPr>
      <w:r w:rsidRPr="00406127">
        <w:rPr>
          <w:rFonts w:ascii="Gill Sans MT" w:hAnsi="Gill Sans MT"/>
          <w:sz w:val="24"/>
          <w:szCs w:val="24"/>
          <w:lang w:val="nl-BE"/>
        </w:rPr>
        <w:t>CPAS de Waasmunster</w:t>
      </w:r>
    </w:p>
    <w:p w:rsidR="006F6968" w:rsidRPr="00406127" w:rsidRDefault="00A33B10" w:rsidP="00200739">
      <w:pPr>
        <w:tabs>
          <w:tab w:val="left" w:pos="0"/>
        </w:tabs>
        <w:jc w:val="both"/>
        <w:rPr>
          <w:rFonts w:ascii="Gill Sans MT" w:hAnsi="Gill Sans MT" w:cs="Arial"/>
          <w:sz w:val="24"/>
          <w:szCs w:val="24"/>
          <w:lang w:val="nl-BE"/>
        </w:rPr>
      </w:pPr>
      <w:r w:rsidRPr="00406127">
        <w:rPr>
          <w:rFonts w:ascii="Gill Sans MT" w:hAnsi="Gill Sans MT"/>
          <w:sz w:val="24"/>
          <w:szCs w:val="24"/>
          <w:lang w:val="nl-BE"/>
        </w:rPr>
        <w:t>Molenstraat 41</w:t>
      </w:r>
    </w:p>
    <w:p w:rsidR="00A33B10" w:rsidRPr="00406127" w:rsidRDefault="00A33B10" w:rsidP="00200739">
      <w:pPr>
        <w:tabs>
          <w:tab w:val="left" w:pos="0"/>
        </w:tabs>
        <w:jc w:val="both"/>
        <w:rPr>
          <w:rFonts w:ascii="Gill Sans MT" w:hAnsi="Gill Sans MT" w:cs="Arial"/>
          <w:sz w:val="24"/>
          <w:szCs w:val="24"/>
          <w:lang w:val="nl-BE"/>
        </w:rPr>
      </w:pPr>
      <w:r w:rsidRPr="00406127">
        <w:rPr>
          <w:rFonts w:ascii="Gill Sans MT" w:hAnsi="Gill Sans MT"/>
          <w:sz w:val="24"/>
          <w:szCs w:val="24"/>
          <w:lang w:val="nl-BE"/>
        </w:rPr>
        <w:lastRenderedPageBreak/>
        <w:t>9250 Waasmunster</w:t>
      </w:r>
    </w:p>
    <w:p w:rsidR="00A33B10" w:rsidRPr="00406127" w:rsidRDefault="00A33B10" w:rsidP="00200739">
      <w:pPr>
        <w:tabs>
          <w:tab w:val="left" w:pos="0"/>
        </w:tabs>
        <w:jc w:val="both"/>
        <w:rPr>
          <w:rFonts w:ascii="Gill Sans MT" w:hAnsi="Gill Sans MT" w:cs="Arial"/>
          <w:sz w:val="24"/>
          <w:szCs w:val="24"/>
          <w:lang w:val="nl-BE"/>
        </w:rPr>
      </w:pPr>
      <w:r w:rsidRPr="00406127">
        <w:rPr>
          <w:rFonts w:ascii="Gill Sans MT" w:hAnsi="Gill Sans MT"/>
          <w:sz w:val="24"/>
          <w:szCs w:val="24"/>
          <w:lang w:val="nl-BE"/>
        </w:rPr>
        <w:t>Katja Vlaeminck</w:t>
      </w:r>
    </w:p>
    <w:p w:rsidR="00A33B10" w:rsidRPr="00406127" w:rsidRDefault="00A33B10" w:rsidP="00200739">
      <w:pPr>
        <w:tabs>
          <w:tab w:val="left" w:pos="0"/>
        </w:tabs>
        <w:jc w:val="both"/>
        <w:rPr>
          <w:rFonts w:ascii="Gill Sans MT" w:hAnsi="Gill Sans MT" w:cs="Arial"/>
          <w:sz w:val="24"/>
          <w:szCs w:val="24"/>
          <w:lang w:val="nl-BE"/>
        </w:rPr>
      </w:pPr>
      <w:r w:rsidRPr="00406127">
        <w:rPr>
          <w:rFonts w:ascii="Gill Sans MT" w:hAnsi="Gill Sans MT"/>
          <w:sz w:val="24"/>
          <w:szCs w:val="24"/>
          <w:lang w:val="nl-BE"/>
        </w:rPr>
        <w:t>052 25 13 99</w:t>
      </w:r>
    </w:p>
    <w:p w:rsidR="00A33B10" w:rsidRPr="00406127" w:rsidRDefault="00406127" w:rsidP="00200739">
      <w:pPr>
        <w:tabs>
          <w:tab w:val="left" w:pos="0"/>
        </w:tabs>
        <w:jc w:val="both"/>
        <w:rPr>
          <w:rFonts w:ascii="Gill Sans MT" w:hAnsi="Gill Sans MT" w:cs="Arial"/>
          <w:sz w:val="24"/>
          <w:szCs w:val="24"/>
          <w:lang w:val="nl-BE"/>
        </w:rPr>
      </w:pPr>
      <w:hyperlink r:id="rId10" w:history="1">
        <w:r w:rsidRPr="00F029E3">
          <w:rPr>
            <w:rStyle w:val="Lienhypertexte"/>
            <w:rFonts w:ascii="Gill Sans MT" w:hAnsi="Gill Sans MT"/>
            <w:sz w:val="24"/>
            <w:szCs w:val="24"/>
            <w:lang w:val="nl-BE"/>
          </w:rPr>
          <w:t>katja.vlaeminck@sociaalhuiswaasmunster.be</w:t>
        </w:r>
      </w:hyperlink>
      <w:r>
        <w:rPr>
          <w:rFonts w:ascii="Gill Sans MT" w:hAnsi="Gill Sans MT"/>
          <w:sz w:val="24"/>
          <w:szCs w:val="24"/>
          <w:lang w:val="nl-BE"/>
        </w:rPr>
        <w:t xml:space="preserve"> </w:t>
      </w:r>
    </w:p>
    <w:p w:rsidR="00A33B10" w:rsidRDefault="00A33B10" w:rsidP="00200739">
      <w:pPr>
        <w:tabs>
          <w:tab w:val="left" w:pos="0"/>
        </w:tabs>
        <w:jc w:val="both"/>
        <w:rPr>
          <w:rFonts w:ascii="Gill Sans MT" w:hAnsi="Gill Sans MT" w:cs="Arial"/>
          <w:sz w:val="24"/>
          <w:szCs w:val="24"/>
          <w:lang w:val="nl-BE"/>
        </w:rPr>
      </w:pPr>
    </w:p>
    <w:p w:rsidR="006F6968" w:rsidRPr="00406127" w:rsidRDefault="006F6968" w:rsidP="00200739">
      <w:pPr>
        <w:tabs>
          <w:tab w:val="left" w:pos="0"/>
        </w:tabs>
        <w:jc w:val="both"/>
        <w:rPr>
          <w:rFonts w:ascii="Gill Sans MT" w:hAnsi="Gill Sans MT" w:cs="Arial"/>
          <w:sz w:val="24"/>
          <w:szCs w:val="24"/>
          <w:lang w:val="nl-BE"/>
        </w:rPr>
      </w:pPr>
      <w:r w:rsidRPr="00406127">
        <w:rPr>
          <w:rFonts w:ascii="Gill Sans MT" w:hAnsi="Gill Sans MT"/>
          <w:sz w:val="24"/>
          <w:szCs w:val="24"/>
          <w:lang w:val="nl-BE"/>
        </w:rPr>
        <w:t>CPAS de Buggenhout</w:t>
      </w:r>
    </w:p>
    <w:p w:rsidR="006F6968" w:rsidRPr="00406127" w:rsidRDefault="00A33B10" w:rsidP="00200739">
      <w:pPr>
        <w:tabs>
          <w:tab w:val="left" w:pos="0"/>
        </w:tabs>
        <w:jc w:val="both"/>
        <w:rPr>
          <w:rFonts w:ascii="Gill Sans MT" w:hAnsi="Gill Sans MT" w:cs="Arial"/>
          <w:sz w:val="24"/>
          <w:szCs w:val="24"/>
          <w:lang w:val="nl-BE"/>
        </w:rPr>
      </w:pPr>
      <w:r w:rsidRPr="00406127">
        <w:rPr>
          <w:rFonts w:ascii="Gill Sans MT" w:hAnsi="Gill Sans MT"/>
          <w:sz w:val="24"/>
          <w:szCs w:val="24"/>
          <w:lang w:val="nl-BE"/>
        </w:rPr>
        <w:t>Groenlaan 1</w:t>
      </w:r>
    </w:p>
    <w:p w:rsidR="00A33B10" w:rsidRPr="00406127" w:rsidRDefault="00A33B10" w:rsidP="00200739">
      <w:pPr>
        <w:tabs>
          <w:tab w:val="left" w:pos="0"/>
        </w:tabs>
        <w:jc w:val="both"/>
        <w:rPr>
          <w:rFonts w:ascii="Gill Sans MT" w:hAnsi="Gill Sans MT" w:cs="Arial"/>
          <w:sz w:val="24"/>
          <w:szCs w:val="24"/>
          <w:lang w:val="nl-BE"/>
        </w:rPr>
      </w:pPr>
      <w:r w:rsidRPr="00406127">
        <w:rPr>
          <w:rFonts w:ascii="Gill Sans MT" w:hAnsi="Gill Sans MT"/>
          <w:sz w:val="24"/>
          <w:szCs w:val="24"/>
          <w:lang w:val="nl-BE"/>
        </w:rPr>
        <w:t>9255 Buggenhout</w:t>
      </w:r>
    </w:p>
    <w:p w:rsidR="00A33B10" w:rsidRPr="00406127" w:rsidRDefault="00A33B10" w:rsidP="00200739">
      <w:pPr>
        <w:tabs>
          <w:tab w:val="left" w:pos="0"/>
        </w:tabs>
        <w:jc w:val="both"/>
        <w:rPr>
          <w:rFonts w:ascii="Gill Sans MT" w:hAnsi="Gill Sans MT" w:cs="Arial"/>
          <w:sz w:val="24"/>
          <w:szCs w:val="24"/>
          <w:lang w:val="nl-BE"/>
        </w:rPr>
      </w:pPr>
      <w:r w:rsidRPr="00406127">
        <w:rPr>
          <w:rFonts w:ascii="Gill Sans MT" w:hAnsi="Gill Sans MT"/>
          <w:sz w:val="24"/>
          <w:szCs w:val="24"/>
          <w:lang w:val="nl-BE"/>
        </w:rPr>
        <w:t>Dirk Lissens</w:t>
      </w:r>
    </w:p>
    <w:p w:rsidR="00A33B10" w:rsidRPr="00AB450D" w:rsidRDefault="00A33B10" w:rsidP="00200739">
      <w:pPr>
        <w:tabs>
          <w:tab w:val="left" w:pos="0"/>
        </w:tabs>
        <w:jc w:val="both"/>
        <w:rPr>
          <w:rFonts w:ascii="Gill Sans MT" w:hAnsi="Gill Sans MT" w:cs="Arial"/>
          <w:sz w:val="24"/>
          <w:szCs w:val="24"/>
        </w:rPr>
      </w:pPr>
      <w:r>
        <w:rPr>
          <w:rFonts w:ascii="Gill Sans MT" w:hAnsi="Gill Sans MT"/>
          <w:sz w:val="24"/>
          <w:szCs w:val="24"/>
        </w:rPr>
        <w:t>052 33 96 22</w:t>
      </w:r>
    </w:p>
    <w:p w:rsidR="00A33B10" w:rsidRPr="00AB450D" w:rsidRDefault="00406127" w:rsidP="00200739">
      <w:pPr>
        <w:tabs>
          <w:tab w:val="left" w:pos="0"/>
        </w:tabs>
        <w:jc w:val="both"/>
        <w:rPr>
          <w:rFonts w:ascii="Gill Sans MT" w:hAnsi="Gill Sans MT" w:cs="Arial"/>
          <w:sz w:val="24"/>
          <w:szCs w:val="24"/>
        </w:rPr>
      </w:pPr>
      <w:hyperlink r:id="rId11" w:history="1">
        <w:r w:rsidRPr="00F029E3">
          <w:rPr>
            <w:rStyle w:val="Lienhypertexte"/>
            <w:rFonts w:ascii="Gill Sans MT" w:hAnsi="Gill Sans MT"/>
            <w:sz w:val="24"/>
            <w:szCs w:val="24"/>
          </w:rPr>
          <w:t>dirk.lissens@ocmwbuggenhout.be</w:t>
        </w:r>
      </w:hyperlink>
      <w:r>
        <w:rPr>
          <w:rFonts w:ascii="Gill Sans MT" w:hAnsi="Gill Sans MT"/>
          <w:sz w:val="24"/>
          <w:szCs w:val="24"/>
        </w:rPr>
        <w:t xml:space="preserve"> </w:t>
      </w:r>
    </w:p>
    <w:p w:rsidR="00406127" w:rsidRDefault="00406127" w:rsidP="00200739">
      <w:pPr>
        <w:tabs>
          <w:tab w:val="left" w:pos="0"/>
        </w:tabs>
        <w:jc w:val="both"/>
        <w:rPr>
          <w:rFonts w:ascii="Gill Sans MT" w:hAnsi="Gill Sans MT"/>
          <w:b/>
          <w:sz w:val="24"/>
          <w:szCs w:val="24"/>
        </w:rPr>
      </w:pPr>
    </w:p>
    <w:p w:rsidR="004E2EBD" w:rsidRPr="00E776EE" w:rsidRDefault="00ED51DC" w:rsidP="00200739">
      <w:pPr>
        <w:tabs>
          <w:tab w:val="left" w:pos="0"/>
        </w:tabs>
        <w:jc w:val="both"/>
        <w:rPr>
          <w:rFonts w:ascii="Gill Sans MT" w:hAnsi="Gill Sans MT" w:cs="Arial"/>
          <w:sz w:val="24"/>
          <w:szCs w:val="24"/>
        </w:rPr>
      </w:pPr>
      <w:r>
        <w:rPr>
          <w:rFonts w:ascii="Gill Sans MT" w:hAnsi="Gill Sans MT"/>
          <w:b/>
          <w:sz w:val="24"/>
          <w:szCs w:val="24"/>
        </w:rPr>
        <w:t xml:space="preserve">Thème </w:t>
      </w:r>
      <w:r w:rsidR="00406127">
        <w:rPr>
          <w:rFonts w:ascii="Gill Sans MT" w:hAnsi="Gill Sans MT"/>
          <w:b/>
          <w:sz w:val="24"/>
          <w:szCs w:val="24"/>
        </w:rPr>
        <w:t>dans lequel s’inscrit</w:t>
      </w:r>
      <w:r>
        <w:rPr>
          <w:rFonts w:ascii="Gill Sans MT" w:hAnsi="Gill Sans MT"/>
          <w:b/>
          <w:sz w:val="24"/>
          <w:szCs w:val="24"/>
        </w:rPr>
        <w:t xml:space="preserve"> l'initiative </w:t>
      </w:r>
    </w:p>
    <w:p w:rsidR="00391192" w:rsidRPr="00391192" w:rsidRDefault="00391192" w:rsidP="00391192">
      <w:pPr>
        <w:rPr>
          <w:rFonts w:ascii="Gill Sans MT" w:hAnsi="Gill Sans MT" w:cs="Arial"/>
          <w:bCs/>
          <w:sz w:val="24"/>
          <w:szCs w:val="24"/>
        </w:rPr>
      </w:pPr>
      <w:r>
        <w:rPr>
          <w:rFonts w:ascii="Gill Sans MT" w:hAnsi="Gill Sans MT"/>
          <w:bCs/>
          <w:sz w:val="24"/>
          <w:szCs w:val="24"/>
        </w:rPr>
        <w:t>Activation de personnes confrontées à une problématique de pauvreté.</w:t>
      </w:r>
    </w:p>
    <w:p w:rsidR="00406127" w:rsidRDefault="00406127" w:rsidP="00200739">
      <w:pPr>
        <w:rPr>
          <w:rFonts w:ascii="Gill Sans MT" w:hAnsi="Gill Sans MT"/>
          <w:b/>
          <w:sz w:val="24"/>
          <w:szCs w:val="24"/>
        </w:rPr>
      </w:pPr>
    </w:p>
    <w:p w:rsidR="004E2EBD" w:rsidRPr="00E776EE" w:rsidRDefault="00ED51DC" w:rsidP="00200739">
      <w:pPr>
        <w:rPr>
          <w:rFonts w:ascii="Gill Sans MT" w:hAnsi="Gill Sans MT" w:cs="Arial"/>
          <w:b/>
          <w:sz w:val="24"/>
          <w:szCs w:val="24"/>
        </w:rPr>
      </w:pPr>
      <w:r>
        <w:rPr>
          <w:rFonts w:ascii="Gill Sans MT" w:hAnsi="Gill Sans MT"/>
          <w:b/>
          <w:sz w:val="24"/>
          <w:szCs w:val="24"/>
        </w:rPr>
        <w:t xml:space="preserve">Activités du nominé  </w:t>
      </w:r>
    </w:p>
    <w:p w:rsidR="002625A8" w:rsidRPr="002625A8" w:rsidRDefault="002625A8" w:rsidP="002625A8">
      <w:pPr>
        <w:jc w:val="both"/>
        <w:rPr>
          <w:rFonts w:ascii="Gill Sans MT" w:hAnsi="Gill Sans MT" w:cs="Arial"/>
          <w:sz w:val="24"/>
          <w:szCs w:val="24"/>
        </w:rPr>
      </w:pPr>
      <w:r>
        <w:rPr>
          <w:rFonts w:ascii="Gill Sans MT" w:hAnsi="Gill Sans MT"/>
          <w:sz w:val="24"/>
          <w:szCs w:val="24"/>
        </w:rPr>
        <w:t xml:space="preserve">Slaatje Praatje est </w:t>
      </w:r>
      <w:r>
        <w:rPr>
          <w:rFonts w:ascii="Gill Sans MT" w:hAnsi="Gill Sans MT"/>
          <w:b/>
          <w:sz w:val="24"/>
          <w:szCs w:val="24"/>
        </w:rPr>
        <w:t>l'épic</w:t>
      </w:r>
      <w:r w:rsidR="00090C38">
        <w:rPr>
          <w:rFonts w:ascii="Gill Sans MT" w:hAnsi="Gill Sans MT"/>
          <w:b/>
          <w:sz w:val="24"/>
          <w:szCs w:val="24"/>
        </w:rPr>
        <w:t>erie</w:t>
      </w:r>
      <w:r>
        <w:rPr>
          <w:rFonts w:ascii="Gill Sans MT" w:hAnsi="Gill Sans MT"/>
          <w:b/>
          <w:sz w:val="24"/>
          <w:szCs w:val="24"/>
        </w:rPr>
        <w:t xml:space="preserve"> social</w:t>
      </w:r>
      <w:r w:rsidR="00090C38">
        <w:rPr>
          <w:rFonts w:ascii="Gill Sans MT" w:hAnsi="Gill Sans MT"/>
          <w:b/>
          <w:sz w:val="24"/>
          <w:szCs w:val="24"/>
        </w:rPr>
        <w:t>e</w:t>
      </w:r>
      <w:r>
        <w:rPr>
          <w:rFonts w:ascii="Gill Sans MT" w:hAnsi="Gill Sans MT"/>
          <w:b/>
          <w:sz w:val="24"/>
          <w:szCs w:val="24"/>
        </w:rPr>
        <w:t xml:space="preserve"> mobile des CPAS de Laarne, Wichelen, Berlare, Waasmunster et Buggenhout.</w:t>
      </w:r>
      <w:r>
        <w:rPr>
          <w:rFonts w:ascii="Gill Sans MT" w:hAnsi="Gill Sans MT"/>
          <w:sz w:val="24"/>
          <w:szCs w:val="24"/>
        </w:rPr>
        <w:t xml:space="preserve"> Toutes les deux semaines a lieu dans chacune de ces communes un petit marché offrant de l'alimentation de qualité et des produits de soins. Chez Slaatje Praatje, les clients peuvent acheter les produits à </w:t>
      </w:r>
      <w:r w:rsidR="00090C38">
        <w:rPr>
          <w:rFonts w:ascii="Gill Sans MT" w:hAnsi="Gill Sans MT"/>
          <w:sz w:val="24"/>
          <w:szCs w:val="24"/>
        </w:rPr>
        <w:t>faible coût</w:t>
      </w:r>
      <w:r>
        <w:rPr>
          <w:rFonts w:ascii="Gill Sans MT" w:hAnsi="Gill Sans MT"/>
          <w:sz w:val="24"/>
          <w:szCs w:val="24"/>
        </w:rPr>
        <w:t xml:space="preserve">, et </w:t>
      </w:r>
      <w:r w:rsidR="00090C38">
        <w:rPr>
          <w:rFonts w:ascii="Gill Sans MT" w:hAnsi="Gill Sans MT"/>
          <w:sz w:val="24"/>
          <w:szCs w:val="24"/>
        </w:rPr>
        <w:t>choisir</w:t>
      </w:r>
      <w:r>
        <w:rPr>
          <w:rFonts w:ascii="Gill Sans MT" w:hAnsi="Gill Sans MT"/>
          <w:sz w:val="24"/>
          <w:szCs w:val="24"/>
        </w:rPr>
        <w:t xml:space="preserve"> parmi une </w:t>
      </w:r>
      <w:r w:rsidR="00090C38">
        <w:rPr>
          <w:rFonts w:ascii="Gill Sans MT" w:hAnsi="Gill Sans MT"/>
          <w:sz w:val="24"/>
          <w:szCs w:val="24"/>
        </w:rPr>
        <w:t>gamme</w:t>
      </w:r>
      <w:r>
        <w:rPr>
          <w:rFonts w:ascii="Gill Sans MT" w:hAnsi="Gill Sans MT"/>
          <w:sz w:val="24"/>
          <w:szCs w:val="24"/>
        </w:rPr>
        <w:t xml:space="preserve"> de produits gratuits. En plus </w:t>
      </w:r>
      <w:r w:rsidR="00090C38">
        <w:rPr>
          <w:rFonts w:ascii="Gill Sans MT" w:hAnsi="Gill Sans MT"/>
          <w:sz w:val="24"/>
          <w:szCs w:val="24"/>
        </w:rPr>
        <w:t>d’être un</w:t>
      </w:r>
      <w:r>
        <w:rPr>
          <w:rFonts w:ascii="Gill Sans MT" w:hAnsi="Gill Sans MT"/>
          <w:sz w:val="24"/>
          <w:szCs w:val="24"/>
        </w:rPr>
        <w:t xml:space="preserve"> lieu où faire ses achats, Slaatje Praatje </w:t>
      </w:r>
      <w:r w:rsidR="00090C38">
        <w:rPr>
          <w:rFonts w:ascii="Gill Sans MT" w:hAnsi="Gill Sans MT"/>
          <w:sz w:val="24"/>
          <w:szCs w:val="24"/>
        </w:rPr>
        <w:t>se veut aussi</w:t>
      </w:r>
      <w:r>
        <w:rPr>
          <w:rFonts w:ascii="Gill Sans MT" w:hAnsi="Gill Sans MT"/>
          <w:sz w:val="24"/>
          <w:szCs w:val="24"/>
        </w:rPr>
        <w:t xml:space="preserve"> </w:t>
      </w:r>
      <w:r>
        <w:rPr>
          <w:rFonts w:ascii="Gill Sans MT" w:hAnsi="Gill Sans MT"/>
          <w:b/>
          <w:sz w:val="24"/>
          <w:szCs w:val="24"/>
        </w:rPr>
        <w:t xml:space="preserve">un </w:t>
      </w:r>
      <w:r w:rsidR="00090C38">
        <w:rPr>
          <w:rFonts w:ascii="Gill Sans MT" w:hAnsi="Gill Sans MT"/>
          <w:b/>
          <w:sz w:val="24"/>
          <w:szCs w:val="24"/>
        </w:rPr>
        <w:t>espace</w:t>
      </w:r>
      <w:r>
        <w:rPr>
          <w:rFonts w:ascii="Gill Sans MT" w:hAnsi="Gill Sans MT"/>
          <w:b/>
          <w:sz w:val="24"/>
          <w:szCs w:val="24"/>
        </w:rPr>
        <w:t xml:space="preserve"> </w:t>
      </w:r>
      <w:r w:rsidR="00090C38">
        <w:rPr>
          <w:rFonts w:ascii="Gill Sans MT" w:hAnsi="Gill Sans MT"/>
          <w:b/>
          <w:sz w:val="24"/>
          <w:szCs w:val="24"/>
        </w:rPr>
        <w:t>de rencontre</w:t>
      </w:r>
      <w:r>
        <w:rPr>
          <w:rFonts w:ascii="Gill Sans MT" w:hAnsi="Gill Sans MT"/>
          <w:sz w:val="24"/>
          <w:szCs w:val="24"/>
        </w:rPr>
        <w:t xml:space="preserve">. Le </w:t>
      </w:r>
      <w:r w:rsidR="00090C38">
        <w:rPr>
          <w:rFonts w:ascii="Gill Sans MT" w:hAnsi="Gill Sans MT"/>
          <w:sz w:val="24"/>
          <w:szCs w:val="24"/>
        </w:rPr>
        <w:t>bavardage</w:t>
      </w:r>
      <w:r>
        <w:rPr>
          <w:rFonts w:ascii="Gill Sans MT" w:hAnsi="Gill Sans MT"/>
          <w:sz w:val="24"/>
          <w:szCs w:val="24"/>
        </w:rPr>
        <w:t xml:space="preserve"> </w:t>
      </w:r>
      <w:r w:rsidR="00090C38">
        <w:rPr>
          <w:rFonts w:ascii="Gill Sans MT" w:hAnsi="Gill Sans MT"/>
          <w:sz w:val="24"/>
          <w:szCs w:val="24"/>
        </w:rPr>
        <w:t>(</w:t>
      </w:r>
      <w:r w:rsidR="00090C38" w:rsidRPr="00090C38">
        <w:rPr>
          <w:rFonts w:ascii="Gill Sans MT" w:hAnsi="Gill Sans MT"/>
          <w:i/>
          <w:sz w:val="24"/>
          <w:szCs w:val="24"/>
        </w:rPr>
        <w:t>praatjes</w:t>
      </w:r>
      <w:r w:rsidR="00090C38">
        <w:rPr>
          <w:rFonts w:ascii="Gill Sans MT" w:hAnsi="Gill Sans MT"/>
          <w:sz w:val="24"/>
          <w:szCs w:val="24"/>
        </w:rPr>
        <w:t xml:space="preserve">) </w:t>
      </w:r>
      <w:r>
        <w:rPr>
          <w:rFonts w:ascii="Gill Sans MT" w:hAnsi="Gill Sans MT"/>
          <w:sz w:val="24"/>
          <w:szCs w:val="24"/>
        </w:rPr>
        <w:t>est au moins aussi important que les salades</w:t>
      </w:r>
      <w:r w:rsidR="00090C38">
        <w:rPr>
          <w:rFonts w:ascii="Gill Sans MT" w:hAnsi="Gill Sans MT"/>
          <w:sz w:val="24"/>
          <w:szCs w:val="24"/>
        </w:rPr>
        <w:t xml:space="preserve"> (</w:t>
      </w:r>
      <w:r w:rsidR="00090C38" w:rsidRPr="00090C38">
        <w:rPr>
          <w:rFonts w:ascii="Gill Sans MT" w:hAnsi="Gill Sans MT"/>
          <w:i/>
          <w:sz w:val="24"/>
          <w:szCs w:val="24"/>
        </w:rPr>
        <w:t>slaatjes</w:t>
      </w:r>
      <w:r w:rsidR="00090C38">
        <w:rPr>
          <w:rFonts w:ascii="Gill Sans MT" w:hAnsi="Gill Sans MT"/>
          <w:sz w:val="24"/>
          <w:szCs w:val="24"/>
        </w:rPr>
        <w:t>)</w:t>
      </w:r>
      <w:r>
        <w:rPr>
          <w:rFonts w:ascii="Gill Sans MT" w:hAnsi="Gill Sans MT"/>
          <w:sz w:val="24"/>
          <w:szCs w:val="24"/>
        </w:rPr>
        <w:t>. Dans toutes ces localités, les clients peuvent souffler autour d'un café ou d'une soupe. Ici, la pauvreté n'est pas un obstacle pour créer de nouveaux contacts. Un travailleur social prend systématiquement le temps pour un café et une 'papote'.</w:t>
      </w:r>
    </w:p>
    <w:p w:rsidR="002625A8" w:rsidRPr="002625A8" w:rsidRDefault="002625A8" w:rsidP="002625A8">
      <w:pPr>
        <w:jc w:val="both"/>
        <w:rPr>
          <w:rFonts w:ascii="Gill Sans MT" w:hAnsi="Gill Sans MT" w:cs="Arial"/>
          <w:sz w:val="24"/>
          <w:szCs w:val="24"/>
        </w:rPr>
      </w:pPr>
      <w:r>
        <w:rPr>
          <w:rFonts w:ascii="Gill Sans MT" w:hAnsi="Gill Sans MT"/>
          <w:sz w:val="24"/>
          <w:szCs w:val="24"/>
        </w:rPr>
        <w:t xml:space="preserve">Les </w:t>
      </w:r>
      <w:r>
        <w:rPr>
          <w:rFonts w:ascii="Gill Sans MT" w:hAnsi="Gill Sans MT"/>
          <w:b/>
          <w:sz w:val="24"/>
          <w:szCs w:val="24"/>
        </w:rPr>
        <w:t>clients</w:t>
      </w:r>
      <w:r>
        <w:rPr>
          <w:rFonts w:ascii="Gill Sans MT" w:hAnsi="Gill Sans MT"/>
          <w:sz w:val="24"/>
          <w:szCs w:val="24"/>
        </w:rPr>
        <w:t xml:space="preserve"> sont des </w:t>
      </w:r>
      <w:r w:rsidR="00090C38">
        <w:rPr>
          <w:rFonts w:ascii="Gill Sans MT" w:hAnsi="Gill Sans MT"/>
          <w:sz w:val="24"/>
          <w:szCs w:val="24"/>
        </w:rPr>
        <w:t>bénéficiaires</w:t>
      </w:r>
      <w:r>
        <w:rPr>
          <w:rFonts w:ascii="Gill Sans MT" w:hAnsi="Gill Sans MT"/>
          <w:sz w:val="24"/>
          <w:szCs w:val="24"/>
        </w:rPr>
        <w:t xml:space="preserve"> du CPAS à qui il ne reste, chaque mois, pas assez d'argent pour vivre dignement. </w:t>
      </w:r>
      <w:r w:rsidR="00090C38">
        <w:rPr>
          <w:rFonts w:ascii="Gill Sans MT" w:hAnsi="Gill Sans MT"/>
          <w:sz w:val="24"/>
          <w:szCs w:val="24"/>
        </w:rPr>
        <w:t>Après</w:t>
      </w:r>
      <w:r>
        <w:rPr>
          <w:rFonts w:ascii="Gill Sans MT" w:hAnsi="Gill Sans MT"/>
          <w:sz w:val="24"/>
          <w:szCs w:val="24"/>
        </w:rPr>
        <w:t xml:space="preserve"> enquête s</w:t>
      </w:r>
      <w:r w:rsidR="00090C38">
        <w:rPr>
          <w:rFonts w:ascii="Gill Sans MT" w:hAnsi="Gill Sans MT"/>
          <w:sz w:val="24"/>
          <w:szCs w:val="24"/>
        </w:rPr>
        <w:t xml:space="preserve">ociale, ils peuvent obtenir un pass d’accès </w:t>
      </w:r>
      <w:r>
        <w:rPr>
          <w:rFonts w:ascii="Gill Sans MT" w:hAnsi="Gill Sans MT"/>
          <w:sz w:val="24"/>
          <w:szCs w:val="24"/>
        </w:rPr>
        <w:t>à l'épi</w:t>
      </w:r>
      <w:r w:rsidR="00090C38">
        <w:rPr>
          <w:rFonts w:ascii="Gill Sans MT" w:hAnsi="Gill Sans MT"/>
          <w:sz w:val="24"/>
          <w:szCs w:val="24"/>
        </w:rPr>
        <w:t>cerie</w:t>
      </w:r>
      <w:r>
        <w:rPr>
          <w:rFonts w:ascii="Gill Sans MT" w:hAnsi="Gill Sans MT"/>
          <w:sz w:val="24"/>
          <w:szCs w:val="24"/>
        </w:rPr>
        <w:t xml:space="preserve"> social</w:t>
      </w:r>
      <w:r w:rsidR="00090C38">
        <w:rPr>
          <w:rFonts w:ascii="Gill Sans MT" w:hAnsi="Gill Sans MT"/>
          <w:sz w:val="24"/>
          <w:szCs w:val="24"/>
        </w:rPr>
        <w:t>e</w:t>
      </w:r>
      <w:r>
        <w:rPr>
          <w:rFonts w:ascii="Gill Sans MT" w:hAnsi="Gill Sans MT"/>
          <w:sz w:val="24"/>
          <w:szCs w:val="24"/>
        </w:rPr>
        <w:t xml:space="preserve">. Cet accès est toujours provisoire. Les </w:t>
      </w:r>
      <w:r w:rsidR="00090C38">
        <w:rPr>
          <w:rFonts w:ascii="Gill Sans MT" w:hAnsi="Gill Sans MT"/>
          <w:sz w:val="24"/>
          <w:szCs w:val="24"/>
        </w:rPr>
        <w:t>bénéficiaires du CPAS qui dépassent (de justesse</w:t>
      </w:r>
      <w:r>
        <w:rPr>
          <w:rFonts w:ascii="Gill Sans MT" w:hAnsi="Gill Sans MT"/>
          <w:sz w:val="24"/>
          <w:szCs w:val="24"/>
        </w:rPr>
        <w:t xml:space="preserve">) le seuil financier mais vivent dans l'isolement social sont également les bienvenus pour la rencontre, mais ils ne peuvent pas recevoir ou acheter tous les produits. Actuellement, quelque </w:t>
      </w:r>
      <w:r>
        <w:rPr>
          <w:rFonts w:ascii="Gill Sans MT" w:hAnsi="Gill Sans MT"/>
          <w:b/>
          <w:sz w:val="24"/>
          <w:szCs w:val="24"/>
        </w:rPr>
        <w:t>275 familles</w:t>
      </w:r>
      <w:r>
        <w:rPr>
          <w:rFonts w:ascii="Gill Sans MT" w:hAnsi="Gill Sans MT"/>
          <w:sz w:val="24"/>
          <w:szCs w:val="24"/>
        </w:rPr>
        <w:t xml:space="preserve"> ont</w:t>
      </w:r>
      <w:r w:rsidR="00090C38">
        <w:rPr>
          <w:rFonts w:ascii="Gill Sans MT" w:hAnsi="Gill Sans MT"/>
          <w:sz w:val="24"/>
          <w:szCs w:val="24"/>
        </w:rPr>
        <w:t xml:space="preserve"> recours aux services de l'épicerie sociale</w:t>
      </w:r>
      <w:r>
        <w:rPr>
          <w:rFonts w:ascii="Gill Sans MT" w:hAnsi="Gill Sans MT"/>
          <w:sz w:val="24"/>
          <w:szCs w:val="24"/>
        </w:rPr>
        <w:t xml:space="preserve">. </w:t>
      </w:r>
      <w:r>
        <w:rPr>
          <w:rFonts w:ascii="Gill Sans MT" w:hAnsi="Gill Sans MT"/>
          <w:b/>
          <w:sz w:val="24"/>
          <w:szCs w:val="24"/>
        </w:rPr>
        <w:t>Dans un quart des cas environ, il s'agit de familles monoparentales</w:t>
      </w:r>
      <w:r>
        <w:rPr>
          <w:rFonts w:ascii="Gill Sans MT" w:hAnsi="Gill Sans MT"/>
          <w:sz w:val="24"/>
          <w:szCs w:val="24"/>
        </w:rPr>
        <w:t>, un groupe qui est souvent en proie à des difficultés financières et à l'isolement social.</w:t>
      </w:r>
    </w:p>
    <w:p w:rsidR="002625A8" w:rsidRPr="002625A8" w:rsidRDefault="0040414E" w:rsidP="002625A8">
      <w:pPr>
        <w:jc w:val="both"/>
        <w:rPr>
          <w:rFonts w:ascii="Gill Sans MT" w:hAnsi="Gill Sans MT" w:cs="Arial"/>
          <w:sz w:val="24"/>
          <w:szCs w:val="24"/>
        </w:rPr>
      </w:pPr>
      <w:r>
        <w:rPr>
          <w:rFonts w:ascii="Gill Sans MT" w:hAnsi="Gill Sans MT"/>
          <w:sz w:val="24"/>
          <w:szCs w:val="24"/>
        </w:rPr>
        <w:t>Outre</w:t>
      </w:r>
      <w:r w:rsidR="002625A8">
        <w:rPr>
          <w:rFonts w:ascii="Gill Sans MT" w:hAnsi="Gill Sans MT"/>
          <w:sz w:val="24"/>
          <w:szCs w:val="24"/>
        </w:rPr>
        <w:t xml:space="preserve"> l'aide alimentaire et </w:t>
      </w:r>
      <w:r>
        <w:rPr>
          <w:rFonts w:ascii="Gill Sans MT" w:hAnsi="Gill Sans MT"/>
          <w:sz w:val="24"/>
          <w:szCs w:val="24"/>
        </w:rPr>
        <w:t>le point de</w:t>
      </w:r>
      <w:r w:rsidR="002625A8">
        <w:rPr>
          <w:rFonts w:ascii="Gill Sans MT" w:hAnsi="Gill Sans MT"/>
          <w:sz w:val="24"/>
          <w:szCs w:val="24"/>
        </w:rPr>
        <w:t xml:space="preserve"> rencontre, </w:t>
      </w:r>
      <w:r>
        <w:rPr>
          <w:rFonts w:ascii="Gill Sans MT" w:hAnsi="Gill Sans MT"/>
          <w:sz w:val="24"/>
          <w:szCs w:val="24"/>
        </w:rPr>
        <w:t xml:space="preserve">le principal pilier de l’activité n’est autre que </w:t>
      </w:r>
      <w:r w:rsidR="002625A8">
        <w:rPr>
          <w:rFonts w:ascii="Gill Sans MT" w:hAnsi="Gill Sans MT"/>
          <w:sz w:val="24"/>
          <w:szCs w:val="24"/>
        </w:rPr>
        <w:t>l'</w:t>
      </w:r>
      <w:r w:rsidR="002625A8">
        <w:rPr>
          <w:rFonts w:ascii="Gill Sans MT" w:hAnsi="Gill Sans MT"/>
          <w:b/>
          <w:sz w:val="24"/>
          <w:szCs w:val="24"/>
        </w:rPr>
        <w:t>activation</w:t>
      </w:r>
      <w:r w:rsidR="002625A8">
        <w:rPr>
          <w:rFonts w:ascii="Gill Sans MT" w:hAnsi="Gill Sans MT"/>
          <w:sz w:val="24"/>
          <w:szCs w:val="24"/>
        </w:rPr>
        <w:t xml:space="preserve">. Slaatje Praatje est là pour les personnes vivant une situation de pauvreté. Une quarantaine de bénévoles </w:t>
      </w:r>
      <w:r>
        <w:rPr>
          <w:rFonts w:ascii="Gill Sans MT" w:hAnsi="Gill Sans MT"/>
          <w:sz w:val="24"/>
          <w:szCs w:val="24"/>
        </w:rPr>
        <w:t>s’investissent dans</w:t>
      </w:r>
      <w:r w:rsidR="002625A8">
        <w:rPr>
          <w:rFonts w:ascii="Gill Sans MT" w:hAnsi="Gill Sans MT"/>
          <w:sz w:val="24"/>
          <w:szCs w:val="24"/>
        </w:rPr>
        <w:t xml:space="preserve"> l'épic</w:t>
      </w:r>
      <w:r>
        <w:rPr>
          <w:rFonts w:ascii="Gill Sans MT" w:hAnsi="Gill Sans MT"/>
          <w:sz w:val="24"/>
          <w:szCs w:val="24"/>
        </w:rPr>
        <w:t>erie sociale</w:t>
      </w:r>
      <w:r w:rsidR="002625A8">
        <w:rPr>
          <w:rFonts w:ascii="Gill Sans MT" w:hAnsi="Gill Sans MT"/>
          <w:sz w:val="24"/>
          <w:szCs w:val="24"/>
        </w:rPr>
        <w:t xml:space="preserve">. Ils connaissent bien la pauvreté et sont donc des </w:t>
      </w:r>
      <w:r w:rsidR="002625A8">
        <w:rPr>
          <w:rFonts w:ascii="Gill Sans MT" w:hAnsi="Gill Sans MT"/>
          <w:b/>
          <w:sz w:val="24"/>
          <w:szCs w:val="24"/>
        </w:rPr>
        <w:t>experts du vécu</w:t>
      </w:r>
      <w:r w:rsidR="002625A8">
        <w:rPr>
          <w:rFonts w:ascii="Gill Sans MT" w:hAnsi="Gill Sans MT"/>
          <w:sz w:val="24"/>
          <w:szCs w:val="24"/>
        </w:rPr>
        <w:t xml:space="preserve">. Slaatje Praatje leur propose diverses tâches et organise des réunions de bénévoles. L'emploi social permet à un travailleur en apprentissage de suivre un </w:t>
      </w:r>
      <w:r>
        <w:rPr>
          <w:rFonts w:ascii="Gill Sans MT" w:hAnsi="Gill Sans MT"/>
          <w:sz w:val="24"/>
          <w:szCs w:val="24"/>
        </w:rPr>
        <w:t>parcours</w:t>
      </w:r>
      <w:r w:rsidR="002625A8">
        <w:rPr>
          <w:rFonts w:ascii="Gill Sans MT" w:hAnsi="Gill Sans MT"/>
          <w:sz w:val="24"/>
          <w:szCs w:val="24"/>
        </w:rPr>
        <w:t xml:space="preserve"> d'apprentissage intensif </w:t>
      </w:r>
      <w:r>
        <w:rPr>
          <w:rFonts w:ascii="Gill Sans MT" w:hAnsi="Gill Sans MT"/>
          <w:sz w:val="24"/>
          <w:szCs w:val="24"/>
        </w:rPr>
        <w:t>dans l’épicerie sociale</w:t>
      </w:r>
      <w:r w:rsidR="002625A8">
        <w:rPr>
          <w:rFonts w:ascii="Gill Sans MT" w:hAnsi="Gill Sans MT"/>
          <w:sz w:val="24"/>
          <w:szCs w:val="24"/>
        </w:rPr>
        <w:t xml:space="preserve">.  </w:t>
      </w:r>
    </w:p>
    <w:p w:rsidR="00136632" w:rsidRDefault="002625A8" w:rsidP="002625A8">
      <w:pPr>
        <w:jc w:val="both"/>
        <w:rPr>
          <w:rFonts w:ascii="Gill Sans MT" w:hAnsi="Gill Sans MT" w:cs="Arial"/>
          <w:sz w:val="24"/>
          <w:szCs w:val="24"/>
        </w:rPr>
      </w:pPr>
      <w:r>
        <w:rPr>
          <w:rFonts w:ascii="Gill Sans MT" w:hAnsi="Gill Sans MT"/>
          <w:sz w:val="24"/>
          <w:szCs w:val="24"/>
        </w:rPr>
        <w:t xml:space="preserve">Slaatje Praatje mise également sur la </w:t>
      </w:r>
      <w:r>
        <w:rPr>
          <w:rFonts w:ascii="Gill Sans MT" w:hAnsi="Gill Sans MT"/>
          <w:b/>
          <w:sz w:val="24"/>
          <w:szCs w:val="24"/>
        </w:rPr>
        <w:t>promotion de la santé</w:t>
      </w:r>
      <w:r>
        <w:rPr>
          <w:rFonts w:ascii="Gill Sans MT" w:hAnsi="Gill Sans MT"/>
          <w:sz w:val="24"/>
          <w:szCs w:val="24"/>
        </w:rPr>
        <w:t xml:space="preserve">. Pour un montant modique, les clients rentrent chez eux munis d'un sac de </w:t>
      </w:r>
      <w:r w:rsidR="0040414E">
        <w:rPr>
          <w:rFonts w:ascii="Gill Sans MT" w:hAnsi="Gill Sans MT"/>
          <w:sz w:val="24"/>
          <w:szCs w:val="24"/>
        </w:rPr>
        <w:t>provisions</w:t>
      </w:r>
      <w:r>
        <w:rPr>
          <w:rFonts w:ascii="Gill Sans MT" w:hAnsi="Gill Sans MT"/>
          <w:sz w:val="24"/>
          <w:szCs w:val="24"/>
        </w:rPr>
        <w:t xml:space="preserve"> </w:t>
      </w:r>
      <w:r w:rsidR="0040414E">
        <w:rPr>
          <w:rFonts w:ascii="Gill Sans MT" w:hAnsi="Gill Sans MT"/>
          <w:sz w:val="24"/>
          <w:szCs w:val="24"/>
        </w:rPr>
        <w:t>rempli</w:t>
      </w:r>
      <w:r>
        <w:rPr>
          <w:rFonts w:ascii="Gill Sans MT" w:hAnsi="Gill Sans MT"/>
          <w:sz w:val="24"/>
          <w:szCs w:val="24"/>
        </w:rPr>
        <w:t xml:space="preserve"> de produits de base sains, tels que légumes, fruits, pommes de terre, pain et œufs. Des recettes et des dégustations sont régulièrement prévues pour celles et ceux qu</w:t>
      </w:r>
      <w:r w:rsidR="0040414E">
        <w:rPr>
          <w:rFonts w:ascii="Gill Sans MT" w:hAnsi="Gill Sans MT"/>
          <w:sz w:val="24"/>
          <w:szCs w:val="24"/>
        </w:rPr>
        <w:t>i souhaitent tester un nouveau</w:t>
      </w:r>
      <w:r>
        <w:rPr>
          <w:rFonts w:ascii="Gill Sans MT" w:hAnsi="Gill Sans MT"/>
          <w:sz w:val="24"/>
          <w:szCs w:val="24"/>
        </w:rPr>
        <w:t xml:space="preserve"> </w:t>
      </w:r>
      <w:r w:rsidR="0040414E">
        <w:rPr>
          <w:rFonts w:ascii="Gill Sans MT" w:hAnsi="Gill Sans MT"/>
          <w:sz w:val="24"/>
          <w:szCs w:val="24"/>
        </w:rPr>
        <w:t>plat</w:t>
      </w:r>
      <w:r>
        <w:rPr>
          <w:rFonts w:ascii="Gill Sans MT" w:hAnsi="Gill Sans MT"/>
          <w:sz w:val="24"/>
          <w:szCs w:val="24"/>
        </w:rPr>
        <w:t xml:space="preserve"> ou cuisiner un légume inconnu. Quelquefois, on cuisine </w:t>
      </w:r>
      <w:r w:rsidR="0040414E">
        <w:rPr>
          <w:rFonts w:ascii="Gill Sans MT" w:hAnsi="Gill Sans MT"/>
          <w:sz w:val="24"/>
          <w:szCs w:val="24"/>
        </w:rPr>
        <w:t xml:space="preserve">même </w:t>
      </w:r>
      <w:r>
        <w:rPr>
          <w:rFonts w:ascii="Gill Sans MT" w:hAnsi="Gill Sans MT"/>
          <w:sz w:val="24"/>
          <w:szCs w:val="24"/>
        </w:rPr>
        <w:t>ensemble près de la camionnette du marché.</w:t>
      </w:r>
    </w:p>
    <w:p w:rsidR="002625A8" w:rsidRPr="002625A8" w:rsidRDefault="0040414E" w:rsidP="002625A8">
      <w:pPr>
        <w:jc w:val="both"/>
        <w:rPr>
          <w:rFonts w:ascii="Gill Sans MT" w:hAnsi="Gill Sans MT" w:cs="Arial"/>
          <w:sz w:val="24"/>
          <w:szCs w:val="24"/>
        </w:rPr>
      </w:pPr>
      <w:r>
        <w:rPr>
          <w:rFonts w:ascii="Gill Sans MT" w:hAnsi="Gill Sans MT"/>
          <w:sz w:val="24"/>
          <w:szCs w:val="24"/>
        </w:rPr>
        <w:t>O</w:t>
      </w:r>
      <w:r w:rsidR="002625A8">
        <w:rPr>
          <w:rFonts w:ascii="Gill Sans MT" w:hAnsi="Gill Sans MT"/>
          <w:sz w:val="24"/>
          <w:szCs w:val="24"/>
        </w:rPr>
        <w:t xml:space="preserve">n trouve aussi </w:t>
      </w:r>
      <w:r>
        <w:rPr>
          <w:rFonts w:ascii="Gill Sans MT" w:hAnsi="Gill Sans MT"/>
          <w:sz w:val="24"/>
          <w:szCs w:val="24"/>
        </w:rPr>
        <w:t>r</w:t>
      </w:r>
      <w:r>
        <w:rPr>
          <w:rFonts w:ascii="Gill Sans MT" w:hAnsi="Gill Sans MT"/>
          <w:sz w:val="24"/>
          <w:szCs w:val="24"/>
        </w:rPr>
        <w:t>égulièrement</w:t>
      </w:r>
      <w:r>
        <w:rPr>
          <w:rFonts w:ascii="Gill Sans MT" w:hAnsi="Gill Sans MT"/>
          <w:sz w:val="24"/>
          <w:szCs w:val="24"/>
        </w:rPr>
        <w:t xml:space="preserve"> </w:t>
      </w:r>
      <w:r w:rsidR="002625A8">
        <w:rPr>
          <w:rFonts w:ascii="Gill Sans MT" w:hAnsi="Gill Sans MT"/>
          <w:sz w:val="24"/>
          <w:szCs w:val="24"/>
        </w:rPr>
        <w:t xml:space="preserve">d'autres services ou organisations sur le marché </w:t>
      </w:r>
      <w:r>
        <w:rPr>
          <w:rFonts w:ascii="Gill Sans MT" w:hAnsi="Gill Sans MT"/>
          <w:b/>
          <w:sz w:val="24"/>
          <w:szCs w:val="24"/>
        </w:rPr>
        <w:t>qui</w:t>
      </w:r>
      <w:r w:rsidR="002625A8">
        <w:rPr>
          <w:rFonts w:ascii="Gill Sans MT" w:hAnsi="Gill Sans MT"/>
          <w:b/>
          <w:sz w:val="24"/>
          <w:szCs w:val="24"/>
        </w:rPr>
        <w:t xml:space="preserve"> fourni</w:t>
      </w:r>
      <w:r>
        <w:rPr>
          <w:rFonts w:ascii="Gill Sans MT" w:hAnsi="Gill Sans MT"/>
          <w:b/>
          <w:sz w:val="24"/>
          <w:szCs w:val="24"/>
        </w:rPr>
        <w:t>ssent</w:t>
      </w:r>
      <w:r w:rsidR="002625A8">
        <w:rPr>
          <w:rFonts w:ascii="Gill Sans MT" w:hAnsi="Gill Sans MT"/>
          <w:b/>
          <w:sz w:val="24"/>
          <w:szCs w:val="24"/>
        </w:rPr>
        <w:t xml:space="preserve"> des informations de façon accessible</w:t>
      </w:r>
      <w:r w:rsidR="002625A8">
        <w:rPr>
          <w:rFonts w:ascii="Gill Sans MT" w:hAnsi="Gill Sans MT"/>
          <w:sz w:val="24"/>
          <w:szCs w:val="24"/>
        </w:rPr>
        <w:t xml:space="preserve"> ou </w:t>
      </w:r>
      <w:r>
        <w:rPr>
          <w:rFonts w:ascii="Gill Sans MT" w:hAnsi="Gill Sans MT"/>
          <w:sz w:val="24"/>
          <w:szCs w:val="24"/>
        </w:rPr>
        <w:t>proposent une activité collective</w:t>
      </w:r>
      <w:r w:rsidR="002625A8">
        <w:rPr>
          <w:rFonts w:ascii="Gill Sans MT" w:hAnsi="Gill Sans MT"/>
          <w:sz w:val="24"/>
          <w:szCs w:val="24"/>
        </w:rPr>
        <w:t xml:space="preserve">. Quelques exemples : un atelier de tri des déchets pour les primo-arrivants, une action de sensibilisation axée sur les économies d'énergie à domicile par la Samenlevingsopbouw Oost-Vlaanderen, une rencontre avec une association locale de lutte contre la pauvreté et un guichet mobile auquel les clients peuvent s'inscrire pour participer à des activités dans la commune. Slaatje Praatje </w:t>
      </w:r>
      <w:r>
        <w:rPr>
          <w:rFonts w:ascii="Gill Sans MT" w:hAnsi="Gill Sans MT"/>
          <w:sz w:val="24"/>
          <w:szCs w:val="24"/>
        </w:rPr>
        <w:t>n’agit pas seul dans son coin</w:t>
      </w:r>
      <w:r w:rsidR="002625A8">
        <w:rPr>
          <w:rFonts w:ascii="Gill Sans MT" w:hAnsi="Gill Sans MT"/>
          <w:sz w:val="24"/>
          <w:szCs w:val="24"/>
        </w:rPr>
        <w:t xml:space="preserve">, mais il inclut </w:t>
      </w:r>
      <w:r>
        <w:rPr>
          <w:rFonts w:ascii="Gill Sans MT" w:hAnsi="Gill Sans MT"/>
          <w:sz w:val="24"/>
          <w:szCs w:val="24"/>
        </w:rPr>
        <w:t>autant que possible</w:t>
      </w:r>
      <w:r>
        <w:rPr>
          <w:rFonts w:ascii="Gill Sans MT" w:hAnsi="Gill Sans MT"/>
          <w:sz w:val="24"/>
          <w:szCs w:val="24"/>
        </w:rPr>
        <w:t xml:space="preserve"> </w:t>
      </w:r>
      <w:r w:rsidR="002625A8">
        <w:rPr>
          <w:rFonts w:ascii="Gill Sans MT" w:hAnsi="Gill Sans MT"/>
          <w:sz w:val="24"/>
          <w:szCs w:val="24"/>
        </w:rPr>
        <w:t xml:space="preserve">la communauté locale dans son fonctionnement. </w:t>
      </w:r>
    </w:p>
    <w:p w:rsidR="002625A8" w:rsidRPr="002625A8" w:rsidRDefault="002625A8" w:rsidP="002625A8">
      <w:pPr>
        <w:jc w:val="both"/>
        <w:rPr>
          <w:rFonts w:ascii="Gill Sans MT" w:hAnsi="Gill Sans MT" w:cs="Arial"/>
          <w:sz w:val="24"/>
          <w:szCs w:val="24"/>
        </w:rPr>
      </w:pPr>
      <w:r>
        <w:rPr>
          <w:rFonts w:ascii="Gill Sans MT" w:hAnsi="Gill Sans MT"/>
          <w:sz w:val="24"/>
          <w:szCs w:val="24"/>
        </w:rPr>
        <w:t xml:space="preserve">Bien que Slaatje Praatje soit dirigé de manière centralisée dans les cinq communes, </w:t>
      </w:r>
      <w:r>
        <w:rPr>
          <w:rFonts w:ascii="Gill Sans MT" w:hAnsi="Gill Sans MT"/>
          <w:b/>
          <w:sz w:val="24"/>
          <w:szCs w:val="24"/>
        </w:rPr>
        <w:t xml:space="preserve">chaque CPAS a </w:t>
      </w:r>
      <w:r w:rsidR="00565FAA">
        <w:rPr>
          <w:rFonts w:ascii="Gill Sans MT" w:hAnsi="Gill Sans MT"/>
          <w:b/>
          <w:sz w:val="24"/>
          <w:szCs w:val="24"/>
        </w:rPr>
        <w:t>son propre mécanisme</w:t>
      </w:r>
      <w:r>
        <w:rPr>
          <w:rFonts w:ascii="Gill Sans MT" w:hAnsi="Gill Sans MT"/>
          <w:b/>
          <w:sz w:val="24"/>
          <w:szCs w:val="24"/>
        </w:rPr>
        <w:t xml:space="preserve"> de base</w:t>
      </w:r>
      <w:r>
        <w:rPr>
          <w:rFonts w:ascii="Gill Sans MT" w:hAnsi="Gill Sans MT"/>
          <w:sz w:val="24"/>
          <w:szCs w:val="24"/>
        </w:rPr>
        <w:t xml:space="preserve"> avec une activité de bénévolat ancrée localement et des touches locales. En fonction de la présence des services, des commerçants, des agriculteurs, des écoles, des associations, mais aussi en fonction des besoins des </w:t>
      </w:r>
      <w:r w:rsidR="00565FAA">
        <w:rPr>
          <w:rFonts w:ascii="Gill Sans MT" w:hAnsi="Gill Sans MT"/>
          <w:sz w:val="24"/>
          <w:szCs w:val="24"/>
        </w:rPr>
        <w:t>bénéficiaires</w:t>
      </w:r>
      <w:r>
        <w:rPr>
          <w:rFonts w:ascii="Gill Sans MT" w:hAnsi="Gill Sans MT"/>
          <w:sz w:val="24"/>
          <w:szCs w:val="24"/>
        </w:rPr>
        <w:t xml:space="preserve"> des CPAS locaux, chaque activité est intégrée </w:t>
      </w:r>
      <w:r w:rsidR="00565FAA">
        <w:rPr>
          <w:rFonts w:ascii="Gill Sans MT" w:hAnsi="Gill Sans MT"/>
          <w:sz w:val="24"/>
          <w:szCs w:val="24"/>
        </w:rPr>
        <w:t>dans</w:t>
      </w:r>
      <w:r>
        <w:rPr>
          <w:rFonts w:ascii="Gill Sans MT" w:hAnsi="Gill Sans MT"/>
          <w:sz w:val="24"/>
          <w:szCs w:val="24"/>
        </w:rPr>
        <w:t xml:space="preserve"> un réseau unique. </w:t>
      </w:r>
    </w:p>
    <w:p w:rsidR="00406127" w:rsidRDefault="00406127" w:rsidP="00200739">
      <w:pPr>
        <w:jc w:val="both"/>
        <w:rPr>
          <w:rFonts w:ascii="Gill Sans MT" w:hAnsi="Gill Sans MT"/>
          <w:b/>
          <w:sz w:val="24"/>
          <w:szCs w:val="24"/>
        </w:rPr>
      </w:pPr>
    </w:p>
    <w:p w:rsidR="00ED51DC" w:rsidRPr="00E776EE" w:rsidRDefault="00ED51DC" w:rsidP="00200739">
      <w:pPr>
        <w:jc w:val="both"/>
        <w:rPr>
          <w:rFonts w:ascii="Gill Sans MT" w:hAnsi="Gill Sans MT" w:cs="Arial"/>
          <w:b/>
          <w:sz w:val="24"/>
          <w:szCs w:val="24"/>
        </w:rPr>
      </w:pPr>
      <w:r>
        <w:rPr>
          <w:rFonts w:ascii="Gill Sans MT" w:hAnsi="Gill Sans MT"/>
          <w:b/>
          <w:sz w:val="24"/>
          <w:szCs w:val="24"/>
        </w:rPr>
        <w:t>Pourquoi ce candidat a-t-il été retenu ?</w:t>
      </w:r>
    </w:p>
    <w:p w:rsidR="00AD6717" w:rsidRPr="00AD6717" w:rsidRDefault="00AD6717" w:rsidP="00AD6717">
      <w:pPr>
        <w:jc w:val="both"/>
        <w:rPr>
          <w:rFonts w:ascii="Gill Sans MT" w:hAnsi="Gill Sans MT" w:cs="Arial"/>
          <w:sz w:val="24"/>
          <w:szCs w:val="24"/>
        </w:rPr>
      </w:pPr>
      <w:r>
        <w:rPr>
          <w:rFonts w:ascii="Gill Sans MT" w:hAnsi="Gill Sans MT"/>
          <w:sz w:val="24"/>
          <w:szCs w:val="24"/>
        </w:rPr>
        <w:t xml:space="preserve">Slaatje Praatje est une </w:t>
      </w:r>
      <w:r>
        <w:rPr>
          <w:rFonts w:ascii="Gill Sans MT" w:hAnsi="Gill Sans MT"/>
          <w:b/>
          <w:sz w:val="24"/>
          <w:szCs w:val="24"/>
        </w:rPr>
        <w:t xml:space="preserve">collaboration </w:t>
      </w:r>
      <w:r>
        <w:rPr>
          <w:rFonts w:ascii="Gill Sans MT" w:hAnsi="Gill Sans MT"/>
          <w:sz w:val="24"/>
          <w:szCs w:val="24"/>
        </w:rPr>
        <w:t>unique entre cinq CPAS de petite taille qui ne sont pas géographiquement voisins et qui n'avaient encore jamais travaillé ensemble précédemment. Le caractère rural des communes, la vision commune et l'accent mis sur les services sociaux constituent le ciment de cette activité.</w:t>
      </w:r>
      <w:r w:rsidR="00565FAA">
        <w:rPr>
          <w:rFonts w:ascii="Gill Sans MT" w:hAnsi="Gill Sans MT"/>
          <w:sz w:val="24"/>
          <w:szCs w:val="24"/>
        </w:rPr>
        <w:t xml:space="preserve"> L</w:t>
      </w:r>
      <w:r>
        <w:rPr>
          <w:rFonts w:ascii="Gill Sans MT" w:hAnsi="Gill Sans MT"/>
          <w:sz w:val="24"/>
          <w:szCs w:val="24"/>
        </w:rPr>
        <w:t>es services qui luttent contre la pauvreté n'abondent pas</w:t>
      </w:r>
      <w:r w:rsidR="00565FAA" w:rsidRPr="00565FAA">
        <w:rPr>
          <w:rFonts w:ascii="Gill Sans MT" w:hAnsi="Gill Sans MT"/>
          <w:sz w:val="24"/>
          <w:szCs w:val="24"/>
        </w:rPr>
        <w:t xml:space="preserve"> </w:t>
      </w:r>
      <w:r w:rsidR="00565FAA">
        <w:rPr>
          <w:rFonts w:ascii="Gill Sans MT" w:hAnsi="Gill Sans MT"/>
          <w:sz w:val="24"/>
          <w:szCs w:val="24"/>
        </w:rPr>
        <w:t>d</w:t>
      </w:r>
      <w:r w:rsidR="00565FAA">
        <w:rPr>
          <w:rFonts w:ascii="Gill Sans MT" w:hAnsi="Gill Sans MT"/>
          <w:sz w:val="24"/>
          <w:szCs w:val="24"/>
        </w:rPr>
        <w:t>ans les campagnes</w:t>
      </w:r>
      <w:r>
        <w:rPr>
          <w:rFonts w:ascii="Gill Sans MT" w:hAnsi="Gill Sans MT"/>
          <w:sz w:val="24"/>
          <w:szCs w:val="24"/>
        </w:rPr>
        <w:t>, bien au contraire. C'est une caractéristique importante de la</w:t>
      </w:r>
      <w:r>
        <w:rPr>
          <w:rFonts w:ascii="Gill Sans MT" w:hAnsi="Gill Sans MT"/>
          <w:b/>
          <w:sz w:val="24"/>
          <w:szCs w:val="24"/>
        </w:rPr>
        <w:t xml:space="preserve"> pauvreté rurale</w:t>
      </w:r>
      <w:r>
        <w:rPr>
          <w:rFonts w:ascii="Gill Sans MT" w:hAnsi="Gill Sans MT"/>
          <w:sz w:val="24"/>
          <w:szCs w:val="24"/>
        </w:rPr>
        <w:t>. L'épic</w:t>
      </w:r>
      <w:r w:rsidR="00565FAA">
        <w:rPr>
          <w:rFonts w:ascii="Gill Sans MT" w:hAnsi="Gill Sans MT"/>
          <w:sz w:val="24"/>
          <w:szCs w:val="24"/>
        </w:rPr>
        <w:t>erie sociale</w:t>
      </w:r>
      <w:r>
        <w:rPr>
          <w:rFonts w:ascii="Gill Sans MT" w:hAnsi="Gill Sans MT"/>
          <w:sz w:val="24"/>
          <w:szCs w:val="24"/>
        </w:rPr>
        <w:t xml:space="preserve"> mobile tend la main aux personnes en situation de pauvreté et s'efforce de les activer et de les engager socialement. Slaatje Praatje démontre que les CPAS ruraux p</w:t>
      </w:r>
      <w:r w:rsidR="00565FAA">
        <w:rPr>
          <w:rFonts w:ascii="Gill Sans MT" w:hAnsi="Gill Sans MT"/>
          <w:sz w:val="24"/>
          <w:szCs w:val="24"/>
        </w:rPr>
        <w:t xml:space="preserve">euvent aussi mettre en place ce type </w:t>
      </w:r>
      <w:r>
        <w:rPr>
          <w:rFonts w:ascii="Gill Sans MT" w:hAnsi="Gill Sans MT"/>
          <w:sz w:val="24"/>
          <w:szCs w:val="24"/>
        </w:rPr>
        <w:t xml:space="preserve">de lutte contre la pauvreté, et que la coopération est plus que </w:t>
      </w:r>
      <w:r w:rsidR="00565FAA">
        <w:rPr>
          <w:rFonts w:ascii="Gill Sans MT" w:hAnsi="Gill Sans MT"/>
          <w:sz w:val="24"/>
          <w:szCs w:val="24"/>
        </w:rPr>
        <w:t>fructueuse</w:t>
      </w:r>
      <w:r>
        <w:rPr>
          <w:rFonts w:ascii="Gill Sans MT" w:hAnsi="Gill Sans MT"/>
          <w:sz w:val="24"/>
          <w:szCs w:val="24"/>
        </w:rPr>
        <w:t xml:space="preserve"> dans un tel contexte. </w:t>
      </w:r>
    </w:p>
    <w:p w:rsidR="00AD6717" w:rsidRPr="00AD6717" w:rsidRDefault="00AD6717" w:rsidP="00AD6717">
      <w:pPr>
        <w:jc w:val="both"/>
        <w:rPr>
          <w:rFonts w:ascii="Gill Sans MT" w:hAnsi="Gill Sans MT" w:cs="Arial"/>
          <w:sz w:val="24"/>
          <w:szCs w:val="24"/>
        </w:rPr>
      </w:pPr>
      <w:r>
        <w:rPr>
          <w:rFonts w:ascii="Gill Sans MT" w:hAnsi="Gill Sans MT"/>
          <w:sz w:val="24"/>
          <w:szCs w:val="24"/>
        </w:rPr>
        <w:t xml:space="preserve">Slaatje Praatje transforme la forme d'assistance la plus classique qui soit (distribution alimentaire) en </w:t>
      </w:r>
      <w:r>
        <w:rPr>
          <w:rFonts w:ascii="Gill Sans MT" w:hAnsi="Gill Sans MT"/>
          <w:b/>
          <w:sz w:val="24"/>
          <w:szCs w:val="24"/>
        </w:rPr>
        <w:t>lutte structurelle contre la pauvreté</w:t>
      </w:r>
      <w:r>
        <w:rPr>
          <w:rFonts w:ascii="Gill Sans MT" w:hAnsi="Gill Sans MT"/>
          <w:sz w:val="24"/>
          <w:szCs w:val="24"/>
        </w:rPr>
        <w:t xml:space="preserve">. Slaatje Praatje opte résolument pour un fonctionnement privilégiant la </w:t>
      </w:r>
      <w:r>
        <w:rPr>
          <w:rFonts w:ascii="Gill Sans MT" w:hAnsi="Gill Sans MT"/>
          <w:b/>
          <w:sz w:val="24"/>
          <w:szCs w:val="24"/>
        </w:rPr>
        <w:t>participation et l'activation</w:t>
      </w:r>
      <w:r>
        <w:rPr>
          <w:rFonts w:ascii="Gill Sans MT" w:hAnsi="Gill Sans MT"/>
          <w:sz w:val="24"/>
          <w:szCs w:val="24"/>
        </w:rPr>
        <w:t xml:space="preserve">. </w:t>
      </w:r>
    </w:p>
    <w:p w:rsidR="00AD6717" w:rsidRPr="00AD6717" w:rsidRDefault="00AD6717" w:rsidP="00AD6717">
      <w:pPr>
        <w:jc w:val="both"/>
        <w:rPr>
          <w:rFonts w:ascii="Gill Sans MT" w:hAnsi="Gill Sans MT" w:cs="Arial"/>
          <w:sz w:val="24"/>
          <w:szCs w:val="24"/>
        </w:rPr>
      </w:pPr>
      <w:r>
        <w:rPr>
          <w:rFonts w:ascii="Gill Sans MT" w:hAnsi="Gill Sans MT"/>
          <w:sz w:val="24"/>
          <w:szCs w:val="24"/>
        </w:rPr>
        <w:t xml:space="preserve">Slaatje Praatje cherche en permanence à </w:t>
      </w:r>
      <w:r>
        <w:rPr>
          <w:rFonts w:ascii="Gill Sans MT" w:hAnsi="Gill Sans MT"/>
          <w:b/>
          <w:sz w:val="24"/>
          <w:szCs w:val="24"/>
        </w:rPr>
        <w:t>collaborer avec la communauté locale </w:t>
      </w:r>
      <w:r>
        <w:rPr>
          <w:rFonts w:ascii="Gill Sans MT" w:hAnsi="Gill Sans MT"/>
          <w:sz w:val="24"/>
          <w:szCs w:val="24"/>
        </w:rPr>
        <w:t xml:space="preserve">: les écoles viennent participer pendant une journée, les associations viennent présenter leur </w:t>
      </w:r>
      <w:r w:rsidR="00565FAA">
        <w:rPr>
          <w:rFonts w:ascii="Gill Sans MT" w:hAnsi="Gill Sans MT"/>
          <w:sz w:val="24"/>
          <w:szCs w:val="24"/>
        </w:rPr>
        <w:t>action</w:t>
      </w:r>
      <w:r>
        <w:rPr>
          <w:rFonts w:ascii="Gill Sans MT" w:hAnsi="Gill Sans MT"/>
          <w:sz w:val="24"/>
          <w:szCs w:val="24"/>
        </w:rPr>
        <w:t xml:space="preserve">, des commerçants parrainent la camionnette ou mettent des surplus bon marché à disposition (boulangers, agriculteurs...). Toutes ces manifestations de coopération contribuent à une incarnation neuve, positive et dynamique du concept de lutte locale contre la pauvreté.  </w:t>
      </w:r>
    </w:p>
    <w:sectPr w:rsidR="00AD6717" w:rsidRPr="00AD6717" w:rsidSect="00251CE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A26" w:rsidRDefault="00F24A26" w:rsidP="00891320">
      <w:pPr>
        <w:spacing w:after="0" w:line="240" w:lineRule="auto"/>
      </w:pPr>
      <w:r>
        <w:separator/>
      </w:r>
    </w:p>
  </w:endnote>
  <w:endnote w:type="continuationSeparator" w:id="0">
    <w:p w:rsidR="00F24A26" w:rsidRDefault="00F24A26" w:rsidP="0089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A26" w:rsidRDefault="00F24A26" w:rsidP="00891320">
      <w:pPr>
        <w:spacing w:after="0" w:line="240" w:lineRule="auto"/>
      </w:pPr>
      <w:r>
        <w:separator/>
      </w:r>
    </w:p>
  </w:footnote>
  <w:footnote w:type="continuationSeparator" w:id="0">
    <w:p w:rsidR="00F24A26" w:rsidRDefault="00F24A26" w:rsidP="008913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017BB"/>
    <w:multiLevelType w:val="hybridMultilevel"/>
    <w:tmpl w:val="34AE52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0C"/>
    <w:rsid w:val="00005F20"/>
    <w:rsid w:val="00090C38"/>
    <w:rsid w:val="000F1314"/>
    <w:rsid w:val="001251DA"/>
    <w:rsid w:val="00136632"/>
    <w:rsid w:val="00147C6F"/>
    <w:rsid w:val="0015191B"/>
    <w:rsid w:val="00160F9C"/>
    <w:rsid w:val="0017775D"/>
    <w:rsid w:val="001F5E2E"/>
    <w:rsid w:val="00200739"/>
    <w:rsid w:val="00246598"/>
    <w:rsid w:val="0025099B"/>
    <w:rsid w:val="00251CE8"/>
    <w:rsid w:val="00253955"/>
    <w:rsid w:val="002625A8"/>
    <w:rsid w:val="00276EA6"/>
    <w:rsid w:val="002915E9"/>
    <w:rsid w:val="002D6486"/>
    <w:rsid w:val="002D7DC4"/>
    <w:rsid w:val="0034067E"/>
    <w:rsid w:val="00391192"/>
    <w:rsid w:val="003B5EC1"/>
    <w:rsid w:val="003F2F27"/>
    <w:rsid w:val="0040414E"/>
    <w:rsid w:val="00406127"/>
    <w:rsid w:val="004112C0"/>
    <w:rsid w:val="0046072F"/>
    <w:rsid w:val="004E2EBD"/>
    <w:rsid w:val="00501992"/>
    <w:rsid w:val="005208D1"/>
    <w:rsid w:val="00565FAA"/>
    <w:rsid w:val="006077D3"/>
    <w:rsid w:val="00614E18"/>
    <w:rsid w:val="00631347"/>
    <w:rsid w:val="0065071B"/>
    <w:rsid w:val="006E6AA3"/>
    <w:rsid w:val="006F6968"/>
    <w:rsid w:val="00852851"/>
    <w:rsid w:val="00856C92"/>
    <w:rsid w:val="0087756B"/>
    <w:rsid w:val="00891320"/>
    <w:rsid w:val="008A6552"/>
    <w:rsid w:val="008B42E8"/>
    <w:rsid w:val="008C41AE"/>
    <w:rsid w:val="008F32A8"/>
    <w:rsid w:val="0096014A"/>
    <w:rsid w:val="009B4AE4"/>
    <w:rsid w:val="00A33B10"/>
    <w:rsid w:val="00A3566A"/>
    <w:rsid w:val="00A4760D"/>
    <w:rsid w:val="00A814B3"/>
    <w:rsid w:val="00AB450D"/>
    <w:rsid w:val="00AD6717"/>
    <w:rsid w:val="00AE02FA"/>
    <w:rsid w:val="00B42B64"/>
    <w:rsid w:val="00B43B0C"/>
    <w:rsid w:val="00B6004C"/>
    <w:rsid w:val="00B730FA"/>
    <w:rsid w:val="00BB4FA0"/>
    <w:rsid w:val="00C34DDE"/>
    <w:rsid w:val="00C477A6"/>
    <w:rsid w:val="00C84464"/>
    <w:rsid w:val="00CF0B11"/>
    <w:rsid w:val="00D04B6C"/>
    <w:rsid w:val="00D145EC"/>
    <w:rsid w:val="00D64098"/>
    <w:rsid w:val="00E15C62"/>
    <w:rsid w:val="00E776EE"/>
    <w:rsid w:val="00E93916"/>
    <w:rsid w:val="00ED51DC"/>
    <w:rsid w:val="00EF2768"/>
    <w:rsid w:val="00F24A26"/>
    <w:rsid w:val="00F432E6"/>
    <w:rsid w:val="00F544D1"/>
    <w:rsid w:val="00FA230D"/>
    <w:rsid w:val="00FE114F"/>
    <w:rsid w:val="00FE3A54"/>
    <w:rsid w:val="00FF31F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E229BAC-8611-4AB9-88C0-D7C4F6C0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B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43B0C"/>
    <w:rPr>
      <w:color w:val="0000FF" w:themeColor="hyperlink"/>
      <w:u w:val="single"/>
    </w:rPr>
  </w:style>
  <w:style w:type="paragraph" w:styleId="Corpsdetexte">
    <w:name w:val="Body Text"/>
    <w:basedOn w:val="Normal"/>
    <w:link w:val="CorpsdetexteCar"/>
    <w:rsid w:val="00B43B0C"/>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CorpsdetexteCar">
    <w:name w:val="Corps de texte Car"/>
    <w:basedOn w:val="Policepardfaut"/>
    <w:link w:val="Corpsdetexte"/>
    <w:rsid w:val="00B43B0C"/>
    <w:rPr>
      <w:rFonts w:ascii="Times New Roman" w:eastAsia="Times New Roman" w:hAnsi="Times New Roman" w:cs="Times New Roman"/>
      <w:i/>
      <w:iCs/>
      <w:sz w:val="24"/>
      <w:szCs w:val="24"/>
      <w:lang w:val="fr-BE" w:eastAsia="ar-SA"/>
    </w:rPr>
  </w:style>
  <w:style w:type="paragraph" w:customStyle="1" w:styleId="Letter">
    <w:name w:val="Letter"/>
    <w:basedOn w:val="Normal"/>
    <w:rsid w:val="00B43B0C"/>
    <w:pPr>
      <w:spacing w:after="0" w:line="240" w:lineRule="auto"/>
    </w:pPr>
    <w:rPr>
      <w:rFonts w:ascii="Arial" w:eastAsia="Times New Roman" w:hAnsi="Arial" w:cs="Times New Roman"/>
      <w:szCs w:val="20"/>
    </w:rPr>
  </w:style>
  <w:style w:type="paragraph" w:styleId="NormalWeb">
    <w:name w:val="Normal (Web)"/>
    <w:basedOn w:val="Normal"/>
    <w:uiPriority w:val="99"/>
    <w:unhideWhenUsed/>
    <w:rsid w:val="00FF31FA"/>
    <w:pPr>
      <w:spacing w:after="120" w:line="240" w:lineRule="auto"/>
    </w:pPr>
    <w:rPr>
      <w:rFonts w:ascii="Times New Roman" w:eastAsia="Times New Roman" w:hAnsi="Times New Roman" w:cs="Times New Roman"/>
      <w:sz w:val="24"/>
      <w:szCs w:val="24"/>
      <w:lang w:eastAsia="fr-BE"/>
    </w:rPr>
  </w:style>
  <w:style w:type="character" w:customStyle="1" w:styleId="tw4winMark">
    <w:name w:val="tw4winMark"/>
    <w:uiPriority w:val="99"/>
    <w:rsid w:val="004E2EBD"/>
    <w:rPr>
      <w:rFonts w:ascii="Courier New" w:hAnsi="Courier New"/>
      <w:vanish/>
      <w:color w:val="800080"/>
      <w:vertAlign w:val="subscript"/>
    </w:rPr>
  </w:style>
  <w:style w:type="paragraph" w:styleId="En-tte">
    <w:name w:val="header"/>
    <w:basedOn w:val="Normal"/>
    <w:link w:val="En-tteCar"/>
    <w:uiPriority w:val="99"/>
    <w:semiHidden/>
    <w:unhideWhenUsed/>
    <w:rsid w:val="0089132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91320"/>
  </w:style>
  <w:style w:type="paragraph" w:styleId="Pieddepage">
    <w:name w:val="footer"/>
    <w:basedOn w:val="Normal"/>
    <w:link w:val="PieddepageCar"/>
    <w:uiPriority w:val="99"/>
    <w:semiHidden/>
    <w:unhideWhenUsed/>
    <w:rsid w:val="0089132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91320"/>
  </w:style>
  <w:style w:type="character" w:styleId="Marquedecommentaire">
    <w:name w:val="annotation reference"/>
    <w:basedOn w:val="Policepardfaut"/>
    <w:uiPriority w:val="99"/>
    <w:semiHidden/>
    <w:unhideWhenUsed/>
    <w:rsid w:val="00C477A6"/>
    <w:rPr>
      <w:sz w:val="16"/>
      <w:szCs w:val="16"/>
    </w:rPr>
  </w:style>
  <w:style w:type="paragraph" w:styleId="Commentaire">
    <w:name w:val="annotation text"/>
    <w:basedOn w:val="Normal"/>
    <w:link w:val="CommentaireCar"/>
    <w:uiPriority w:val="99"/>
    <w:semiHidden/>
    <w:unhideWhenUsed/>
    <w:rsid w:val="00C477A6"/>
    <w:pPr>
      <w:spacing w:line="240" w:lineRule="auto"/>
    </w:pPr>
    <w:rPr>
      <w:sz w:val="20"/>
      <w:szCs w:val="20"/>
    </w:rPr>
  </w:style>
  <w:style w:type="character" w:customStyle="1" w:styleId="CommentaireCar">
    <w:name w:val="Commentaire Car"/>
    <w:basedOn w:val="Policepardfaut"/>
    <w:link w:val="Commentaire"/>
    <w:uiPriority w:val="99"/>
    <w:semiHidden/>
    <w:rsid w:val="00C477A6"/>
    <w:rPr>
      <w:sz w:val="20"/>
      <w:szCs w:val="20"/>
    </w:rPr>
  </w:style>
  <w:style w:type="paragraph" w:styleId="Objetducommentaire">
    <w:name w:val="annotation subject"/>
    <w:basedOn w:val="Commentaire"/>
    <w:next w:val="Commentaire"/>
    <w:link w:val="ObjetducommentaireCar"/>
    <w:uiPriority w:val="99"/>
    <w:semiHidden/>
    <w:unhideWhenUsed/>
    <w:rsid w:val="00C477A6"/>
    <w:rPr>
      <w:b/>
      <w:bCs/>
    </w:rPr>
  </w:style>
  <w:style w:type="character" w:customStyle="1" w:styleId="ObjetducommentaireCar">
    <w:name w:val="Objet du commentaire Car"/>
    <w:basedOn w:val="CommentaireCar"/>
    <w:link w:val="Objetducommentaire"/>
    <w:uiPriority w:val="99"/>
    <w:semiHidden/>
    <w:rsid w:val="00C477A6"/>
    <w:rPr>
      <w:b/>
      <w:bCs/>
      <w:sz w:val="20"/>
      <w:szCs w:val="20"/>
    </w:rPr>
  </w:style>
  <w:style w:type="paragraph" w:styleId="Textedebulles">
    <w:name w:val="Balloon Text"/>
    <w:basedOn w:val="Normal"/>
    <w:link w:val="TextedebullesCar"/>
    <w:uiPriority w:val="99"/>
    <w:semiHidden/>
    <w:unhideWhenUsed/>
    <w:rsid w:val="00C477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7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423218">
      <w:bodyDiv w:val="1"/>
      <w:marLeft w:val="0"/>
      <w:marRight w:val="0"/>
      <w:marTop w:val="0"/>
      <w:marBottom w:val="0"/>
      <w:divBdr>
        <w:top w:val="none" w:sz="0" w:space="0" w:color="auto"/>
        <w:left w:val="none" w:sz="0" w:space="0" w:color="auto"/>
        <w:bottom w:val="none" w:sz="0" w:space="0" w:color="auto"/>
        <w:right w:val="none" w:sz="0" w:space="0" w:color="auto"/>
      </w:divBdr>
    </w:div>
    <w:div w:id="1293637084">
      <w:bodyDiv w:val="1"/>
      <w:marLeft w:val="0"/>
      <w:marRight w:val="0"/>
      <w:marTop w:val="0"/>
      <w:marBottom w:val="0"/>
      <w:divBdr>
        <w:top w:val="none" w:sz="0" w:space="0" w:color="auto"/>
        <w:left w:val="none" w:sz="0" w:space="0" w:color="auto"/>
        <w:bottom w:val="none" w:sz="0" w:space="0" w:color="auto"/>
        <w:right w:val="none" w:sz="0" w:space="0" w:color="auto"/>
      </w:divBdr>
    </w:div>
    <w:div w:id="1690793501">
      <w:bodyDiv w:val="1"/>
      <w:marLeft w:val="0"/>
      <w:marRight w:val="0"/>
      <w:marTop w:val="0"/>
      <w:marBottom w:val="0"/>
      <w:divBdr>
        <w:top w:val="none" w:sz="0" w:space="0" w:color="auto"/>
        <w:left w:val="none" w:sz="0" w:space="0" w:color="auto"/>
        <w:bottom w:val="none" w:sz="0" w:space="0" w:color="auto"/>
        <w:right w:val="none" w:sz="0" w:space="0" w:color="auto"/>
      </w:divBdr>
    </w:div>
    <w:div w:id="1691031779">
      <w:bodyDiv w:val="1"/>
      <w:marLeft w:val="0"/>
      <w:marRight w:val="0"/>
      <w:marTop w:val="0"/>
      <w:marBottom w:val="0"/>
      <w:divBdr>
        <w:top w:val="none" w:sz="0" w:space="0" w:color="auto"/>
        <w:left w:val="none" w:sz="0" w:space="0" w:color="auto"/>
        <w:bottom w:val="none" w:sz="0" w:space="0" w:color="auto"/>
        <w:right w:val="none" w:sz="0" w:space="0" w:color="auto"/>
      </w:divBdr>
    </w:div>
    <w:div w:id="205496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ha.praet@ocmwlaarne.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le.decelle@ocmwberlare.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rk.lissens@ocmwbuggenhout.be" TargetMode="External"/><Relationship Id="rId5" Type="http://schemas.openxmlformats.org/officeDocument/2006/relationships/footnotes" Target="footnotes.xml"/><Relationship Id="rId10" Type="http://schemas.openxmlformats.org/officeDocument/2006/relationships/hyperlink" Target="mailto:katja.vlaeminck@sociaalhuiswaasmunster.be" TargetMode="External"/><Relationship Id="rId4" Type="http://schemas.openxmlformats.org/officeDocument/2006/relationships/webSettings" Target="webSettings.xml"/><Relationship Id="rId9" Type="http://schemas.openxmlformats.org/officeDocument/2006/relationships/hyperlink" Target="mailto:ann.boterberg@ocmw-wichel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953</Words>
  <Characters>5245</Characters>
  <Application>Microsoft Office Word</Application>
  <DocSecurity>0</DocSecurity>
  <Lines>43</Lines>
  <Paragraphs>12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Andoulsi Valérie</dc:creator>
  <cp:lastModifiedBy>Van Meerbeek Sandrine</cp:lastModifiedBy>
  <cp:revision>6</cp:revision>
  <dcterms:created xsi:type="dcterms:W3CDTF">2017-05-03T11:13:00Z</dcterms:created>
  <dcterms:modified xsi:type="dcterms:W3CDTF">2017-06-12T12:12:00Z</dcterms:modified>
</cp:coreProperties>
</file>