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EBD" w:rsidRPr="00705007" w:rsidRDefault="004E2EBD" w:rsidP="00B33D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ill Sans MT" w:hAnsi="Gill Sans MT"/>
          <w:b/>
          <w:sz w:val="24"/>
          <w:szCs w:val="24"/>
        </w:rPr>
      </w:pPr>
      <w:r w:rsidRPr="00705007">
        <w:rPr>
          <w:rFonts w:ascii="Gill Sans MT" w:hAnsi="Gill Sans MT"/>
          <w:b/>
          <w:sz w:val="24"/>
          <w:szCs w:val="24"/>
        </w:rPr>
        <w:t>Nominé pour</w:t>
      </w:r>
      <w:r w:rsidR="008E4327">
        <w:rPr>
          <w:rFonts w:ascii="Gill Sans MT" w:hAnsi="Gill Sans MT"/>
          <w:b/>
          <w:sz w:val="24"/>
          <w:szCs w:val="24"/>
        </w:rPr>
        <w:t xml:space="preserve"> la</w:t>
      </w:r>
      <w:r w:rsidRPr="00705007">
        <w:rPr>
          <w:rFonts w:ascii="Gill Sans MT" w:hAnsi="Gill Sans MT"/>
          <w:b/>
          <w:sz w:val="24"/>
          <w:szCs w:val="24"/>
        </w:rPr>
        <w:t xml:space="preserve"> </w:t>
      </w:r>
      <w:r w:rsidR="008E4327">
        <w:rPr>
          <w:rFonts w:ascii="Gill Sans MT" w:hAnsi="Gill Sans MT"/>
          <w:b/>
          <w:sz w:val="24"/>
          <w:szCs w:val="24"/>
        </w:rPr>
        <w:t>Wallonie</w:t>
      </w:r>
    </w:p>
    <w:p w:rsidR="004E2EBD" w:rsidRPr="00705007" w:rsidRDefault="004E2EBD" w:rsidP="00B33D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ill Sans MT" w:hAnsi="Gill Sans MT"/>
          <w:b/>
          <w:sz w:val="24"/>
          <w:szCs w:val="24"/>
        </w:rPr>
      </w:pPr>
      <w:r w:rsidRPr="00705007">
        <w:rPr>
          <w:rFonts w:ascii="Gill Sans MT" w:hAnsi="Gill Sans MT"/>
          <w:b/>
          <w:sz w:val="24"/>
          <w:szCs w:val="24"/>
        </w:rPr>
        <w:t xml:space="preserve">Prix fédéral </w:t>
      </w:r>
      <w:r w:rsidR="00705007" w:rsidRPr="00705007">
        <w:rPr>
          <w:rFonts w:ascii="Gill Sans MT" w:hAnsi="Gill Sans MT"/>
          <w:b/>
          <w:sz w:val="24"/>
          <w:szCs w:val="24"/>
        </w:rPr>
        <w:t xml:space="preserve">de </w:t>
      </w:r>
      <w:r w:rsidR="00AA6FE0">
        <w:rPr>
          <w:rFonts w:ascii="Gill Sans MT" w:hAnsi="Gill Sans MT"/>
          <w:b/>
          <w:sz w:val="24"/>
          <w:szCs w:val="24"/>
        </w:rPr>
        <w:t>l</w:t>
      </w:r>
      <w:r w:rsidR="00705007" w:rsidRPr="00705007">
        <w:rPr>
          <w:rFonts w:ascii="Gill Sans MT" w:hAnsi="Gill Sans MT"/>
          <w:b/>
          <w:sz w:val="24"/>
          <w:szCs w:val="24"/>
        </w:rPr>
        <w:t xml:space="preserve">utte contre la </w:t>
      </w:r>
      <w:r w:rsidR="00AA6FE0">
        <w:rPr>
          <w:rFonts w:ascii="Gill Sans MT" w:hAnsi="Gill Sans MT"/>
          <w:b/>
          <w:sz w:val="24"/>
          <w:szCs w:val="24"/>
        </w:rPr>
        <w:t>p</w:t>
      </w:r>
      <w:r w:rsidR="00705007" w:rsidRPr="00705007">
        <w:rPr>
          <w:rFonts w:ascii="Gill Sans MT" w:hAnsi="Gill Sans MT"/>
          <w:b/>
          <w:sz w:val="24"/>
          <w:szCs w:val="24"/>
        </w:rPr>
        <w:t xml:space="preserve">auvreté </w:t>
      </w:r>
      <w:r w:rsidR="00A52337">
        <w:rPr>
          <w:rFonts w:ascii="Gill Sans MT" w:hAnsi="Gill Sans MT"/>
          <w:b/>
          <w:sz w:val="24"/>
          <w:szCs w:val="24"/>
        </w:rPr>
        <w:t>2017</w:t>
      </w:r>
    </w:p>
    <w:p w:rsidR="00B43B0C" w:rsidRDefault="00B43B0C" w:rsidP="00B33D86">
      <w:pPr>
        <w:rPr>
          <w:rFonts w:ascii="Gill Sans MT" w:hAnsi="Gill Sans MT" w:cs="Tahoma"/>
          <w:b/>
          <w:sz w:val="24"/>
          <w:szCs w:val="24"/>
        </w:rPr>
      </w:pPr>
    </w:p>
    <w:p w:rsidR="00D910D5" w:rsidRPr="00705007" w:rsidRDefault="00D910D5" w:rsidP="00B33D86">
      <w:pPr>
        <w:rPr>
          <w:rFonts w:ascii="Gill Sans MT" w:hAnsi="Gill Sans MT" w:cs="Tahoma"/>
          <w:b/>
          <w:sz w:val="24"/>
          <w:szCs w:val="24"/>
        </w:rPr>
      </w:pPr>
    </w:p>
    <w:p w:rsidR="004E2EBD" w:rsidRPr="00705007" w:rsidRDefault="00323E34" w:rsidP="00B33D86">
      <w:pPr>
        <w:rPr>
          <w:rFonts w:ascii="Gill Sans MT" w:hAnsi="Gill Sans MT"/>
          <w:b/>
          <w:sz w:val="24"/>
          <w:szCs w:val="24"/>
        </w:rPr>
      </w:pPr>
      <w:r w:rsidRPr="00705007">
        <w:rPr>
          <w:rFonts w:ascii="Gill Sans MT" w:hAnsi="Gill Sans MT"/>
          <w:b/>
          <w:sz w:val="24"/>
          <w:szCs w:val="24"/>
        </w:rPr>
        <w:t>Coordonnées du nominé</w:t>
      </w:r>
    </w:p>
    <w:p w:rsidR="00032AF0" w:rsidRDefault="00684E59" w:rsidP="00B33D86">
      <w:pPr>
        <w:tabs>
          <w:tab w:val="left" w:pos="0"/>
        </w:tabs>
        <w:jc w:val="both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CPAS</w:t>
      </w:r>
      <w:r w:rsidR="00032AF0" w:rsidRPr="00032AF0">
        <w:rPr>
          <w:rFonts w:ascii="Gill Sans MT" w:hAnsi="Gill Sans MT"/>
          <w:b/>
          <w:sz w:val="24"/>
          <w:szCs w:val="24"/>
        </w:rPr>
        <w:t xml:space="preserve"> de Chimay </w:t>
      </w:r>
      <w:bookmarkStart w:id="0" w:name="_GoBack"/>
      <w:bookmarkEnd w:id="0"/>
    </w:p>
    <w:p w:rsidR="00B573CB" w:rsidRPr="00B573CB" w:rsidRDefault="00032AF0" w:rsidP="00B33D86">
      <w:pPr>
        <w:tabs>
          <w:tab w:val="left" w:pos="0"/>
        </w:tabs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59</w:t>
      </w:r>
      <w:r w:rsidR="00B573CB">
        <w:rPr>
          <w:rFonts w:ascii="Gill Sans MT" w:hAnsi="Gill Sans MT"/>
          <w:sz w:val="24"/>
          <w:szCs w:val="24"/>
        </w:rPr>
        <w:t xml:space="preserve">, </w:t>
      </w:r>
      <w:r w:rsidRPr="00032AF0">
        <w:rPr>
          <w:rFonts w:ascii="Gill Sans MT" w:hAnsi="Gill Sans MT"/>
          <w:sz w:val="24"/>
          <w:szCs w:val="24"/>
        </w:rPr>
        <w:t>Chaussée de Couvin 6460 Chimay</w:t>
      </w:r>
    </w:p>
    <w:p w:rsidR="00323E34" w:rsidRPr="00705007" w:rsidRDefault="00323E34" w:rsidP="00B33D86">
      <w:pPr>
        <w:tabs>
          <w:tab w:val="left" w:pos="0"/>
        </w:tabs>
        <w:jc w:val="both"/>
        <w:rPr>
          <w:rFonts w:ascii="Gill Sans MT" w:hAnsi="Gill Sans MT"/>
          <w:sz w:val="24"/>
          <w:szCs w:val="24"/>
        </w:rPr>
      </w:pPr>
      <w:r w:rsidRPr="00705007">
        <w:rPr>
          <w:rFonts w:ascii="Gill Sans MT" w:hAnsi="Gill Sans MT"/>
          <w:sz w:val="24"/>
          <w:szCs w:val="24"/>
        </w:rPr>
        <w:t xml:space="preserve">Contact : </w:t>
      </w:r>
      <w:r w:rsidR="00032AF0" w:rsidRPr="00032AF0">
        <w:rPr>
          <w:rFonts w:ascii="Gill Sans MT" w:hAnsi="Gill Sans MT"/>
          <w:sz w:val="24"/>
          <w:szCs w:val="24"/>
        </w:rPr>
        <w:t xml:space="preserve">Isabelle </w:t>
      </w:r>
      <w:r w:rsidR="00032AF0" w:rsidRPr="00032AF0">
        <w:rPr>
          <w:rFonts w:ascii="Gill Sans MT" w:hAnsi="Gill Sans MT"/>
          <w:caps/>
          <w:sz w:val="24"/>
          <w:szCs w:val="24"/>
        </w:rPr>
        <w:t>Brogniez</w:t>
      </w:r>
    </w:p>
    <w:p w:rsidR="00032AF0" w:rsidRDefault="00684E59" w:rsidP="00B33D86">
      <w:pPr>
        <w:tabs>
          <w:tab w:val="left" w:pos="0"/>
        </w:tabs>
        <w:jc w:val="both"/>
        <w:rPr>
          <w:rFonts w:ascii="Gill Sans MT" w:hAnsi="Gill Sans MT"/>
          <w:sz w:val="24"/>
          <w:szCs w:val="24"/>
        </w:rPr>
      </w:pPr>
      <w:hyperlink r:id="rId8" w:history="1">
        <w:r w:rsidR="00457579" w:rsidRPr="000E14B1">
          <w:rPr>
            <w:rStyle w:val="Lienhypertexte"/>
            <w:rFonts w:ascii="Gill Sans MT" w:hAnsi="Gill Sans MT"/>
            <w:sz w:val="24"/>
            <w:szCs w:val="24"/>
          </w:rPr>
          <w:t>isabelle.brogniez@cpaschimay.be</w:t>
        </w:r>
      </w:hyperlink>
      <w:r w:rsidR="00457579">
        <w:rPr>
          <w:rFonts w:ascii="Gill Sans MT" w:hAnsi="Gill Sans MT"/>
          <w:sz w:val="24"/>
          <w:szCs w:val="24"/>
        </w:rPr>
        <w:t xml:space="preserve"> </w:t>
      </w:r>
      <w:r w:rsidR="00032AF0" w:rsidRPr="00032AF0">
        <w:rPr>
          <w:rFonts w:ascii="Gill Sans MT" w:hAnsi="Gill Sans MT"/>
          <w:sz w:val="24"/>
          <w:szCs w:val="24"/>
        </w:rPr>
        <w:t xml:space="preserve"> </w:t>
      </w:r>
    </w:p>
    <w:p w:rsidR="00323E34" w:rsidRPr="00705007" w:rsidRDefault="00705007" w:rsidP="00B33D86">
      <w:pPr>
        <w:tabs>
          <w:tab w:val="left" w:pos="0"/>
        </w:tabs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Tél. : </w:t>
      </w:r>
      <w:r w:rsidR="00032AF0">
        <w:rPr>
          <w:rFonts w:ascii="Gill Sans MT" w:hAnsi="Gill Sans MT"/>
          <w:sz w:val="24"/>
          <w:szCs w:val="24"/>
        </w:rPr>
        <w:t>0</w:t>
      </w:r>
      <w:r w:rsidR="00032AF0" w:rsidRPr="00032AF0">
        <w:rPr>
          <w:rFonts w:ascii="Gill Sans MT" w:hAnsi="Gill Sans MT"/>
          <w:sz w:val="24"/>
          <w:szCs w:val="24"/>
        </w:rPr>
        <w:t>60</w:t>
      </w:r>
      <w:r w:rsidR="00032AF0">
        <w:rPr>
          <w:rFonts w:ascii="Gill Sans MT" w:hAnsi="Gill Sans MT"/>
          <w:sz w:val="24"/>
          <w:szCs w:val="24"/>
        </w:rPr>
        <w:t>/</w:t>
      </w:r>
      <w:r w:rsidR="00032AF0" w:rsidRPr="00032AF0">
        <w:rPr>
          <w:rFonts w:ascii="Gill Sans MT" w:hAnsi="Gill Sans MT"/>
          <w:sz w:val="24"/>
          <w:szCs w:val="24"/>
        </w:rPr>
        <w:t>218</w:t>
      </w:r>
      <w:r w:rsidR="00032AF0">
        <w:rPr>
          <w:rFonts w:ascii="Gill Sans MT" w:hAnsi="Gill Sans MT"/>
          <w:sz w:val="24"/>
          <w:szCs w:val="24"/>
        </w:rPr>
        <w:t>.</w:t>
      </w:r>
      <w:r w:rsidR="00032AF0" w:rsidRPr="00032AF0">
        <w:rPr>
          <w:rFonts w:ascii="Gill Sans MT" w:hAnsi="Gill Sans MT"/>
          <w:sz w:val="24"/>
          <w:szCs w:val="24"/>
        </w:rPr>
        <w:t>944</w:t>
      </w:r>
    </w:p>
    <w:p w:rsidR="00B33D86" w:rsidRDefault="00B33D86" w:rsidP="00D910D5">
      <w:pPr>
        <w:pStyle w:val="NormalWeb"/>
        <w:spacing w:after="200" w:line="276" w:lineRule="auto"/>
        <w:rPr>
          <w:rFonts w:ascii="Gill Sans MT" w:hAnsi="Gill Sans MT"/>
          <w:b/>
        </w:rPr>
      </w:pPr>
    </w:p>
    <w:p w:rsidR="004E2EBD" w:rsidRPr="00705007" w:rsidRDefault="004E2EBD" w:rsidP="00B33D86">
      <w:pPr>
        <w:pStyle w:val="NormalWeb"/>
        <w:spacing w:after="200" w:line="276" w:lineRule="auto"/>
        <w:rPr>
          <w:rFonts w:ascii="Gill Sans MT" w:hAnsi="Gill Sans MT"/>
        </w:rPr>
      </w:pPr>
      <w:r w:rsidRPr="00705007">
        <w:rPr>
          <w:rFonts w:ascii="Gill Sans MT" w:hAnsi="Gill Sans MT"/>
          <w:b/>
        </w:rPr>
        <w:t>Thème dans lequel s'inscrit l'initiative </w:t>
      </w:r>
    </w:p>
    <w:p w:rsidR="00032AF0" w:rsidRDefault="00032AF0" w:rsidP="00B33D86">
      <w:pPr>
        <w:rPr>
          <w:rFonts w:ascii="Gill Sans MT" w:hAnsi="Gill Sans MT"/>
          <w:sz w:val="24"/>
          <w:szCs w:val="24"/>
        </w:rPr>
      </w:pPr>
      <w:r w:rsidRPr="00032AF0">
        <w:rPr>
          <w:rFonts w:ascii="Gill Sans MT" w:hAnsi="Gill Sans MT"/>
          <w:sz w:val="24"/>
          <w:szCs w:val="24"/>
        </w:rPr>
        <w:t>Activation des personnes en situation de pauvreté.</w:t>
      </w:r>
    </w:p>
    <w:p w:rsidR="00032AF0" w:rsidRDefault="00032AF0" w:rsidP="00D910D5">
      <w:pPr>
        <w:spacing w:after="120"/>
        <w:rPr>
          <w:rFonts w:ascii="Gill Sans MT" w:hAnsi="Gill Sans MT"/>
          <w:sz w:val="24"/>
          <w:szCs w:val="24"/>
        </w:rPr>
      </w:pPr>
    </w:p>
    <w:p w:rsidR="00D910D5" w:rsidRDefault="00D910D5" w:rsidP="00D910D5">
      <w:pPr>
        <w:spacing w:after="120"/>
        <w:rPr>
          <w:rFonts w:ascii="Gill Sans MT" w:hAnsi="Gill Sans MT"/>
          <w:sz w:val="24"/>
          <w:szCs w:val="24"/>
        </w:rPr>
      </w:pPr>
    </w:p>
    <w:p w:rsidR="004E2EBD" w:rsidRPr="00705007" w:rsidRDefault="00B33D86" w:rsidP="00B33D86">
      <w:pPr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 xml:space="preserve">Activités du nominé </w:t>
      </w:r>
    </w:p>
    <w:p w:rsidR="00032AF0" w:rsidRDefault="00032AF0" w:rsidP="00032AF0">
      <w:pPr>
        <w:jc w:val="both"/>
        <w:rPr>
          <w:rFonts w:ascii="Gill Sans MT" w:hAnsi="Gill Sans MT"/>
          <w:sz w:val="24"/>
          <w:szCs w:val="24"/>
        </w:rPr>
      </w:pPr>
      <w:r w:rsidRPr="00032AF0">
        <w:rPr>
          <w:rFonts w:ascii="Gill Sans MT" w:hAnsi="Gill Sans MT"/>
          <w:sz w:val="24"/>
          <w:szCs w:val="24"/>
        </w:rPr>
        <w:t xml:space="preserve">Outre les missions légales </w:t>
      </w:r>
      <w:r w:rsidR="00AA6FE0">
        <w:rPr>
          <w:rFonts w:ascii="Gill Sans MT" w:hAnsi="Gill Sans MT"/>
          <w:sz w:val="24"/>
          <w:szCs w:val="24"/>
        </w:rPr>
        <w:t>qu’il mène</w:t>
      </w:r>
      <w:r w:rsidRPr="00032AF0">
        <w:rPr>
          <w:rFonts w:ascii="Gill Sans MT" w:hAnsi="Gill Sans MT"/>
          <w:sz w:val="24"/>
          <w:szCs w:val="24"/>
        </w:rPr>
        <w:t xml:space="preserve">, </w:t>
      </w:r>
      <w:r w:rsidR="00AA6FE0">
        <w:rPr>
          <w:rFonts w:ascii="Gill Sans MT" w:hAnsi="Gill Sans MT"/>
          <w:sz w:val="24"/>
          <w:szCs w:val="24"/>
        </w:rPr>
        <w:t>le CPAS</w:t>
      </w:r>
      <w:r w:rsidR="001F1245">
        <w:rPr>
          <w:rFonts w:ascii="Gill Sans MT" w:hAnsi="Gill Sans MT"/>
          <w:sz w:val="24"/>
          <w:szCs w:val="24"/>
        </w:rPr>
        <w:t xml:space="preserve"> a </w:t>
      </w:r>
      <w:r w:rsidRPr="00032AF0">
        <w:rPr>
          <w:rFonts w:ascii="Gill Sans MT" w:hAnsi="Gill Sans MT"/>
          <w:sz w:val="24"/>
          <w:szCs w:val="24"/>
        </w:rPr>
        <w:t xml:space="preserve">souhaité </w:t>
      </w:r>
      <w:r w:rsidR="001F1245">
        <w:rPr>
          <w:rFonts w:ascii="Gill Sans MT" w:hAnsi="Gill Sans MT"/>
          <w:sz w:val="24"/>
          <w:szCs w:val="24"/>
        </w:rPr>
        <w:t xml:space="preserve">se </w:t>
      </w:r>
      <w:r w:rsidRPr="00032AF0">
        <w:rPr>
          <w:rFonts w:ascii="Gill Sans MT" w:hAnsi="Gill Sans MT"/>
          <w:sz w:val="24"/>
          <w:szCs w:val="24"/>
        </w:rPr>
        <w:t xml:space="preserve">mobiliser sur une démarche qui se veut </w:t>
      </w:r>
      <w:r w:rsidR="00AA6FE0">
        <w:rPr>
          <w:rFonts w:ascii="Gill Sans MT" w:hAnsi="Gill Sans MT"/>
          <w:sz w:val="24"/>
          <w:szCs w:val="24"/>
        </w:rPr>
        <w:t>à</w:t>
      </w:r>
      <w:r w:rsidR="00AA6FE0" w:rsidRPr="00032AF0">
        <w:rPr>
          <w:rFonts w:ascii="Gill Sans MT" w:hAnsi="Gill Sans MT"/>
          <w:sz w:val="24"/>
          <w:szCs w:val="24"/>
        </w:rPr>
        <w:t xml:space="preserve"> la fois </w:t>
      </w:r>
      <w:r w:rsidRPr="00032AF0">
        <w:rPr>
          <w:rFonts w:ascii="Gill Sans MT" w:hAnsi="Gill Sans MT"/>
          <w:sz w:val="24"/>
          <w:szCs w:val="24"/>
        </w:rPr>
        <w:t>pluraliste, partenariale, participative et transparente</w:t>
      </w:r>
      <w:r w:rsidR="00AA6FE0">
        <w:rPr>
          <w:rFonts w:ascii="Gill Sans MT" w:hAnsi="Gill Sans MT"/>
          <w:sz w:val="24"/>
          <w:szCs w:val="24"/>
        </w:rPr>
        <w:t xml:space="preserve"> et</w:t>
      </w:r>
      <w:r w:rsidRPr="00032AF0">
        <w:rPr>
          <w:rFonts w:ascii="Gill Sans MT" w:hAnsi="Gill Sans MT"/>
          <w:sz w:val="24"/>
          <w:szCs w:val="24"/>
        </w:rPr>
        <w:t xml:space="preserve"> permet d'évaluer les besoins en insertion </w:t>
      </w:r>
      <w:r w:rsidR="001F1245">
        <w:rPr>
          <w:rFonts w:ascii="Gill Sans MT" w:hAnsi="Gill Sans MT"/>
          <w:sz w:val="24"/>
          <w:szCs w:val="24"/>
        </w:rPr>
        <w:t xml:space="preserve">de la </w:t>
      </w:r>
      <w:r w:rsidRPr="00032AF0">
        <w:rPr>
          <w:rFonts w:ascii="Gill Sans MT" w:hAnsi="Gill Sans MT"/>
          <w:sz w:val="24"/>
          <w:szCs w:val="24"/>
        </w:rPr>
        <w:t xml:space="preserve">commune. </w:t>
      </w:r>
    </w:p>
    <w:p w:rsidR="00032AF0" w:rsidRPr="00032AF0" w:rsidRDefault="00032AF0" w:rsidP="00032AF0">
      <w:pPr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Le CPAS veille à l’</w:t>
      </w:r>
      <w:r w:rsidRPr="00032AF0">
        <w:rPr>
          <w:rFonts w:ascii="Gill Sans MT" w:hAnsi="Gill Sans MT"/>
          <w:sz w:val="24"/>
          <w:szCs w:val="24"/>
        </w:rPr>
        <w:t>identification des besoins de tous ;</w:t>
      </w:r>
    </w:p>
    <w:p w:rsidR="00032AF0" w:rsidRPr="00032AF0" w:rsidRDefault="00032AF0" w:rsidP="00032AF0">
      <w:pPr>
        <w:jc w:val="both"/>
        <w:rPr>
          <w:rFonts w:ascii="Gill Sans MT" w:hAnsi="Gill Sans MT"/>
          <w:sz w:val="24"/>
          <w:szCs w:val="24"/>
        </w:rPr>
      </w:pPr>
      <w:r w:rsidRPr="00032AF0">
        <w:rPr>
          <w:rFonts w:ascii="Gill Sans MT" w:hAnsi="Gill Sans MT"/>
          <w:sz w:val="24"/>
          <w:szCs w:val="24"/>
        </w:rPr>
        <w:t>-</w:t>
      </w:r>
      <w:r w:rsidRPr="00032AF0">
        <w:rPr>
          <w:rFonts w:ascii="Gill Sans MT" w:hAnsi="Gill Sans MT"/>
          <w:sz w:val="24"/>
          <w:szCs w:val="24"/>
        </w:rPr>
        <w:tab/>
        <w:t>L'identification des ressources disponibles sur un territoire donné et de leur adéquation ;</w:t>
      </w:r>
    </w:p>
    <w:p w:rsidR="00032AF0" w:rsidRPr="00032AF0" w:rsidRDefault="00032AF0" w:rsidP="00032AF0">
      <w:pPr>
        <w:jc w:val="both"/>
        <w:rPr>
          <w:rFonts w:ascii="Gill Sans MT" w:hAnsi="Gill Sans MT"/>
          <w:sz w:val="24"/>
          <w:szCs w:val="24"/>
        </w:rPr>
      </w:pPr>
      <w:r w:rsidRPr="00032AF0">
        <w:rPr>
          <w:rFonts w:ascii="Gill Sans MT" w:hAnsi="Gill Sans MT"/>
          <w:sz w:val="24"/>
          <w:szCs w:val="24"/>
        </w:rPr>
        <w:t>-</w:t>
      </w:r>
      <w:r w:rsidRPr="00032AF0">
        <w:rPr>
          <w:rFonts w:ascii="Gill Sans MT" w:hAnsi="Gill Sans MT"/>
          <w:sz w:val="24"/>
          <w:szCs w:val="24"/>
        </w:rPr>
        <w:tab/>
        <w:t>L'utilisation de cette connaissance pour proposer des solutions nouvelles en termes d'insertion à travers un plan d'actions ou interagir (développer, renouveler) avec les actions déjà proposées au niveau du territoire.</w:t>
      </w:r>
    </w:p>
    <w:p w:rsidR="00C34A36" w:rsidRDefault="00C34A36" w:rsidP="00B33D86">
      <w:pPr>
        <w:jc w:val="both"/>
        <w:rPr>
          <w:rFonts w:ascii="Gill Sans MT" w:hAnsi="Gill Sans MT"/>
          <w:sz w:val="24"/>
          <w:szCs w:val="24"/>
        </w:rPr>
      </w:pPr>
    </w:p>
    <w:p w:rsidR="00D910D5" w:rsidRDefault="00D910D5" w:rsidP="00B33D86">
      <w:pPr>
        <w:jc w:val="both"/>
        <w:rPr>
          <w:rFonts w:ascii="Gill Sans MT" w:hAnsi="Gill Sans MT"/>
          <w:sz w:val="24"/>
          <w:szCs w:val="24"/>
        </w:rPr>
      </w:pPr>
    </w:p>
    <w:p w:rsidR="00D910D5" w:rsidRDefault="00D910D5" w:rsidP="00B33D86">
      <w:pPr>
        <w:jc w:val="both"/>
        <w:rPr>
          <w:rFonts w:ascii="Gill Sans MT" w:hAnsi="Gill Sans MT"/>
          <w:sz w:val="24"/>
          <w:szCs w:val="24"/>
        </w:rPr>
      </w:pPr>
    </w:p>
    <w:p w:rsidR="00D910D5" w:rsidRDefault="00D910D5" w:rsidP="00B33D86">
      <w:pPr>
        <w:jc w:val="both"/>
        <w:rPr>
          <w:rFonts w:ascii="Gill Sans MT" w:hAnsi="Gill Sans MT"/>
          <w:sz w:val="24"/>
          <w:szCs w:val="24"/>
        </w:rPr>
      </w:pPr>
    </w:p>
    <w:p w:rsidR="00ED51DC" w:rsidRPr="00705007" w:rsidRDefault="00ED51DC" w:rsidP="00B33D86">
      <w:pPr>
        <w:jc w:val="both"/>
        <w:rPr>
          <w:rFonts w:ascii="Gill Sans MT" w:hAnsi="Gill Sans MT"/>
          <w:b/>
          <w:sz w:val="24"/>
          <w:szCs w:val="24"/>
        </w:rPr>
      </w:pPr>
      <w:r w:rsidRPr="00705007">
        <w:rPr>
          <w:rFonts w:ascii="Gill Sans MT" w:hAnsi="Gill Sans MT"/>
          <w:b/>
          <w:sz w:val="24"/>
          <w:szCs w:val="24"/>
        </w:rPr>
        <w:lastRenderedPageBreak/>
        <w:t>Pourquoi ce candidat a-t-il été retenu ?</w:t>
      </w:r>
    </w:p>
    <w:p w:rsidR="00D910D5" w:rsidRDefault="00C34A36" w:rsidP="00D910D5">
      <w:pPr>
        <w:spacing w:after="0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Parce </w:t>
      </w:r>
      <w:r w:rsidR="00032AF0">
        <w:rPr>
          <w:rFonts w:ascii="Gill Sans MT" w:hAnsi="Gill Sans MT"/>
          <w:sz w:val="24"/>
          <w:szCs w:val="24"/>
        </w:rPr>
        <w:t>qu’il</w:t>
      </w:r>
      <w:r>
        <w:rPr>
          <w:rFonts w:ascii="Gill Sans MT" w:hAnsi="Gill Sans MT"/>
          <w:sz w:val="24"/>
          <w:szCs w:val="24"/>
        </w:rPr>
        <w:t xml:space="preserve"> propose </w:t>
      </w:r>
      <w:r w:rsidR="00032AF0">
        <w:rPr>
          <w:rFonts w:ascii="Gill Sans MT" w:hAnsi="Gill Sans MT"/>
          <w:sz w:val="24"/>
          <w:szCs w:val="24"/>
        </w:rPr>
        <w:t>une méthode de travail</w:t>
      </w:r>
      <w:r w:rsidR="00D910D5">
        <w:rPr>
          <w:rFonts w:ascii="Gill Sans MT" w:hAnsi="Gill Sans MT"/>
          <w:sz w:val="24"/>
          <w:szCs w:val="24"/>
        </w:rPr>
        <w:t> :</w:t>
      </w:r>
    </w:p>
    <w:p w:rsidR="00D910D5" w:rsidRDefault="00D910D5" w:rsidP="00D910D5">
      <w:pPr>
        <w:spacing w:after="0"/>
        <w:jc w:val="both"/>
        <w:rPr>
          <w:rFonts w:ascii="Gill Sans MT" w:hAnsi="Gill Sans MT"/>
          <w:sz w:val="24"/>
          <w:szCs w:val="24"/>
        </w:rPr>
      </w:pPr>
    </w:p>
    <w:p w:rsidR="00D910D5" w:rsidRDefault="00032AF0" w:rsidP="00032AF0">
      <w:pPr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 </w:t>
      </w:r>
      <w:r w:rsidR="0042220E">
        <w:rPr>
          <w:rFonts w:ascii="Gill Sans MT" w:hAnsi="Gill Sans MT"/>
          <w:sz w:val="24"/>
          <w:szCs w:val="24"/>
        </w:rPr>
        <w:t xml:space="preserve">a) </w:t>
      </w:r>
      <w:r>
        <w:rPr>
          <w:rFonts w:ascii="Gill Sans MT" w:hAnsi="Gill Sans MT"/>
          <w:sz w:val="24"/>
          <w:szCs w:val="24"/>
        </w:rPr>
        <w:t>qui amène les</w:t>
      </w:r>
      <w:r w:rsidRPr="00032AF0">
        <w:rPr>
          <w:rFonts w:ascii="Gill Sans MT" w:hAnsi="Gill Sans MT"/>
          <w:sz w:val="24"/>
          <w:szCs w:val="24"/>
        </w:rPr>
        <w:t xml:space="preserve"> </w:t>
      </w:r>
      <w:r w:rsidR="0042220E">
        <w:rPr>
          <w:rFonts w:ascii="Gill Sans MT" w:hAnsi="Gill Sans MT"/>
          <w:sz w:val="24"/>
          <w:szCs w:val="24"/>
        </w:rPr>
        <w:t>professionnels à</w:t>
      </w:r>
      <w:r w:rsidRPr="00032AF0"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>conduire</w:t>
      </w:r>
      <w:r w:rsidRPr="00032AF0">
        <w:rPr>
          <w:rFonts w:ascii="Gill Sans MT" w:hAnsi="Gill Sans MT"/>
          <w:sz w:val="24"/>
          <w:szCs w:val="24"/>
        </w:rPr>
        <w:t xml:space="preserve"> des entretiens de construction des parcours d</w:t>
      </w:r>
      <w:r>
        <w:rPr>
          <w:rFonts w:ascii="Gill Sans MT" w:hAnsi="Gill Sans MT"/>
          <w:sz w:val="24"/>
          <w:szCs w:val="24"/>
        </w:rPr>
        <w:t>'insertion de manière à l</w:t>
      </w:r>
      <w:r w:rsidRPr="00032AF0">
        <w:rPr>
          <w:rFonts w:ascii="Gill Sans MT" w:hAnsi="Gill Sans MT"/>
          <w:sz w:val="24"/>
          <w:szCs w:val="24"/>
        </w:rPr>
        <w:t xml:space="preserve">aisser les personnes concernées </w:t>
      </w:r>
      <w:r w:rsidR="0042220E">
        <w:rPr>
          <w:rFonts w:ascii="Gill Sans MT" w:hAnsi="Gill Sans MT"/>
          <w:sz w:val="24"/>
          <w:szCs w:val="24"/>
        </w:rPr>
        <w:t>décider de ce qui les concerne ;</w:t>
      </w:r>
    </w:p>
    <w:p w:rsidR="00D910D5" w:rsidRDefault="0042220E" w:rsidP="00032AF0">
      <w:pPr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 b) </w:t>
      </w:r>
      <w:r w:rsidR="00D910D5">
        <w:rPr>
          <w:rFonts w:ascii="Gill Sans MT" w:hAnsi="Gill Sans MT"/>
          <w:sz w:val="24"/>
          <w:szCs w:val="24"/>
        </w:rPr>
        <w:t>q</w:t>
      </w:r>
      <w:r>
        <w:rPr>
          <w:rFonts w:ascii="Gill Sans MT" w:hAnsi="Gill Sans MT"/>
          <w:sz w:val="24"/>
          <w:szCs w:val="24"/>
        </w:rPr>
        <w:t>u</w:t>
      </w:r>
      <w:r w:rsidR="00D910D5">
        <w:rPr>
          <w:rFonts w:ascii="Gill Sans MT" w:hAnsi="Gill Sans MT"/>
          <w:sz w:val="24"/>
          <w:szCs w:val="24"/>
        </w:rPr>
        <w:t>i</w:t>
      </w:r>
      <w:r w:rsidR="00032AF0"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>identifie</w:t>
      </w:r>
      <w:r w:rsidR="00032AF0" w:rsidRPr="00032AF0"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 xml:space="preserve">des éléments </w:t>
      </w:r>
      <w:r w:rsidR="00032AF0" w:rsidRPr="00032AF0">
        <w:rPr>
          <w:rFonts w:ascii="Gill Sans MT" w:hAnsi="Gill Sans MT"/>
          <w:sz w:val="24"/>
          <w:szCs w:val="24"/>
        </w:rPr>
        <w:t>pour mieux comprendre la pertinence des actions sur le territoire de Chimay</w:t>
      </w:r>
      <w:r w:rsidR="006A53C4">
        <w:rPr>
          <w:rFonts w:ascii="Gill Sans MT" w:hAnsi="Gill Sans MT"/>
          <w:sz w:val="24"/>
          <w:szCs w:val="24"/>
        </w:rPr>
        <w:t> ;</w:t>
      </w:r>
    </w:p>
    <w:p w:rsidR="00852176" w:rsidRPr="00705007" w:rsidRDefault="0042220E" w:rsidP="00032AF0">
      <w:pPr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 c)</w:t>
      </w:r>
      <w:r w:rsidR="00D910D5">
        <w:rPr>
          <w:rFonts w:ascii="Gill Sans MT" w:hAnsi="Gill Sans MT"/>
          <w:sz w:val="24"/>
          <w:szCs w:val="24"/>
        </w:rPr>
        <w:t xml:space="preserve"> qui</w:t>
      </w:r>
      <w:r w:rsidR="00032AF0" w:rsidRPr="00032AF0"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>favorise</w:t>
      </w:r>
      <w:r w:rsidR="00032AF0" w:rsidRPr="00032AF0">
        <w:rPr>
          <w:rFonts w:ascii="Gill Sans MT" w:hAnsi="Gill Sans MT"/>
          <w:sz w:val="24"/>
          <w:szCs w:val="24"/>
        </w:rPr>
        <w:t xml:space="preserve"> la mise en synergie des professionnels du territoire via la création de cellules de suivi.</w:t>
      </w:r>
    </w:p>
    <w:sectPr w:rsidR="00852176" w:rsidRPr="00705007" w:rsidSect="00251CE8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C21" w:rsidRDefault="00793C21" w:rsidP="00891320">
      <w:pPr>
        <w:spacing w:after="0" w:line="240" w:lineRule="auto"/>
      </w:pPr>
      <w:r>
        <w:separator/>
      </w:r>
    </w:p>
  </w:endnote>
  <w:endnote w:type="continuationSeparator" w:id="0">
    <w:p w:rsidR="00793C21" w:rsidRDefault="00793C21" w:rsidP="00891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C21" w:rsidRDefault="00793C21" w:rsidP="00891320">
      <w:pPr>
        <w:spacing w:after="0" w:line="240" w:lineRule="auto"/>
      </w:pPr>
      <w:r>
        <w:separator/>
      </w:r>
    </w:p>
  </w:footnote>
  <w:footnote w:type="continuationSeparator" w:id="0">
    <w:p w:rsidR="00793C21" w:rsidRDefault="00793C21" w:rsidP="008913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4341F1"/>
    <w:multiLevelType w:val="hybridMultilevel"/>
    <w:tmpl w:val="08A4C208"/>
    <w:lvl w:ilvl="0" w:tplc="AADAD708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B0C"/>
    <w:rsid w:val="00032AF0"/>
    <w:rsid w:val="00147C6F"/>
    <w:rsid w:val="0015191B"/>
    <w:rsid w:val="001536C1"/>
    <w:rsid w:val="001563CE"/>
    <w:rsid w:val="00160F9C"/>
    <w:rsid w:val="0017775D"/>
    <w:rsid w:val="001B4BBB"/>
    <w:rsid w:val="001D1160"/>
    <w:rsid w:val="001F1245"/>
    <w:rsid w:val="001F5E2E"/>
    <w:rsid w:val="00202FDE"/>
    <w:rsid w:val="0025099B"/>
    <w:rsid w:val="00251CE8"/>
    <w:rsid w:val="002771DD"/>
    <w:rsid w:val="002D6486"/>
    <w:rsid w:val="002F4395"/>
    <w:rsid w:val="00323E34"/>
    <w:rsid w:val="0034067E"/>
    <w:rsid w:val="003B5EC1"/>
    <w:rsid w:val="003C3FA8"/>
    <w:rsid w:val="0042220E"/>
    <w:rsid w:val="00457579"/>
    <w:rsid w:val="004E2EBD"/>
    <w:rsid w:val="005208D1"/>
    <w:rsid w:val="005549D7"/>
    <w:rsid w:val="0065071B"/>
    <w:rsid w:val="00684E59"/>
    <w:rsid w:val="006A53C4"/>
    <w:rsid w:val="00705007"/>
    <w:rsid w:val="00786812"/>
    <w:rsid w:val="00793C21"/>
    <w:rsid w:val="007D7CE6"/>
    <w:rsid w:val="0081699D"/>
    <w:rsid w:val="00852176"/>
    <w:rsid w:val="00856C92"/>
    <w:rsid w:val="0086526B"/>
    <w:rsid w:val="0087415F"/>
    <w:rsid w:val="0087756B"/>
    <w:rsid w:val="00891320"/>
    <w:rsid w:val="008A6552"/>
    <w:rsid w:val="008C41AE"/>
    <w:rsid w:val="008D6262"/>
    <w:rsid w:val="008E4327"/>
    <w:rsid w:val="009446B4"/>
    <w:rsid w:val="0096014A"/>
    <w:rsid w:val="009B4AE4"/>
    <w:rsid w:val="00A3566A"/>
    <w:rsid w:val="00A5140E"/>
    <w:rsid w:val="00A52337"/>
    <w:rsid w:val="00A814B3"/>
    <w:rsid w:val="00AA6FE0"/>
    <w:rsid w:val="00AB4D95"/>
    <w:rsid w:val="00AE02FA"/>
    <w:rsid w:val="00B16CC4"/>
    <w:rsid w:val="00B33D86"/>
    <w:rsid w:val="00B42B64"/>
    <w:rsid w:val="00B43B0C"/>
    <w:rsid w:val="00B573CB"/>
    <w:rsid w:val="00B753D5"/>
    <w:rsid w:val="00BB289C"/>
    <w:rsid w:val="00BB4FA0"/>
    <w:rsid w:val="00BC3C60"/>
    <w:rsid w:val="00C34A36"/>
    <w:rsid w:val="00C34DDE"/>
    <w:rsid w:val="00C84472"/>
    <w:rsid w:val="00C845F1"/>
    <w:rsid w:val="00CB5EAC"/>
    <w:rsid w:val="00CF0B11"/>
    <w:rsid w:val="00D04B6C"/>
    <w:rsid w:val="00D22800"/>
    <w:rsid w:val="00D5004D"/>
    <w:rsid w:val="00D910D5"/>
    <w:rsid w:val="00D95A1E"/>
    <w:rsid w:val="00D9785E"/>
    <w:rsid w:val="00DF705F"/>
    <w:rsid w:val="00ED51DC"/>
    <w:rsid w:val="00EF2768"/>
    <w:rsid w:val="00F432E6"/>
    <w:rsid w:val="00FA230D"/>
    <w:rsid w:val="00FE114F"/>
    <w:rsid w:val="00FE1636"/>
    <w:rsid w:val="00FF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,"/>
  <w:listSeparator w:val=";"/>
  <w15:docId w15:val="{E35264A5-9869-4D83-8F87-A47919FD2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B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43B0C"/>
    <w:rPr>
      <w:color w:val="0000FF" w:themeColor="hyperlink"/>
      <w:u w:val="single"/>
    </w:rPr>
  </w:style>
  <w:style w:type="paragraph" w:styleId="Corpsdetexte">
    <w:name w:val="Body Text"/>
    <w:basedOn w:val="Normal"/>
    <w:link w:val="CorpsdetexteCar"/>
    <w:rsid w:val="00B43B0C"/>
    <w:pPr>
      <w:suppressAutoHyphens/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nl-NL" w:eastAsia="ar-SA"/>
    </w:rPr>
  </w:style>
  <w:style w:type="character" w:customStyle="1" w:styleId="CorpsdetexteCar">
    <w:name w:val="Corps de texte Car"/>
    <w:basedOn w:val="Policepardfaut"/>
    <w:link w:val="Corpsdetexte"/>
    <w:rsid w:val="00B43B0C"/>
    <w:rPr>
      <w:rFonts w:ascii="Times New Roman" w:eastAsia="Times New Roman" w:hAnsi="Times New Roman" w:cs="Times New Roman"/>
      <w:i/>
      <w:iCs/>
      <w:sz w:val="24"/>
      <w:szCs w:val="24"/>
      <w:lang w:val="nl-NL" w:eastAsia="ar-SA"/>
    </w:rPr>
  </w:style>
  <w:style w:type="paragraph" w:customStyle="1" w:styleId="Letter">
    <w:name w:val="Letter"/>
    <w:basedOn w:val="Normal"/>
    <w:rsid w:val="00B43B0C"/>
    <w:pPr>
      <w:spacing w:after="0" w:line="240" w:lineRule="auto"/>
    </w:pPr>
    <w:rPr>
      <w:rFonts w:ascii="Arial" w:eastAsia="Times New Roman" w:hAnsi="Arial" w:cs="Times New Roman"/>
      <w:szCs w:val="20"/>
      <w:lang w:val="fr-FR"/>
    </w:rPr>
  </w:style>
  <w:style w:type="paragraph" w:styleId="NormalWeb">
    <w:name w:val="Normal (Web)"/>
    <w:basedOn w:val="Normal"/>
    <w:uiPriority w:val="99"/>
    <w:unhideWhenUsed/>
    <w:rsid w:val="00FF31F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tw4winMark">
    <w:name w:val="tw4winMark"/>
    <w:uiPriority w:val="99"/>
    <w:rsid w:val="004E2EBD"/>
    <w:rPr>
      <w:rFonts w:ascii="Courier New" w:hAnsi="Courier New"/>
      <w:vanish/>
      <w:color w:val="800080"/>
      <w:vertAlign w:val="subscript"/>
    </w:rPr>
  </w:style>
  <w:style w:type="paragraph" w:styleId="En-tte">
    <w:name w:val="header"/>
    <w:basedOn w:val="Normal"/>
    <w:link w:val="En-tteCar"/>
    <w:uiPriority w:val="99"/>
    <w:semiHidden/>
    <w:unhideWhenUsed/>
    <w:rsid w:val="00891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91320"/>
  </w:style>
  <w:style w:type="paragraph" w:styleId="Pieddepage">
    <w:name w:val="footer"/>
    <w:basedOn w:val="Normal"/>
    <w:link w:val="PieddepageCar"/>
    <w:uiPriority w:val="99"/>
    <w:semiHidden/>
    <w:unhideWhenUsed/>
    <w:rsid w:val="00891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91320"/>
  </w:style>
  <w:style w:type="paragraph" w:styleId="Paragraphedeliste">
    <w:name w:val="List Paragraph"/>
    <w:basedOn w:val="Normal"/>
    <w:uiPriority w:val="34"/>
    <w:qFormat/>
    <w:rsid w:val="00032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4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abelle.brogniez@cpaschimay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E7C98-351E-439D-B26B-1F3225C4E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1255</Characters>
  <Application>Microsoft Office Word</Application>
  <DocSecurity>0</DocSecurity>
  <Lines>10</Lines>
  <Paragraphs>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Andoulsi Valérie</dc:creator>
  <cp:lastModifiedBy>Van Meerbeek Sandrine</cp:lastModifiedBy>
  <cp:revision>6</cp:revision>
  <dcterms:created xsi:type="dcterms:W3CDTF">2017-05-24T13:04:00Z</dcterms:created>
  <dcterms:modified xsi:type="dcterms:W3CDTF">2017-06-12T10:59:00Z</dcterms:modified>
</cp:coreProperties>
</file>