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0711" w14:textId="14A3A36C" w:rsidR="00B870FF" w:rsidRDefault="00B870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Fiche 5.5</w:t>
      </w:r>
      <w:bookmarkStart w:id="0" w:name="_GoBack"/>
      <w:bookmarkEnd w:id="0"/>
    </w:p>
    <w:p w14:paraId="44378F76" w14:textId="77777777" w:rsidR="00B870FF" w:rsidRDefault="00B870FF">
      <w:pPr>
        <w:rPr>
          <w:b/>
          <w:bCs/>
          <w:sz w:val="28"/>
          <w:szCs w:val="28"/>
        </w:rPr>
      </w:pPr>
    </w:p>
    <w:p w14:paraId="63FF5833" w14:textId="38BCF609" w:rsidR="00362012" w:rsidRDefault="002D75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="007F691A">
        <w:rPr>
          <w:b/>
          <w:bCs/>
          <w:sz w:val="28"/>
          <w:szCs w:val="28"/>
        </w:rPr>
        <w:t>EME</w:t>
      </w:r>
      <w:r>
        <w:rPr>
          <w:b/>
          <w:bCs/>
          <w:sz w:val="28"/>
          <w:szCs w:val="28"/>
        </w:rPr>
        <w:t xml:space="preserve">: </w:t>
      </w:r>
      <w:r w:rsidR="00373BFB">
        <w:rPr>
          <w:b/>
          <w:bCs/>
          <w:sz w:val="28"/>
          <w:szCs w:val="28"/>
        </w:rPr>
        <w:t xml:space="preserve">5.5 </w:t>
      </w:r>
      <w:r w:rsidR="00373BFB">
        <w:rPr>
          <w:rFonts w:ascii="Verdana" w:hAnsi="Verdana"/>
          <w:b/>
          <w:bCs/>
          <w:sz w:val="20"/>
          <w:szCs w:val="20"/>
        </w:rPr>
        <w:t>Gezondheidszorg &amp; Sociale Zekerheid – Kunstenaars</w:t>
      </w:r>
    </w:p>
    <w:p w14:paraId="55E780A1" w14:textId="77777777" w:rsidR="00823307" w:rsidRPr="00823307" w:rsidRDefault="00823307">
      <w:pPr>
        <w:rPr>
          <w:b/>
          <w:bCs/>
          <w:sz w:val="28"/>
          <w:szCs w:val="28"/>
        </w:rPr>
      </w:pPr>
    </w:p>
    <w:tbl>
      <w:tblPr>
        <w:tblStyle w:val="Tabelraster"/>
        <w:tblW w:w="9495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44D2" w:rsidRPr="00A244D2" w14:paraId="54C48DB3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3E941B" w14:textId="77777777" w:rsidR="00A244D2" w:rsidRPr="00A244D2" w:rsidRDefault="00C92509" w:rsidP="00A244D2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  <w:lang w:val="nl-BE"/>
              </w:rPr>
            </w:pPr>
            <w:proofErr w:type="spellStart"/>
            <w:r>
              <w:rPr>
                <w:b/>
                <w:sz w:val="24"/>
                <w:szCs w:val="24"/>
                <w:lang w:val="nl-BE"/>
              </w:rPr>
              <w:t>Proposition</w:t>
            </w:r>
            <w:proofErr w:type="spellEnd"/>
          </w:p>
        </w:tc>
      </w:tr>
      <w:tr w:rsidR="00A244D2" w:rsidRPr="00B870FF" w14:paraId="48D153A3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738" w14:textId="77777777" w:rsidR="00362012" w:rsidRPr="003D4E6D" w:rsidRDefault="003D4E6D" w:rsidP="00362012">
            <w:pPr>
              <w:jc w:val="both"/>
              <w:rPr>
                <w:sz w:val="24"/>
                <w:szCs w:val="24"/>
                <w:lang w:val="nl-NL"/>
              </w:rPr>
            </w:pPr>
            <w:r w:rsidRPr="003D4E6D">
              <w:rPr>
                <w:b/>
                <w:bCs/>
                <w:sz w:val="24"/>
                <w:szCs w:val="24"/>
                <w:lang w:val="nl-NL"/>
              </w:rPr>
              <w:t xml:space="preserve">1.1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Description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 xml:space="preserve"> du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contexte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>/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problèmes</w:t>
            </w:r>
            <w:proofErr w:type="spellEnd"/>
          </w:p>
          <w:p w14:paraId="39BF04FE" w14:textId="77777777" w:rsidR="00362012" w:rsidRPr="003D4E6D" w:rsidRDefault="00362012" w:rsidP="00362012">
            <w:pPr>
              <w:jc w:val="both"/>
              <w:rPr>
                <w:sz w:val="24"/>
                <w:szCs w:val="24"/>
                <w:lang w:val="nl-NL"/>
              </w:rPr>
            </w:pPr>
          </w:p>
          <w:p w14:paraId="702F6035" w14:textId="77777777" w:rsidR="00852653" w:rsidRPr="003D4E6D" w:rsidRDefault="00852653" w:rsidP="00362012">
            <w:pPr>
              <w:jc w:val="both"/>
              <w:rPr>
                <w:sz w:val="24"/>
                <w:szCs w:val="24"/>
                <w:lang w:val="nl-BE"/>
              </w:rPr>
            </w:pPr>
          </w:p>
          <w:p w14:paraId="648ACC95" w14:textId="79E27CCA" w:rsidR="00362012" w:rsidRDefault="003D4E6D" w:rsidP="00362012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  <w:r w:rsidRPr="003D4E6D">
              <w:rPr>
                <w:b/>
                <w:bCs/>
                <w:sz w:val="24"/>
                <w:szCs w:val="24"/>
                <w:lang w:val="nl-NL"/>
              </w:rPr>
              <w:t xml:space="preserve">1.2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Contenu</w:t>
            </w:r>
            <w:proofErr w:type="spellEnd"/>
            <w:r w:rsidR="00C92509">
              <w:rPr>
                <w:b/>
                <w:bCs/>
                <w:sz w:val="24"/>
                <w:szCs w:val="24"/>
                <w:lang w:val="nl-NL"/>
              </w:rPr>
              <w:t xml:space="preserve"> de la </w:t>
            </w:r>
            <w:proofErr w:type="spellStart"/>
            <w:r w:rsidR="00C92509">
              <w:rPr>
                <w:b/>
                <w:bCs/>
                <w:sz w:val="24"/>
                <w:szCs w:val="24"/>
                <w:lang w:val="nl-NL"/>
              </w:rPr>
              <w:t>mesure</w:t>
            </w:r>
            <w:proofErr w:type="spellEnd"/>
          </w:p>
          <w:p w14:paraId="00DA4CCB" w14:textId="51C0C184" w:rsidR="00D106D7" w:rsidRDefault="00D106D7" w:rsidP="00362012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</w:p>
          <w:p w14:paraId="3EA91D26" w14:textId="77777777" w:rsidR="00D106D7" w:rsidRDefault="00D106D7" w:rsidP="00D106D7">
            <w:pPr>
              <w:pStyle w:val="Lijstalinea"/>
              <w:numPr>
                <w:ilvl w:val="1"/>
                <w:numId w:val="10"/>
              </w:numPr>
              <w:jc w:val="both"/>
              <w:rPr>
                <w:rFonts w:ascii="Verdana" w:eastAsia="Times New Roman" w:hAnsi="Verdana"/>
                <w:sz w:val="20"/>
                <w:szCs w:val="20"/>
                <w:lang w:val="fr-FR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fr-FR"/>
              </w:rPr>
              <w:t xml:space="preserve">Envisager un fonds d’urgence pour les artistes et les techniciens hors « statut », hors radars, hors contrats signés, hors droits passerelles ; </w:t>
            </w:r>
            <w:r w:rsidRPr="00D106D7">
              <w:rPr>
                <w:rFonts w:ascii="Verdana" w:eastAsia="Times New Roman" w:hAnsi="Verdana"/>
                <w:b/>
                <w:bCs/>
                <w:sz w:val="20"/>
                <w:szCs w:val="20"/>
                <w:lang w:val="fr-FR"/>
              </w:rPr>
              <w:t>avec un revenu minimum au moins équivalent au seuil de pauvreté</w:t>
            </w:r>
            <w:r>
              <w:rPr>
                <w:rFonts w:ascii="Verdana" w:eastAsia="Times New Roman" w:hAnsi="Verdana"/>
                <w:sz w:val="20"/>
                <w:szCs w:val="20"/>
                <w:lang w:val="fr-FR"/>
              </w:rPr>
              <w:t>.</w:t>
            </w:r>
          </w:p>
          <w:p w14:paraId="52E63F96" w14:textId="77777777" w:rsidR="00362012" w:rsidRPr="00D106D7" w:rsidRDefault="00362012" w:rsidP="00362012">
            <w:pPr>
              <w:jc w:val="both"/>
            </w:pPr>
          </w:p>
          <w:p w14:paraId="6622317C" w14:textId="77777777" w:rsidR="00A244D2" w:rsidRPr="00D106D7" w:rsidRDefault="00A244D2" w:rsidP="00162057">
            <w:pPr>
              <w:rPr>
                <w:i/>
                <w:iCs/>
                <w:szCs w:val="24"/>
              </w:rPr>
            </w:pPr>
          </w:p>
        </w:tc>
      </w:tr>
      <w:tr w:rsidR="003D4E6D" w:rsidRPr="003D4E6D" w14:paraId="4EA50F4F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827C24" w14:textId="77777777" w:rsidR="003D4E6D" w:rsidRPr="00A244D2" w:rsidRDefault="00C92509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Mise en </w:t>
            </w:r>
            <w:proofErr w:type="spellStart"/>
            <w:r>
              <w:rPr>
                <w:b/>
                <w:bCs/>
                <w:sz w:val="24"/>
                <w:szCs w:val="24"/>
              </w:rPr>
              <w:t>oeuvre</w:t>
            </w:r>
            <w:proofErr w:type="spellEnd"/>
          </w:p>
          <w:p w14:paraId="25E14872" w14:textId="77777777" w:rsidR="003D4E6D" w:rsidRPr="00A244D2" w:rsidRDefault="003D4E6D" w:rsidP="003D4E6D">
            <w:pPr>
              <w:ind w:left="720"/>
              <w:contextualSpacing/>
              <w:jc w:val="center"/>
              <w:rPr>
                <w:i/>
              </w:rPr>
            </w:pPr>
          </w:p>
        </w:tc>
      </w:tr>
      <w:tr w:rsidR="003D4E6D" w:rsidRPr="00B870FF" w14:paraId="3B432B4C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7FF" w14:textId="77777777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D4E6D">
              <w:rPr>
                <w:b/>
                <w:bCs/>
                <w:sz w:val="24"/>
                <w:szCs w:val="24"/>
                <w:lang w:val="fr-FR"/>
              </w:rPr>
              <w:t xml:space="preserve">2.1 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Quels sont les résultats déjà obtenus?</w:t>
            </w:r>
          </w:p>
          <w:p w14:paraId="6CF5F37F" w14:textId="23D5D1B4" w:rsid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5CDAB357" w14:textId="57963E7B" w:rsidR="00D106D7" w:rsidRDefault="00D106D7" w:rsidP="003D4E6D">
            <w:pPr>
              <w:jc w:val="both"/>
              <w:rPr>
                <w:sz w:val="24"/>
                <w:szCs w:val="24"/>
                <w:lang w:val="fr-FR"/>
              </w:rPr>
            </w:pPr>
            <w:r w:rsidRPr="00D106D7">
              <w:rPr>
                <w:sz w:val="24"/>
                <w:szCs w:val="24"/>
                <w:lang w:val="fr-FR"/>
              </w:rPr>
              <w:t>Les artistes, s'ils remplissent les conditions de la loi du 26 mai 2002 concernant le droit à l'intégration sociale</w:t>
            </w:r>
            <w:r>
              <w:rPr>
                <w:sz w:val="24"/>
                <w:szCs w:val="24"/>
                <w:lang w:val="fr-FR"/>
              </w:rPr>
              <w:t>, peuvent prétendre au droit à l'intégration sociale.</w:t>
            </w:r>
          </w:p>
          <w:p w14:paraId="39E7C768" w14:textId="0BD9A8A4" w:rsidR="00D106D7" w:rsidRDefault="00D106D7" w:rsidP="003D4E6D">
            <w:pPr>
              <w:jc w:val="both"/>
              <w:rPr>
                <w:sz w:val="24"/>
                <w:szCs w:val="24"/>
                <w:lang w:val="fr-FR"/>
              </w:rPr>
            </w:pPr>
          </w:p>
          <w:p w14:paraId="6CD7818D" w14:textId="703DDEC3" w:rsidR="00207B70" w:rsidRPr="00207B70" w:rsidRDefault="00D106D7" w:rsidP="00207B70">
            <w:pPr>
              <w:spacing w:after="200"/>
              <w:contextualSpacing/>
              <w:jc w:val="both"/>
              <w:rPr>
                <w:sz w:val="24"/>
                <w:szCs w:val="24"/>
                <w:lang w:val="fr-FR"/>
              </w:rPr>
            </w:pPr>
            <w:r w:rsidRPr="00207B70">
              <w:rPr>
                <w:sz w:val="24"/>
                <w:szCs w:val="24"/>
                <w:lang w:val="fr-FR"/>
              </w:rPr>
              <w:t>La réglementation prévoit une exonération spécifique des revenus issus d'activités artistiques irrégulières</w:t>
            </w:r>
            <w:r w:rsidR="00207B70" w:rsidRPr="00207B70">
              <w:rPr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207B70" w:rsidRPr="00207B70">
                <w:rPr>
                  <w:rStyle w:val="Hyperlink"/>
                  <w:sz w:val="24"/>
                  <w:szCs w:val="24"/>
                  <w:lang w:val="fr-FR"/>
                </w:rPr>
                <w:t>https://www.mi-is.be/fr/reglementations/circulaire-generale-concernant-la-loi-du-26-mai-2002-concernant-le-droit</w:t>
              </w:r>
            </w:hyperlink>
          </w:p>
          <w:p w14:paraId="4E90050C" w14:textId="1097DC6C" w:rsidR="00207B70" w:rsidRPr="00207B70" w:rsidRDefault="00207B70" w:rsidP="00207B70">
            <w:pPr>
              <w:spacing w:after="200"/>
              <w:contextualSpacing/>
              <w:jc w:val="both"/>
              <w:rPr>
                <w:sz w:val="24"/>
                <w:szCs w:val="24"/>
                <w:lang w:val="fr-FR"/>
              </w:rPr>
            </w:pPr>
            <w:r w:rsidRPr="00207B70">
              <w:rPr>
                <w:rFonts w:ascii="Calibri" w:hAnsi="Calibri"/>
                <w:sz w:val="24"/>
                <w:szCs w:val="24"/>
                <w:lang w:eastAsia="nl-NL"/>
              </w:rPr>
              <w:t>L'exonération vaut également pour le conjoint ou le partenaire du bénéficiaire d'un revenu d'intégration de catégorie 3 s'il satisfait aux conditions. L'exonération vaut pour une période ininterrompue de 3 ans, à compter de la date à laquelle l'intéressé dispose pour la première fois, en tant que bénéficiaire du revenu d'intégration, de revenus issus d'une activité artistique</w:t>
            </w:r>
            <w:r w:rsidRPr="00207B70">
              <w:rPr>
                <w:rFonts w:ascii="Calibri" w:hAnsi="Calibri"/>
                <w:sz w:val="24"/>
                <w:szCs w:val="24"/>
                <w:lang w:eastAsia="nl-NL"/>
              </w:rPr>
              <w:fldChar w:fldCharType="begin"/>
            </w:r>
            <w:r w:rsidRPr="00207B70">
              <w:rPr>
                <w:sz w:val="24"/>
                <w:szCs w:val="24"/>
              </w:rPr>
              <w:instrText xml:space="preserve"> XE "</w:instrText>
            </w:r>
            <w:r w:rsidRPr="00207B70">
              <w:rPr>
                <w:rFonts w:ascii="Calibri" w:hAnsi="Calibri"/>
                <w:sz w:val="24"/>
                <w:szCs w:val="24"/>
                <w:lang w:eastAsia="nl-NL"/>
              </w:rPr>
              <w:instrText>activité artistique</w:instrText>
            </w:r>
            <w:r w:rsidRPr="00207B70">
              <w:rPr>
                <w:sz w:val="24"/>
                <w:szCs w:val="24"/>
              </w:rPr>
              <w:instrText xml:space="preserve">" </w:instrText>
            </w:r>
            <w:r w:rsidRPr="00207B70">
              <w:rPr>
                <w:rFonts w:ascii="Calibri" w:hAnsi="Calibri"/>
                <w:sz w:val="24"/>
                <w:szCs w:val="24"/>
                <w:lang w:eastAsia="nl-NL"/>
              </w:rPr>
              <w:fldChar w:fldCharType="end"/>
            </w:r>
            <w:r w:rsidRPr="00207B70">
              <w:rPr>
                <w:rFonts w:ascii="Calibri" w:hAnsi="Calibri"/>
                <w:sz w:val="24"/>
                <w:szCs w:val="24"/>
                <w:lang w:eastAsia="nl-NL"/>
              </w:rPr>
              <w:t>.</w:t>
            </w:r>
          </w:p>
          <w:p w14:paraId="328B4261" w14:textId="77777777" w:rsidR="003D4E6D" w:rsidRPr="003D4E6D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237E44CD" w14:textId="77777777" w:rsidR="003D4E6D" w:rsidRPr="00C92509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2.2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Qu'est-ce qui est en cours de réalisation</w:t>
            </w:r>
            <w:r w:rsidR="00731F92">
              <w:rPr>
                <w:b/>
                <w:bCs/>
                <w:sz w:val="24"/>
                <w:szCs w:val="24"/>
                <w:lang w:val="fr-FR"/>
              </w:rPr>
              <w:t xml:space="preserve"> ou de préparation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3E2243D7" w14:textId="77777777" w:rsidR="003D4E6D" w:rsidRPr="00C92509" w:rsidRDefault="003D4E6D" w:rsidP="003D4E6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  <w:p w14:paraId="43916101" w14:textId="77777777" w:rsidR="003D4E6D" w:rsidRPr="00C92509" w:rsidRDefault="003D4E6D" w:rsidP="003D4E6D">
            <w:pPr>
              <w:jc w:val="both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3D4E6D" w:rsidRPr="00A244D2" w14:paraId="53EB2D27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E0C479" w14:textId="77777777" w:rsidR="003D4E6D" w:rsidRPr="00A244D2" w:rsidRDefault="003D4E6D" w:rsidP="003D4E6D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Analyse </w:t>
            </w:r>
          </w:p>
          <w:p w14:paraId="3BDE22D6" w14:textId="77777777" w:rsidR="003D4E6D" w:rsidRPr="00A244D2" w:rsidRDefault="003D4E6D" w:rsidP="003D4E6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D4E6D" w:rsidRPr="00B870FF" w14:paraId="19351BC9" w14:textId="77777777" w:rsidTr="00D5178C">
        <w:trPr>
          <w:trHeight w:val="207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0F7" w14:textId="5A51E8C2" w:rsidR="003D4E6D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  <w:r w:rsidRPr="004C19F8">
              <w:rPr>
                <w:b/>
                <w:bCs/>
                <w:iCs/>
                <w:sz w:val="24"/>
                <w:szCs w:val="24"/>
                <w:lang w:val="nl-BE"/>
              </w:rPr>
              <w:t>3.1 Impact</w:t>
            </w:r>
          </w:p>
          <w:p w14:paraId="135B3E0F" w14:textId="2E688849" w:rsidR="006D2615" w:rsidRDefault="006D2615" w:rsidP="003D4E6D">
            <w:pPr>
              <w:jc w:val="both"/>
              <w:rPr>
                <w:b/>
                <w:bCs/>
                <w:iCs/>
                <w:sz w:val="24"/>
                <w:szCs w:val="24"/>
                <w:lang w:val="nl-BE"/>
              </w:rPr>
            </w:pPr>
          </w:p>
          <w:p w14:paraId="516D5781" w14:textId="77777777" w:rsidR="00D5178C" w:rsidRPr="006D261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AC2DD68" w14:textId="77777777" w:rsidR="004C19F8" w:rsidRPr="006D261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D2615">
              <w:rPr>
                <w:b/>
                <w:bCs/>
                <w:iCs/>
                <w:sz w:val="24"/>
                <w:szCs w:val="24"/>
              </w:rPr>
              <w:t xml:space="preserve">3.2 </w:t>
            </w:r>
            <w:r w:rsidR="00C92509" w:rsidRPr="006D2615">
              <w:rPr>
                <w:b/>
                <w:bCs/>
                <w:iCs/>
                <w:sz w:val="24"/>
                <w:szCs w:val="24"/>
              </w:rPr>
              <w:t>Points d’attention</w:t>
            </w:r>
          </w:p>
          <w:p w14:paraId="50B4DC6F" w14:textId="77777777" w:rsidR="00D5178C" w:rsidRPr="006D261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45797F9E" w14:textId="77777777" w:rsidR="004C19F8" w:rsidRPr="006D261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D2615">
              <w:rPr>
                <w:b/>
                <w:bCs/>
                <w:iCs/>
                <w:sz w:val="24"/>
                <w:szCs w:val="24"/>
              </w:rPr>
              <w:t xml:space="preserve">3.3 </w:t>
            </w:r>
            <w:r w:rsidR="00C92509" w:rsidRPr="006D2615">
              <w:rPr>
                <w:b/>
                <w:bCs/>
                <w:iCs/>
                <w:sz w:val="24"/>
                <w:szCs w:val="24"/>
              </w:rPr>
              <w:t>Avantages</w:t>
            </w:r>
          </w:p>
          <w:p w14:paraId="61219C73" w14:textId="77777777" w:rsidR="00D5178C" w:rsidRPr="006D2615" w:rsidRDefault="00D5178C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17BCFA0" w14:textId="77777777" w:rsidR="004C19F8" w:rsidRPr="006D2615" w:rsidRDefault="004C19F8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D2615">
              <w:rPr>
                <w:b/>
                <w:bCs/>
                <w:iCs/>
                <w:sz w:val="24"/>
                <w:szCs w:val="24"/>
              </w:rPr>
              <w:t xml:space="preserve">3.4 </w:t>
            </w:r>
            <w:r w:rsidR="00C92509" w:rsidRPr="006D2615">
              <w:rPr>
                <w:b/>
                <w:bCs/>
                <w:iCs/>
                <w:sz w:val="24"/>
                <w:szCs w:val="24"/>
              </w:rPr>
              <w:t>Inconvénients</w:t>
            </w:r>
          </w:p>
          <w:p w14:paraId="65D923E2" w14:textId="77777777" w:rsidR="00346633" w:rsidRPr="006D261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5642917B" w14:textId="77777777" w:rsidR="00346633" w:rsidRPr="006D2615" w:rsidRDefault="00346633" w:rsidP="003D4E6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D2615">
              <w:rPr>
                <w:b/>
                <w:bCs/>
                <w:iCs/>
                <w:sz w:val="24"/>
                <w:szCs w:val="24"/>
              </w:rPr>
              <w:t xml:space="preserve">3.5 </w:t>
            </w:r>
            <w:r w:rsidR="00C92509" w:rsidRPr="006D2615">
              <w:rPr>
                <w:b/>
                <w:bCs/>
                <w:iCs/>
                <w:sz w:val="24"/>
                <w:szCs w:val="24"/>
              </w:rPr>
              <w:t>Base légale</w:t>
            </w:r>
          </w:p>
          <w:p w14:paraId="52D4099A" w14:textId="6F24751F" w:rsidR="004C19F8" w:rsidRDefault="006D2615" w:rsidP="003D4E6D">
            <w:pPr>
              <w:jc w:val="both"/>
              <w:rPr>
                <w:iCs/>
                <w:szCs w:val="24"/>
              </w:rPr>
            </w:pPr>
            <w:r w:rsidRPr="006D2615">
              <w:rPr>
                <w:iCs/>
                <w:szCs w:val="24"/>
              </w:rPr>
              <w:lastRenderedPageBreak/>
              <w:t>loi du 26 mai 2002 concernant l</w:t>
            </w:r>
            <w:r>
              <w:rPr>
                <w:iCs/>
                <w:szCs w:val="24"/>
              </w:rPr>
              <w:t xml:space="preserve">e droit à l'intégration sociale </w:t>
            </w:r>
          </w:p>
          <w:p w14:paraId="64AE221E" w14:textId="3F9FD369" w:rsidR="006D2615" w:rsidRPr="006D2615" w:rsidRDefault="006D2615" w:rsidP="003D4E6D">
            <w:pPr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loi du 8 juillet 19776 organique des CPAS</w:t>
            </w:r>
          </w:p>
          <w:p w14:paraId="2B8144B2" w14:textId="77777777" w:rsidR="003D4E6D" w:rsidRPr="006D2615" w:rsidRDefault="003D4E6D" w:rsidP="003D4E6D">
            <w:pPr>
              <w:jc w:val="both"/>
              <w:rPr>
                <w:iCs/>
                <w:szCs w:val="24"/>
              </w:rPr>
            </w:pPr>
          </w:p>
        </w:tc>
      </w:tr>
      <w:tr w:rsidR="00C77A4D" w:rsidRPr="00A244D2" w14:paraId="6606B4FC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77AD90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Groupe cible</w:t>
            </w:r>
          </w:p>
          <w:p w14:paraId="7B4A21FC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833AAD" w14:paraId="4FE4A34C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BE1" w14:textId="6838F998" w:rsidR="00C77A4D" w:rsidRDefault="006D2615" w:rsidP="00C77A4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artistes</w:t>
            </w:r>
          </w:p>
          <w:p w14:paraId="5B867288" w14:textId="77777777" w:rsidR="00C77A4D" w:rsidRPr="00833AAD" w:rsidRDefault="00C77A4D" w:rsidP="00C77A4D">
            <w:pPr>
              <w:rPr>
                <w:sz w:val="24"/>
                <w:szCs w:val="24"/>
                <w:lang w:val="fr-FR"/>
              </w:rPr>
            </w:pPr>
          </w:p>
        </w:tc>
      </w:tr>
      <w:tr w:rsidR="00C77A4D" w:rsidRPr="00C77A4D" w14:paraId="57EA888F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5976ED" w14:textId="77777777" w:rsidR="00C77A4D" w:rsidRPr="00C77A4D" w:rsidRDefault="00C92509" w:rsidP="00C77A4D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budgétaire</w:t>
            </w:r>
          </w:p>
          <w:p w14:paraId="30340D2F" w14:textId="77777777" w:rsidR="00C77A4D" w:rsidRPr="00A244D2" w:rsidRDefault="00C77A4D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77A4D" w:rsidRPr="00B870FF" w14:paraId="0D989C94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089" w14:textId="77777777" w:rsidR="00C77A4D" w:rsidRDefault="00C92509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>Coût et financement de c</w:t>
            </w:r>
            <w:r>
              <w:rPr>
                <w:b/>
                <w:bCs/>
                <w:sz w:val="24"/>
                <w:szCs w:val="24"/>
                <w:lang w:val="fr-FR"/>
              </w:rPr>
              <w:t>ette mesure</w:t>
            </w:r>
          </w:p>
          <w:p w14:paraId="32D268C3" w14:textId="77777777" w:rsidR="00FF381F" w:rsidRPr="00C92509" w:rsidRDefault="00FF381F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4D09D762" w14:textId="77777777" w:rsidR="00C77A4D" w:rsidRPr="00C92509" w:rsidRDefault="00C77A4D" w:rsidP="00C77A4D">
            <w:pPr>
              <w:rPr>
                <w:sz w:val="24"/>
                <w:szCs w:val="24"/>
                <w:lang w:val="fr-FR"/>
              </w:rPr>
            </w:pPr>
          </w:p>
        </w:tc>
      </w:tr>
      <w:tr w:rsidR="00C77A4D" w:rsidRPr="00B870FF" w14:paraId="5E82A813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BB824E" w14:textId="77777777" w:rsidR="00C77A4D" w:rsidRPr="00C92509" w:rsidRDefault="00C92509" w:rsidP="009541A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bCs/>
                <w:iCs/>
                <w:sz w:val="24"/>
                <w:szCs w:val="24"/>
                <w:lang w:val="fr-FR"/>
              </w:rPr>
            </w:pPr>
            <w:bookmarkStart w:id="1" w:name="_Hlk55895887"/>
            <w:r w:rsidRPr="00C92509">
              <w:rPr>
                <w:b/>
                <w:bCs/>
                <w:iCs/>
                <w:sz w:val="24"/>
                <w:szCs w:val="24"/>
                <w:lang w:val="fr-FR"/>
              </w:rPr>
              <w:t>Résultat(s) escompté(s) avec éléments d'analyse</w:t>
            </w:r>
          </w:p>
        </w:tc>
      </w:tr>
      <w:bookmarkEnd w:id="1"/>
      <w:tr w:rsidR="00C77A4D" w:rsidRPr="006D2615" w14:paraId="06295060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484" w14:textId="6CCC38AC" w:rsidR="00C77A4D" w:rsidRDefault="00346633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6.1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Situation souhaitée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71A7135F" w14:textId="319F0B24" w:rsidR="006D2615" w:rsidRDefault="006D2615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3D7B1FA6" w14:textId="428D8899" w:rsidR="006D2615" w:rsidRPr="00C92509" w:rsidRDefault="006D2615" w:rsidP="00C77A4D">
            <w:pPr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Un revenu minimum pour les artistes</w:t>
            </w:r>
          </w:p>
          <w:p w14:paraId="504BBC71" w14:textId="77777777" w:rsidR="00C77A4D" w:rsidRPr="00C92509" w:rsidRDefault="00C77A4D" w:rsidP="00C77A4D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04891711" w14:textId="2A9E78F6" w:rsidR="00346633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6.2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Comment atteindre l’objectif</w:t>
            </w:r>
            <w:r w:rsidR="00FA0F82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1C933489" w14:textId="565323F7" w:rsidR="006D2615" w:rsidRDefault="006D2615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4E979D69" w14:textId="603E9D95" w:rsidR="006D2615" w:rsidRPr="006D2615" w:rsidRDefault="006D2615" w:rsidP="006D2615">
            <w:pPr>
              <w:jc w:val="both"/>
              <w:rPr>
                <w:sz w:val="24"/>
                <w:szCs w:val="24"/>
                <w:lang w:val="fr-FR"/>
              </w:rPr>
            </w:pPr>
            <w:r w:rsidRPr="00D106D7">
              <w:rPr>
                <w:sz w:val="24"/>
                <w:szCs w:val="24"/>
                <w:lang w:val="fr-FR"/>
              </w:rPr>
              <w:t>Les artistes, s'ils remplissent les conditions de la loi du 26 mai 2002 concernant le droit à l'intégration sociale</w:t>
            </w:r>
            <w:r>
              <w:rPr>
                <w:sz w:val="24"/>
                <w:szCs w:val="24"/>
                <w:lang w:val="fr-FR"/>
              </w:rPr>
              <w:t>, peuvent déjà prétendre au droit à l'intégration sociale.</w:t>
            </w:r>
          </w:p>
          <w:p w14:paraId="1A469CC1" w14:textId="77777777" w:rsidR="00346633" w:rsidRPr="00C92509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214E9083" w14:textId="11060450" w:rsidR="006D2615" w:rsidRDefault="00346633" w:rsidP="009541AA">
            <w:pPr>
              <w:rPr>
                <w:b/>
                <w:bCs/>
                <w:sz w:val="24"/>
                <w:szCs w:val="24"/>
                <w:lang w:val="fr-FR"/>
              </w:rPr>
            </w:pPr>
            <w:r w:rsidRPr="00C92509">
              <w:rPr>
                <w:b/>
                <w:bCs/>
                <w:sz w:val="24"/>
                <w:szCs w:val="24"/>
                <w:lang w:val="fr-FR"/>
              </w:rPr>
              <w:t xml:space="preserve">6.3 </w:t>
            </w:r>
            <w:r w:rsidR="00C92509" w:rsidRPr="00C92509">
              <w:rPr>
                <w:b/>
                <w:bCs/>
                <w:sz w:val="24"/>
                <w:szCs w:val="24"/>
                <w:lang w:val="fr-FR"/>
              </w:rPr>
              <w:t>Adapter les lois et r</w:t>
            </w:r>
            <w:r w:rsidR="00C92509">
              <w:rPr>
                <w:b/>
                <w:bCs/>
                <w:sz w:val="24"/>
                <w:szCs w:val="24"/>
                <w:lang w:val="fr-FR"/>
              </w:rPr>
              <w:t>èglements</w:t>
            </w:r>
            <w:r w:rsidR="006D2615">
              <w:rPr>
                <w:b/>
                <w:bCs/>
                <w:sz w:val="24"/>
                <w:szCs w:val="24"/>
                <w:lang w:val="fr-FR"/>
              </w:rPr>
              <w:t>?</w:t>
            </w:r>
          </w:p>
          <w:p w14:paraId="5D8FFF20" w14:textId="716C19D0" w:rsidR="006D2615" w:rsidRPr="006D2615" w:rsidRDefault="006D2615" w:rsidP="009541AA">
            <w:pPr>
              <w:rPr>
                <w:sz w:val="24"/>
                <w:szCs w:val="24"/>
                <w:lang w:val="fr-FR"/>
              </w:rPr>
            </w:pPr>
            <w:r w:rsidRPr="006D2615">
              <w:rPr>
                <w:sz w:val="24"/>
                <w:szCs w:val="24"/>
                <w:lang w:val="fr-FR"/>
              </w:rPr>
              <w:t>Non</w:t>
            </w:r>
          </w:p>
          <w:p w14:paraId="4CBDD9EF" w14:textId="77777777" w:rsidR="00C77A4D" w:rsidRPr="00C92509" w:rsidRDefault="00C77A4D" w:rsidP="00C77A4D">
            <w:pPr>
              <w:jc w:val="center"/>
              <w:rPr>
                <w:i/>
                <w:iCs/>
                <w:color w:val="FF0000"/>
                <w:sz w:val="24"/>
                <w:szCs w:val="24"/>
                <w:lang w:val="fr-FR"/>
              </w:rPr>
            </w:pPr>
          </w:p>
          <w:p w14:paraId="2A5E7E8A" w14:textId="77777777" w:rsidR="00C77A4D" w:rsidRPr="00C92509" w:rsidRDefault="00C77A4D" w:rsidP="00C77A4D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6D638F" w:rsidRPr="006D638F" w14:paraId="13AB5008" w14:textId="77777777" w:rsidTr="00D2572F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FD16FD" w14:textId="77777777" w:rsidR="006D638F" w:rsidRPr="006D638F" w:rsidRDefault="00FA0F82" w:rsidP="006D638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A0F82">
              <w:rPr>
                <w:b/>
                <w:sz w:val="24"/>
                <w:szCs w:val="24"/>
              </w:rPr>
              <w:t>Etapes à prévoir</w:t>
            </w:r>
          </w:p>
          <w:p w14:paraId="7D67D6E0" w14:textId="77777777" w:rsidR="006D638F" w:rsidRPr="00A244D2" w:rsidRDefault="006D638F" w:rsidP="00D257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638F" w:rsidRPr="00FA0F82" w14:paraId="17BDB49A" w14:textId="77777777" w:rsidTr="003D4E6D"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F1BD" w14:textId="77777777" w:rsid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  <w:r w:rsidRPr="00FA0F82">
              <w:rPr>
                <w:b/>
                <w:bCs/>
                <w:sz w:val="24"/>
                <w:szCs w:val="24"/>
                <w:lang w:val="fr-FR"/>
              </w:rPr>
              <w:t>Calendrier de mise en œuvre</w:t>
            </w:r>
          </w:p>
          <w:p w14:paraId="1A2BA74B" w14:textId="77777777" w:rsidR="00FA0F82" w:rsidRPr="006D638F" w:rsidRDefault="00FA0F82" w:rsidP="00FA0F82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3C62EF1" w14:textId="77777777" w:rsidR="00A244D2" w:rsidRPr="006D638F" w:rsidRDefault="00A244D2">
      <w:pPr>
        <w:rPr>
          <w:lang w:val="fr-FR"/>
        </w:rPr>
      </w:pPr>
    </w:p>
    <w:sectPr w:rsidR="00A244D2" w:rsidRPr="006D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8B"/>
    <w:multiLevelType w:val="hybridMultilevel"/>
    <w:tmpl w:val="793ECE5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0D2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94DDF"/>
    <w:multiLevelType w:val="hybridMultilevel"/>
    <w:tmpl w:val="676629AA"/>
    <w:lvl w:ilvl="0" w:tplc="17D00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57AA"/>
    <w:multiLevelType w:val="hybridMultilevel"/>
    <w:tmpl w:val="F4D8A7A8"/>
    <w:lvl w:ilvl="0" w:tplc="E234A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937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92E10"/>
    <w:multiLevelType w:val="hybridMultilevel"/>
    <w:tmpl w:val="F6362D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8EA"/>
    <w:multiLevelType w:val="hybridMultilevel"/>
    <w:tmpl w:val="56F46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D1DE2"/>
    <w:multiLevelType w:val="hybridMultilevel"/>
    <w:tmpl w:val="FAC85DEE"/>
    <w:lvl w:ilvl="0" w:tplc="02BC6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A7C2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2968"/>
    <w:multiLevelType w:val="hybridMultilevel"/>
    <w:tmpl w:val="CEA89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D2"/>
    <w:rsid w:val="0003438F"/>
    <w:rsid w:val="00046045"/>
    <w:rsid w:val="00072339"/>
    <w:rsid w:val="0008087C"/>
    <w:rsid w:val="00084015"/>
    <w:rsid w:val="00113612"/>
    <w:rsid w:val="00162057"/>
    <w:rsid w:val="001837D9"/>
    <w:rsid w:val="001B6FFB"/>
    <w:rsid w:val="001D26DF"/>
    <w:rsid w:val="001D71ED"/>
    <w:rsid w:val="00207B70"/>
    <w:rsid w:val="0021238A"/>
    <w:rsid w:val="00246CDA"/>
    <w:rsid w:val="002B714A"/>
    <w:rsid w:val="002D75F2"/>
    <w:rsid w:val="002E037A"/>
    <w:rsid w:val="0031089E"/>
    <w:rsid w:val="00325855"/>
    <w:rsid w:val="00346633"/>
    <w:rsid w:val="0036088C"/>
    <w:rsid w:val="00362012"/>
    <w:rsid w:val="00373BFB"/>
    <w:rsid w:val="003A2655"/>
    <w:rsid w:val="003B760A"/>
    <w:rsid w:val="003D4E6D"/>
    <w:rsid w:val="004C19F8"/>
    <w:rsid w:val="00576153"/>
    <w:rsid w:val="005A204F"/>
    <w:rsid w:val="005F3454"/>
    <w:rsid w:val="00612FE1"/>
    <w:rsid w:val="006A5A24"/>
    <w:rsid w:val="006C61AD"/>
    <w:rsid w:val="006D2615"/>
    <w:rsid w:val="006D638F"/>
    <w:rsid w:val="00727202"/>
    <w:rsid w:val="00731F92"/>
    <w:rsid w:val="0074380F"/>
    <w:rsid w:val="007643CF"/>
    <w:rsid w:val="00777DE9"/>
    <w:rsid w:val="007D5201"/>
    <w:rsid w:val="007F691A"/>
    <w:rsid w:val="00823307"/>
    <w:rsid w:val="00833AAD"/>
    <w:rsid w:val="00852653"/>
    <w:rsid w:val="00881048"/>
    <w:rsid w:val="00892774"/>
    <w:rsid w:val="009517B1"/>
    <w:rsid w:val="009541AA"/>
    <w:rsid w:val="00A0702A"/>
    <w:rsid w:val="00A105FA"/>
    <w:rsid w:val="00A244D2"/>
    <w:rsid w:val="00A55029"/>
    <w:rsid w:val="00A87FFB"/>
    <w:rsid w:val="00A95E99"/>
    <w:rsid w:val="00AA687A"/>
    <w:rsid w:val="00AE25AC"/>
    <w:rsid w:val="00AF2F02"/>
    <w:rsid w:val="00B530C5"/>
    <w:rsid w:val="00B54665"/>
    <w:rsid w:val="00B870FF"/>
    <w:rsid w:val="00BB310D"/>
    <w:rsid w:val="00BD4010"/>
    <w:rsid w:val="00BD4516"/>
    <w:rsid w:val="00C55C31"/>
    <w:rsid w:val="00C77A4D"/>
    <w:rsid w:val="00C92509"/>
    <w:rsid w:val="00CC290F"/>
    <w:rsid w:val="00D106D7"/>
    <w:rsid w:val="00D5178C"/>
    <w:rsid w:val="00D52E54"/>
    <w:rsid w:val="00DA7E21"/>
    <w:rsid w:val="00DE1B13"/>
    <w:rsid w:val="00E11512"/>
    <w:rsid w:val="00E27EFE"/>
    <w:rsid w:val="00E50492"/>
    <w:rsid w:val="00E70190"/>
    <w:rsid w:val="00EF2063"/>
    <w:rsid w:val="00F72DA4"/>
    <w:rsid w:val="00F945DA"/>
    <w:rsid w:val="00FA0320"/>
    <w:rsid w:val="00FA0F82"/>
    <w:rsid w:val="00FE22BC"/>
    <w:rsid w:val="00FE4D0A"/>
    <w:rsid w:val="00FF2406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2E3E"/>
  <w15:chartTrackingRefBased/>
  <w15:docId w15:val="{BE515273-CB42-453E-9419-9D8B800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4D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4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401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-is.be/fr/reglementations/circulaire-generale-concernant-la-loi-du-26-mai-2002-concernant-le-dro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Crée un document." ma:contentTypeScope="" ma:versionID="112bb94b1c44c15799306c7be9422a39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230675ed6742648b40a80bbfba9af09c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2E575-AD19-44DC-84D5-70A797752FB2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ec2b5544-cf9c-4dce-86c1-577a48caaa09"/>
    <ds:schemaRef ds:uri="http://schemas.openxmlformats.org/package/2006/metadata/core-properties"/>
    <ds:schemaRef ds:uri="4c6a26a4-0da3-46ff-90ba-c4347004d7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373574-8F97-42AD-B354-18578A8C3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953A1-682B-4B92-A84D-00E92F769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26a4-0da3-46ff-90ba-c4347004d7d6"/>
    <ds:schemaRef ds:uri="ec2b5544-cf9c-4dce-86c1-577a48caa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Opfergelt Anita</dc:creator>
  <cp:keywords/>
  <dc:description/>
  <cp:lastModifiedBy>Mattheussens Gunther</cp:lastModifiedBy>
  <cp:revision>2</cp:revision>
  <dcterms:created xsi:type="dcterms:W3CDTF">2020-11-19T09:55:00Z</dcterms:created>
  <dcterms:modified xsi:type="dcterms:W3CDTF">2020-11-19T09:55:00Z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</Properties>
</file>