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E1C2" w14:textId="77777777" w:rsidR="00436772" w:rsidRPr="00654E95" w:rsidRDefault="00436772" w:rsidP="00436772">
      <w:bookmarkStart w:id="0" w:name="_GoBack"/>
      <w:bookmarkEnd w:id="0"/>
      <w:r w:rsidRPr="00654E95">
        <w:rPr>
          <w:noProof/>
          <w:lang w:eastAsia="zh-TW"/>
        </w:rPr>
        <w:drawing>
          <wp:inline distT="0" distB="0" distL="0" distR="0" wp14:anchorId="277B25FE" wp14:editId="3A6D4037">
            <wp:extent cx="2914650" cy="115364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L-FR-DU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715" cy="1155258"/>
                    </a:xfrm>
                    <a:prstGeom prst="rect">
                      <a:avLst/>
                    </a:prstGeom>
                  </pic:spPr>
                </pic:pic>
              </a:graphicData>
            </a:graphic>
          </wp:inline>
        </w:drawing>
      </w:r>
    </w:p>
    <w:p w14:paraId="69B7923C" w14:textId="6430609B" w:rsidR="00436772" w:rsidRDefault="00436772" w:rsidP="00436772"/>
    <w:p w14:paraId="2EF70322" w14:textId="77777777" w:rsidR="007C47EE" w:rsidRPr="00654E95" w:rsidRDefault="007C47EE" w:rsidP="00436772"/>
    <w:p w14:paraId="588FE9C9" w14:textId="60880595" w:rsidR="00D969FF" w:rsidRPr="00357728" w:rsidRDefault="00436772" w:rsidP="002063CB">
      <w:pPr>
        <w:pStyle w:val="kaft1"/>
        <w:rPr>
          <w:sz w:val="28"/>
          <w:szCs w:val="28"/>
        </w:rPr>
      </w:pPr>
      <w:r w:rsidRPr="00357728">
        <w:rPr>
          <w:sz w:val="28"/>
          <w:szCs w:val="28"/>
        </w:rPr>
        <w:t xml:space="preserve">Input </w:t>
      </w:r>
      <w:r w:rsidR="007C47EE">
        <w:rPr>
          <w:sz w:val="28"/>
          <w:szCs w:val="28"/>
        </w:rPr>
        <w:t>voor</w:t>
      </w:r>
      <w:r w:rsidRPr="00357728">
        <w:rPr>
          <w:sz w:val="28"/>
          <w:szCs w:val="28"/>
        </w:rPr>
        <w:t xml:space="preserve"> de taskforce Kwet</w:t>
      </w:r>
      <w:r w:rsidR="002063CB" w:rsidRPr="00357728">
        <w:rPr>
          <w:sz w:val="28"/>
          <w:szCs w:val="28"/>
        </w:rPr>
        <w:t>s</w:t>
      </w:r>
      <w:r w:rsidRPr="00357728">
        <w:rPr>
          <w:sz w:val="28"/>
          <w:szCs w:val="28"/>
        </w:rPr>
        <w:t xml:space="preserve">bare </w:t>
      </w:r>
      <w:r w:rsidR="00D969FF" w:rsidRPr="00357728">
        <w:rPr>
          <w:sz w:val="28"/>
          <w:szCs w:val="28"/>
        </w:rPr>
        <w:t>groepen</w:t>
      </w:r>
    </w:p>
    <w:p w14:paraId="05E503BD" w14:textId="3C81D263" w:rsidR="00436772" w:rsidRPr="009E1C56" w:rsidRDefault="00436772" w:rsidP="00436772">
      <w:pPr>
        <w:pStyle w:val="kaft4"/>
        <w:rPr>
          <w:sz w:val="28"/>
          <w:szCs w:val="28"/>
        </w:rPr>
      </w:pPr>
      <w:r w:rsidRPr="009E1C56">
        <w:rPr>
          <w:sz w:val="28"/>
          <w:szCs w:val="28"/>
        </w:rPr>
        <w:t xml:space="preserve">dd. </w:t>
      </w:r>
      <w:r w:rsidR="00357728" w:rsidRPr="009E1C56">
        <w:rPr>
          <w:sz w:val="28"/>
          <w:szCs w:val="28"/>
        </w:rPr>
        <w:t>09</w:t>
      </w:r>
      <w:r w:rsidR="00EB0624" w:rsidRPr="009E1C56">
        <w:rPr>
          <w:sz w:val="28"/>
          <w:szCs w:val="28"/>
        </w:rPr>
        <w:t>/</w:t>
      </w:r>
      <w:r w:rsidR="00357728" w:rsidRPr="009E1C56">
        <w:rPr>
          <w:sz w:val="28"/>
          <w:szCs w:val="28"/>
        </w:rPr>
        <w:t>11</w:t>
      </w:r>
      <w:r w:rsidR="00EB0624" w:rsidRPr="009E1C56">
        <w:rPr>
          <w:sz w:val="28"/>
          <w:szCs w:val="28"/>
        </w:rPr>
        <w:t>/</w:t>
      </w:r>
      <w:r w:rsidRPr="009E1C56">
        <w:rPr>
          <w:sz w:val="28"/>
          <w:szCs w:val="28"/>
        </w:rPr>
        <w:t>20</w:t>
      </w:r>
    </w:p>
    <w:p w14:paraId="3D42CA3F" w14:textId="4655A1B6" w:rsidR="00357728" w:rsidRPr="009E1C56" w:rsidRDefault="00357728" w:rsidP="00436772">
      <w:pPr>
        <w:rPr>
          <w:lang w:val="nl-NL"/>
        </w:rPr>
      </w:pPr>
    </w:p>
    <w:p w14:paraId="5E29A040" w14:textId="53BF1AEC" w:rsidR="00357728" w:rsidRPr="009C3D00" w:rsidRDefault="00357728" w:rsidP="00436772">
      <w:pPr>
        <w:rPr>
          <w:b/>
          <w:bCs/>
          <w:sz w:val="24"/>
          <w:szCs w:val="24"/>
          <w:lang w:val="nl-NL"/>
        </w:rPr>
      </w:pPr>
      <w:r w:rsidRPr="009C3D00">
        <w:rPr>
          <w:b/>
          <w:bCs/>
          <w:sz w:val="24"/>
          <w:szCs w:val="24"/>
          <w:lang w:val="nl-NL"/>
        </w:rPr>
        <w:t>1. Inleiding</w:t>
      </w:r>
    </w:p>
    <w:p w14:paraId="582D8F98" w14:textId="1347BED2" w:rsidR="00357728" w:rsidRPr="009C3D00" w:rsidRDefault="00357728" w:rsidP="00436772">
      <w:pPr>
        <w:rPr>
          <w:sz w:val="24"/>
          <w:szCs w:val="24"/>
          <w:lang w:val="nl-NL"/>
        </w:rPr>
      </w:pPr>
      <w:r w:rsidRPr="009C3D00">
        <w:rPr>
          <w:sz w:val="24"/>
          <w:szCs w:val="24"/>
          <w:lang w:val="nl-NL"/>
        </w:rPr>
        <w:t>In het kader van de heropstart van de Taskforce Kwetsbare groepen wil het Steunpunt tot bestrijding van armoede</w:t>
      </w:r>
      <w:r w:rsidR="007C47EE">
        <w:rPr>
          <w:sz w:val="24"/>
          <w:szCs w:val="24"/>
          <w:lang w:val="nl-NL"/>
        </w:rPr>
        <w:t>, bestaansonzekerheid en sociale uitsluiting</w:t>
      </w:r>
      <w:r w:rsidRPr="009C3D00">
        <w:rPr>
          <w:sz w:val="24"/>
          <w:szCs w:val="24"/>
          <w:lang w:val="nl-NL"/>
        </w:rPr>
        <w:t xml:space="preserve"> onderstaande voorstellen meegeven. De voorstellen zijn gebaseerd op de verschillende documenten die het Steunpunt heeft opgemaakt, naar aanleiding van de impact van de COVID-19-crisis en de beschermingsmaatregelen tijdens de voorbije maanden</w:t>
      </w:r>
      <w:r w:rsidR="009C3D00" w:rsidRPr="009C3D00">
        <w:rPr>
          <w:rStyle w:val="Appelnotedebasdep"/>
          <w:sz w:val="24"/>
          <w:szCs w:val="24"/>
          <w:lang w:val="nl-NL"/>
        </w:rPr>
        <w:footnoteReference w:id="1"/>
      </w:r>
      <w:r w:rsidRPr="009C3D00">
        <w:rPr>
          <w:sz w:val="24"/>
          <w:szCs w:val="24"/>
          <w:lang w:val="nl-NL"/>
        </w:rPr>
        <w:t xml:space="preserve">. In </w:t>
      </w:r>
      <w:r w:rsidR="00731C8F" w:rsidRPr="009C3D00">
        <w:rPr>
          <w:sz w:val="24"/>
          <w:szCs w:val="24"/>
          <w:lang w:val="nl-NL"/>
        </w:rPr>
        <w:t>deze</w:t>
      </w:r>
      <w:r w:rsidRPr="009C3D00">
        <w:rPr>
          <w:sz w:val="24"/>
          <w:szCs w:val="24"/>
          <w:lang w:val="nl-NL"/>
        </w:rPr>
        <w:t xml:space="preserve"> eerste </w:t>
      </w:r>
      <w:r w:rsidR="00731C8F" w:rsidRPr="009C3D00">
        <w:rPr>
          <w:sz w:val="24"/>
          <w:szCs w:val="24"/>
          <w:lang w:val="nl-NL"/>
        </w:rPr>
        <w:t>bijdrage</w:t>
      </w:r>
      <w:r w:rsidRPr="009C3D00">
        <w:rPr>
          <w:sz w:val="24"/>
          <w:szCs w:val="24"/>
          <w:lang w:val="nl-NL"/>
        </w:rPr>
        <w:t xml:space="preserve"> willen we </w:t>
      </w:r>
      <w:r w:rsidR="009C3D00" w:rsidRPr="009C3D00">
        <w:rPr>
          <w:sz w:val="24"/>
          <w:szCs w:val="24"/>
          <w:lang w:val="nl-NL"/>
        </w:rPr>
        <w:t>volgende</w:t>
      </w:r>
      <w:r w:rsidR="00731C8F" w:rsidRPr="009C3D00">
        <w:rPr>
          <w:sz w:val="24"/>
          <w:szCs w:val="24"/>
          <w:lang w:val="nl-NL"/>
        </w:rPr>
        <w:t xml:space="preserve"> </w:t>
      </w:r>
      <w:r w:rsidRPr="009C3D00">
        <w:rPr>
          <w:sz w:val="24"/>
          <w:szCs w:val="24"/>
          <w:lang w:val="nl-NL"/>
        </w:rPr>
        <w:t xml:space="preserve">voorstellen </w:t>
      </w:r>
      <w:r w:rsidR="00731C8F" w:rsidRPr="009C3D00">
        <w:rPr>
          <w:sz w:val="24"/>
          <w:szCs w:val="24"/>
          <w:lang w:val="nl-NL"/>
        </w:rPr>
        <w:t>doen</w:t>
      </w:r>
      <w:r w:rsidRPr="009C3D00">
        <w:rPr>
          <w:sz w:val="24"/>
          <w:szCs w:val="24"/>
          <w:lang w:val="nl-NL"/>
        </w:rPr>
        <w:t>.</w:t>
      </w:r>
    </w:p>
    <w:p w14:paraId="50167C88" w14:textId="09B449F2" w:rsidR="00357728" w:rsidRPr="009C3D00" w:rsidRDefault="00357728" w:rsidP="00436772">
      <w:pPr>
        <w:rPr>
          <w:sz w:val="24"/>
          <w:szCs w:val="24"/>
          <w:lang w:val="nl-NL"/>
        </w:rPr>
      </w:pPr>
    </w:p>
    <w:p w14:paraId="0C2A5731" w14:textId="25243054" w:rsidR="00357728" w:rsidRPr="009C3D00" w:rsidRDefault="00357728" w:rsidP="00436772">
      <w:pPr>
        <w:rPr>
          <w:b/>
          <w:bCs/>
          <w:sz w:val="24"/>
          <w:szCs w:val="24"/>
          <w:lang w:val="fr-BE"/>
        </w:rPr>
      </w:pPr>
      <w:r w:rsidRPr="009C3D00">
        <w:rPr>
          <w:b/>
          <w:bCs/>
          <w:sz w:val="24"/>
          <w:szCs w:val="24"/>
          <w:lang w:val="fr-BE"/>
        </w:rPr>
        <w:t>2. Algemeen</w:t>
      </w:r>
    </w:p>
    <w:p w14:paraId="785EBD6F" w14:textId="37A625DD" w:rsidR="00357728" w:rsidRPr="009C3D00" w:rsidRDefault="00731C8F" w:rsidP="00357728">
      <w:pPr>
        <w:pStyle w:val="Paragraphedeliste"/>
        <w:numPr>
          <w:ilvl w:val="0"/>
          <w:numId w:val="18"/>
        </w:numPr>
        <w:rPr>
          <w:sz w:val="24"/>
          <w:szCs w:val="24"/>
          <w:lang w:val="nl-NL"/>
        </w:rPr>
      </w:pPr>
      <w:r w:rsidRPr="009C3D00">
        <w:rPr>
          <w:sz w:val="24"/>
          <w:szCs w:val="24"/>
          <w:lang w:val="nl-NL"/>
        </w:rPr>
        <w:t>Systematisch ex ante n</w:t>
      </w:r>
      <w:r w:rsidR="00357728" w:rsidRPr="009C3D00">
        <w:rPr>
          <w:sz w:val="24"/>
          <w:szCs w:val="24"/>
          <w:lang w:val="nl-NL"/>
        </w:rPr>
        <w:t>agaan van de</w:t>
      </w:r>
      <w:r w:rsidRPr="009C3D00">
        <w:rPr>
          <w:sz w:val="24"/>
          <w:szCs w:val="24"/>
          <w:lang w:val="nl-NL"/>
        </w:rPr>
        <w:t xml:space="preserve"> mogelijke</w:t>
      </w:r>
      <w:r w:rsidR="00357728" w:rsidRPr="009C3D00">
        <w:rPr>
          <w:sz w:val="24"/>
          <w:szCs w:val="24"/>
          <w:lang w:val="nl-NL"/>
        </w:rPr>
        <w:t xml:space="preserve"> impact van </w:t>
      </w:r>
      <w:r w:rsidRPr="009C3D00">
        <w:rPr>
          <w:sz w:val="24"/>
          <w:szCs w:val="24"/>
          <w:lang w:val="nl-NL"/>
        </w:rPr>
        <w:t>beschermings</w:t>
      </w:r>
      <w:r w:rsidR="00357728" w:rsidRPr="009C3D00">
        <w:rPr>
          <w:sz w:val="24"/>
          <w:szCs w:val="24"/>
          <w:lang w:val="nl-NL"/>
        </w:rPr>
        <w:t>maatregelen in situaties van armoede, in overleg met mensen in armoede en hun verenigingen/netwerken en met de andere actoren in de strijd tegen armoede.</w:t>
      </w:r>
    </w:p>
    <w:p w14:paraId="071AADA7" w14:textId="265AA3B4" w:rsidR="003811EB" w:rsidRPr="009C3D00" w:rsidRDefault="007C47EE" w:rsidP="00982E31">
      <w:pPr>
        <w:pStyle w:val="Paragraphedeliste"/>
        <w:numPr>
          <w:ilvl w:val="0"/>
          <w:numId w:val="18"/>
        </w:numPr>
        <w:rPr>
          <w:sz w:val="24"/>
          <w:szCs w:val="24"/>
          <w:lang w:val="nl-NL"/>
        </w:rPr>
      </w:pPr>
      <w:r>
        <w:rPr>
          <w:sz w:val="24"/>
          <w:szCs w:val="24"/>
          <w:lang w:val="nl-NL"/>
        </w:rPr>
        <w:t>Voorzien van ex post evaluatie van de verschillende maatregelen, met b</w:t>
      </w:r>
      <w:r w:rsidR="00731C8F" w:rsidRPr="009C3D00">
        <w:rPr>
          <w:sz w:val="24"/>
          <w:szCs w:val="24"/>
          <w:lang w:val="nl-NL"/>
        </w:rPr>
        <w:t xml:space="preserve">ijzondere aandacht </w:t>
      </w:r>
      <w:r>
        <w:rPr>
          <w:sz w:val="24"/>
          <w:szCs w:val="24"/>
          <w:lang w:val="nl-NL"/>
        </w:rPr>
        <w:t xml:space="preserve">voor </w:t>
      </w:r>
      <w:r w:rsidR="00731C8F" w:rsidRPr="009C3D00">
        <w:rPr>
          <w:sz w:val="24"/>
          <w:szCs w:val="24"/>
          <w:lang w:val="nl-NL"/>
        </w:rPr>
        <w:t xml:space="preserve">de take-up en non-take-up van ondersteuningsmaatregelen. Er is bijvoorbeeld voorzien in </w:t>
      </w:r>
      <w:r w:rsidR="003811EB" w:rsidRPr="009C3D00">
        <w:rPr>
          <w:sz w:val="24"/>
          <w:szCs w:val="24"/>
          <w:lang w:val="nl-NL"/>
        </w:rPr>
        <w:t>een extra financiële ondersteuning voor de OCMW</w:t>
      </w:r>
      <w:r w:rsidR="00731C8F" w:rsidRPr="009C3D00">
        <w:rPr>
          <w:sz w:val="24"/>
          <w:szCs w:val="24"/>
          <w:lang w:val="nl-NL"/>
        </w:rPr>
        <w:t>’</w:t>
      </w:r>
      <w:r w:rsidR="003811EB" w:rsidRPr="009C3D00">
        <w:rPr>
          <w:sz w:val="24"/>
          <w:szCs w:val="24"/>
          <w:lang w:val="nl-NL"/>
        </w:rPr>
        <w:t xml:space="preserve">s </w:t>
      </w:r>
      <w:r w:rsidR="00731C8F" w:rsidRPr="009C3D00">
        <w:rPr>
          <w:sz w:val="24"/>
          <w:szCs w:val="24"/>
          <w:lang w:val="nl-NL"/>
        </w:rPr>
        <w:t xml:space="preserve">tot </w:t>
      </w:r>
      <w:r w:rsidR="003811EB" w:rsidRPr="009C3D00">
        <w:rPr>
          <w:sz w:val="24"/>
          <w:szCs w:val="24"/>
          <w:lang w:val="nl-NL"/>
        </w:rPr>
        <w:t>31/12/</w:t>
      </w:r>
      <w:r w:rsidR="003811EB" w:rsidRPr="007C47EE">
        <w:rPr>
          <w:sz w:val="24"/>
          <w:szCs w:val="24"/>
          <w:lang w:val="nl-NL"/>
        </w:rPr>
        <w:t>2021.</w:t>
      </w:r>
      <w:r w:rsidR="003811EB" w:rsidRPr="009C3D00">
        <w:rPr>
          <w:sz w:val="24"/>
          <w:szCs w:val="24"/>
          <w:lang w:val="nl-NL"/>
        </w:rPr>
        <w:t xml:space="preserve"> </w:t>
      </w:r>
      <w:r w:rsidR="00E03B92" w:rsidRPr="009C3D00">
        <w:rPr>
          <w:sz w:val="24"/>
          <w:szCs w:val="24"/>
          <w:lang w:val="nl-NL"/>
        </w:rPr>
        <w:t xml:space="preserve">Het is echter niet evident om mensen in </w:t>
      </w:r>
      <w:r w:rsidR="00731C8F" w:rsidRPr="009C3D00">
        <w:rPr>
          <w:sz w:val="24"/>
          <w:szCs w:val="24"/>
          <w:lang w:val="nl-NL"/>
        </w:rPr>
        <w:t xml:space="preserve">de verschillende </w:t>
      </w:r>
      <w:r w:rsidR="00E03B92" w:rsidRPr="009C3D00">
        <w:rPr>
          <w:sz w:val="24"/>
          <w:szCs w:val="24"/>
          <w:lang w:val="nl-NL"/>
        </w:rPr>
        <w:t xml:space="preserve">situaties van armoede en bestaansonzekerheid ook effectief te bereiken. Er </w:t>
      </w:r>
      <w:r w:rsidR="00731C8F" w:rsidRPr="009C3D00">
        <w:rPr>
          <w:sz w:val="24"/>
          <w:szCs w:val="24"/>
          <w:lang w:val="nl-NL"/>
        </w:rPr>
        <w:t xml:space="preserve">kan verder nagedacht en uitgewisseld worden met betrekking tot </w:t>
      </w:r>
      <w:r w:rsidR="00E03B92" w:rsidRPr="009C3D00">
        <w:rPr>
          <w:sz w:val="24"/>
          <w:szCs w:val="24"/>
          <w:lang w:val="nl-NL"/>
        </w:rPr>
        <w:t>i</w:t>
      </w:r>
      <w:r w:rsidR="003811EB" w:rsidRPr="009C3D00">
        <w:rPr>
          <w:sz w:val="24"/>
          <w:szCs w:val="24"/>
          <w:lang w:val="nl-NL"/>
        </w:rPr>
        <w:t xml:space="preserve">nstrumenten en strategieën </w:t>
      </w:r>
      <w:r w:rsidR="00E03B92" w:rsidRPr="009C3D00">
        <w:rPr>
          <w:sz w:val="24"/>
          <w:szCs w:val="24"/>
          <w:lang w:val="nl-NL"/>
        </w:rPr>
        <w:t xml:space="preserve">in functie van </w:t>
      </w:r>
      <w:r w:rsidR="003811EB" w:rsidRPr="009C3D00">
        <w:rPr>
          <w:sz w:val="24"/>
          <w:szCs w:val="24"/>
          <w:lang w:val="nl-NL"/>
        </w:rPr>
        <w:t>proactie</w:t>
      </w:r>
      <w:r w:rsidR="00E03B92" w:rsidRPr="009C3D00">
        <w:rPr>
          <w:sz w:val="24"/>
          <w:szCs w:val="24"/>
          <w:lang w:val="nl-NL"/>
        </w:rPr>
        <w:t>ve</w:t>
      </w:r>
      <w:r w:rsidR="003811EB" w:rsidRPr="009C3D00">
        <w:rPr>
          <w:sz w:val="24"/>
          <w:szCs w:val="24"/>
          <w:lang w:val="nl-NL"/>
        </w:rPr>
        <w:t xml:space="preserve"> communi</w:t>
      </w:r>
      <w:r w:rsidR="00E03B92" w:rsidRPr="009C3D00">
        <w:rPr>
          <w:sz w:val="24"/>
          <w:szCs w:val="24"/>
          <w:lang w:val="nl-NL"/>
        </w:rPr>
        <w:t>catie</w:t>
      </w:r>
      <w:r w:rsidR="00731C8F" w:rsidRPr="009C3D00">
        <w:rPr>
          <w:sz w:val="24"/>
          <w:szCs w:val="24"/>
          <w:lang w:val="nl-NL"/>
        </w:rPr>
        <w:t xml:space="preserve"> en initiatieven</w:t>
      </w:r>
      <w:r w:rsidR="003811EB" w:rsidRPr="009C3D00">
        <w:rPr>
          <w:sz w:val="24"/>
          <w:szCs w:val="24"/>
          <w:lang w:val="nl-NL"/>
        </w:rPr>
        <w:t xml:space="preserve"> naar potentieel rechthebbenden</w:t>
      </w:r>
      <w:r w:rsidR="00E03B92" w:rsidRPr="009C3D00">
        <w:rPr>
          <w:sz w:val="24"/>
          <w:szCs w:val="24"/>
          <w:lang w:val="nl-NL"/>
        </w:rPr>
        <w:t xml:space="preserve"> (communicatie via de medi</w:t>
      </w:r>
      <w:r w:rsidR="00731C8F" w:rsidRPr="009C3D00">
        <w:rPr>
          <w:sz w:val="24"/>
          <w:szCs w:val="24"/>
          <w:lang w:val="nl-NL"/>
        </w:rPr>
        <w:t>a</w:t>
      </w:r>
      <w:r w:rsidR="00E03B92" w:rsidRPr="009C3D00">
        <w:rPr>
          <w:sz w:val="24"/>
          <w:szCs w:val="24"/>
          <w:lang w:val="nl-NL"/>
        </w:rPr>
        <w:t>, samenwerking met terreinorganisaties, …).</w:t>
      </w:r>
      <w:r>
        <w:rPr>
          <w:rStyle w:val="Appelnotedebasdep"/>
          <w:sz w:val="24"/>
          <w:szCs w:val="24"/>
          <w:lang w:val="nl-NL"/>
        </w:rPr>
        <w:footnoteReference w:id="2"/>
      </w:r>
    </w:p>
    <w:p w14:paraId="3DDBC4B8" w14:textId="6ECDF388" w:rsidR="00E03B92" w:rsidRDefault="00E03B92" w:rsidP="00F12943">
      <w:pPr>
        <w:pStyle w:val="Paragraphedeliste"/>
        <w:numPr>
          <w:ilvl w:val="0"/>
          <w:numId w:val="18"/>
        </w:numPr>
        <w:rPr>
          <w:sz w:val="24"/>
          <w:szCs w:val="24"/>
          <w:lang w:val="nl-NL"/>
        </w:rPr>
      </w:pPr>
      <w:r w:rsidRPr="009C3D00">
        <w:rPr>
          <w:sz w:val="24"/>
          <w:szCs w:val="24"/>
          <w:lang w:val="nl-NL"/>
        </w:rPr>
        <w:t>Voorzien in een ondersteuning van verenigingen die mensen in armoede samenbrengen, door grote</w:t>
      </w:r>
      <w:r w:rsidR="00731C8F" w:rsidRPr="009C3D00">
        <w:rPr>
          <w:sz w:val="24"/>
          <w:szCs w:val="24"/>
          <w:lang w:val="nl-NL"/>
        </w:rPr>
        <w:t>re</w:t>
      </w:r>
      <w:r w:rsidRPr="009C3D00">
        <w:rPr>
          <w:sz w:val="24"/>
          <w:szCs w:val="24"/>
          <w:lang w:val="nl-NL"/>
        </w:rPr>
        <w:t xml:space="preserve"> lokalen ter beschikking te stellen, in functie van </w:t>
      </w:r>
      <w:r w:rsidR="00A011C4" w:rsidRPr="009C3D00">
        <w:rPr>
          <w:sz w:val="24"/>
          <w:szCs w:val="24"/>
          <w:lang w:val="nl-NL"/>
        </w:rPr>
        <w:t xml:space="preserve">meer </w:t>
      </w:r>
      <w:r w:rsidRPr="009C3D00">
        <w:rPr>
          <w:sz w:val="24"/>
          <w:szCs w:val="24"/>
          <w:lang w:val="nl-NL"/>
        </w:rPr>
        <w:t xml:space="preserve">mogelijkheden </w:t>
      </w:r>
      <w:r w:rsidR="00A011C4" w:rsidRPr="009C3D00">
        <w:rPr>
          <w:sz w:val="24"/>
          <w:szCs w:val="24"/>
          <w:lang w:val="nl-NL"/>
        </w:rPr>
        <w:t>om</w:t>
      </w:r>
      <w:r w:rsidR="00731C8F" w:rsidRPr="009C3D00">
        <w:rPr>
          <w:sz w:val="24"/>
          <w:szCs w:val="24"/>
          <w:lang w:val="nl-NL"/>
        </w:rPr>
        <w:t xml:space="preserve"> zich</w:t>
      </w:r>
      <w:r w:rsidR="00A011C4" w:rsidRPr="009C3D00">
        <w:rPr>
          <w:sz w:val="24"/>
          <w:szCs w:val="24"/>
          <w:lang w:val="nl-NL"/>
        </w:rPr>
        <w:t xml:space="preserve"> te</w:t>
      </w:r>
      <w:r w:rsidR="00731C8F" w:rsidRPr="009C3D00">
        <w:rPr>
          <w:sz w:val="24"/>
          <w:szCs w:val="24"/>
          <w:lang w:val="nl-NL"/>
        </w:rPr>
        <w:t xml:space="preserve"> verenigen </w:t>
      </w:r>
      <w:r w:rsidRPr="009C3D00">
        <w:rPr>
          <w:sz w:val="24"/>
          <w:szCs w:val="24"/>
          <w:lang w:val="nl-NL"/>
        </w:rPr>
        <w:t>met respect voor social distance</w:t>
      </w:r>
      <w:r w:rsidR="00731C8F" w:rsidRPr="009C3D00">
        <w:rPr>
          <w:sz w:val="24"/>
          <w:szCs w:val="24"/>
          <w:lang w:val="nl-NL"/>
        </w:rPr>
        <w:t xml:space="preserve"> en andere COVID-19-richtlijnen</w:t>
      </w:r>
      <w:r w:rsidRPr="009C3D00">
        <w:rPr>
          <w:sz w:val="24"/>
          <w:szCs w:val="24"/>
          <w:lang w:val="nl-NL"/>
        </w:rPr>
        <w:t>.</w:t>
      </w:r>
    </w:p>
    <w:p w14:paraId="38A0F586" w14:textId="118FB35D" w:rsidR="00340074" w:rsidRDefault="00340074" w:rsidP="00340074">
      <w:pPr>
        <w:rPr>
          <w:sz w:val="24"/>
          <w:szCs w:val="24"/>
          <w:lang w:val="nl-NL"/>
        </w:rPr>
      </w:pPr>
    </w:p>
    <w:p w14:paraId="50E0C41C" w14:textId="53CB2E29" w:rsidR="00340074" w:rsidRPr="00340074" w:rsidRDefault="00340074" w:rsidP="00340074">
      <w:pPr>
        <w:rPr>
          <w:b/>
          <w:bCs/>
          <w:sz w:val="24"/>
          <w:szCs w:val="24"/>
          <w:lang w:val="nl-NL"/>
        </w:rPr>
      </w:pPr>
      <w:r w:rsidRPr="00340074">
        <w:rPr>
          <w:b/>
          <w:bCs/>
          <w:sz w:val="24"/>
          <w:szCs w:val="24"/>
          <w:lang w:val="nl-NL"/>
        </w:rPr>
        <w:lastRenderedPageBreak/>
        <w:t>3. Communicatie</w:t>
      </w:r>
    </w:p>
    <w:p w14:paraId="32EDCFDD" w14:textId="70425AFD" w:rsidR="00340074" w:rsidRPr="003B437C" w:rsidRDefault="00340074" w:rsidP="00340074">
      <w:pPr>
        <w:pStyle w:val="Paragraphedeliste"/>
        <w:numPr>
          <w:ilvl w:val="0"/>
          <w:numId w:val="21"/>
        </w:numPr>
        <w:rPr>
          <w:sz w:val="24"/>
          <w:szCs w:val="24"/>
          <w:lang w:val="nl-BE"/>
        </w:rPr>
      </w:pPr>
      <w:r w:rsidRPr="003B437C">
        <w:rPr>
          <w:sz w:val="24"/>
          <w:szCs w:val="24"/>
          <w:lang w:val="nl-BE"/>
        </w:rPr>
        <w:t xml:space="preserve">Versterking van de communicatie in functie van het bereik van groepen in precaire situaties, met volgende elementen: </w:t>
      </w:r>
    </w:p>
    <w:p w14:paraId="4B5630DC" w14:textId="77777777" w:rsidR="00340074" w:rsidRPr="003B437C" w:rsidRDefault="00340074" w:rsidP="00340074">
      <w:pPr>
        <w:pStyle w:val="Paragraphedeliste"/>
        <w:numPr>
          <w:ilvl w:val="0"/>
          <w:numId w:val="5"/>
        </w:numPr>
        <w:ind w:left="1080"/>
        <w:contextualSpacing/>
        <w:rPr>
          <w:sz w:val="24"/>
          <w:szCs w:val="24"/>
          <w:lang w:val="nl-BE"/>
        </w:rPr>
      </w:pPr>
      <w:r w:rsidRPr="003B437C">
        <w:rPr>
          <w:sz w:val="24"/>
          <w:szCs w:val="24"/>
          <w:lang w:val="nl-BE"/>
        </w:rPr>
        <w:t>De communicatiediensten van de verschillende overheden stemmen af met de verschillende stakeholders in functie van laagdrempelige en gerichte communicatie, opdat de verschillende bevolkingsgroepen beter kunnen worden bereikt.</w:t>
      </w:r>
    </w:p>
    <w:p w14:paraId="605542FC" w14:textId="77777777" w:rsidR="00340074" w:rsidRPr="003B437C" w:rsidRDefault="00340074" w:rsidP="00340074">
      <w:pPr>
        <w:pStyle w:val="Paragraphedeliste"/>
        <w:numPr>
          <w:ilvl w:val="0"/>
          <w:numId w:val="5"/>
        </w:numPr>
        <w:ind w:left="1080"/>
        <w:contextualSpacing/>
        <w:rPr>
          <w:sz w:val="24"/>
          <w:szCs w:val="24"/>
          <w:lang w:val="nl-BE"/>
        </w:rPr>
      </w:pPr>
      <w:r w:rsidRPr="003B437C">
        <w:rPr>
          <w:sz w:val="24"/>
          <w:szCs w:val="24"/>
          <w:lang w:val="nl-BE"/>
        </w:rPr>
        <w:t xml:space="preserve">Verbeteren van de toegankelijkheid van de website </w:t>
      </w:r>
      <w:hyperlink r:id="rId9" w:history="1">
        <w:r w:rsidRPr="003B437C">
          <w:rPr>
            <w:rStyle w:val="Lienhypertexte"/>
            <w:sz w:val="24"/>
            <w:szCs w:val="24"/>
            <w:lang w:val="nl-BE"/>
          </w:rPr>
          <w:t>www.infocoronavirus.be</w:t>
        </w:r>
      </w:hyperlink>
      <w:r w:rsidRPr="003B437C">
        <w:rPr>
          <w:sz w:val="24"/>
          <w:szCs w:val="24"/>
          <w:lang w:val="nl-BE"/>
        </w:rPr>
        <w:t xml:space="preserve"> voor blinden en slechtzienden. </w:t>
      </w:r>
    </w:p>
    <w:p w14:paraId="53C7D381" w14:textId="77777777" w:rsidR="00340074" w:rsidRPr="003B437C" w:rsidRDefault="00340074" w:rsidP="00340074">
      <w:pPr>
        <w:pStyle w:val="Paragraphedeliste"/>
        <w:numPr>
          <w:ilvl w:val="0"/>
          <w:numId w:val="5"/>
        </w:numPr>
        <w:ind w:left="1080"/>
        <w:contextualSpacing/>
        <w:rPr>
          <w:sz w:val="24"/>
          <w:szCs w:val="24"/>
          <w:lang w:val="nl-BE"/>
        </w:rPr>
      </w:pPr>
      <w:r w:rsidRPr="003B437C">
        <w:rPr>
          <w:sz w:val="24"/>
          <w:szCs w:val="24"/>
          <w:lang w:val="nl-BE"/>
        </w:rPr>
        <w:t xml:space="preserve">Kwaliteitstoetsing van de communicatie naar mensen met een kwetsbaarheid, op basis van bestaande initiatieven en ervaringen (cfr. </w:t>
      </w:r>
      <w:hyperlink r:id="rId10" w:history="1">
        <w:r w:rsidRPr="003B437C">
          <w:rPr>
            <w:rStyle w:val="Lienhypertexte"/>
            <w:sz w:val="24"/>
            <w:szCs w:val="24"/>
            <w:lang w:val="nl-BE"/>
          </w:rPr>
          <w:t>www.anysurfer.be</w:t>
        </w:r>
      </w:hyperlink>
      <w:r w:rsidRPr="003B437C">
        <w:rPr>
          <w:sz w:val="24"/>
          <w:szCs w:val="24"/>
          <w:lang w:val="nl-BE"/>
        </w:rPr>
        <w:t xml:space="preserve">, trefpunt Stan of Vragen VRT ism </w:t>
      </w:r>
      <w:hyperlink r:id="rId11" w:history="1">
        <w:r w:rsidRPr="003B437C">
          <w:rPr>
            <w:rStyle w:val="Lienhypertexte"/>
            <w:sz w:val="24"/>
            <w:szCs w:val="24"/>
            <w:lang w:val="nl-BE"/>
          </w:rPr>
          <w:t>wablieft</w:t>
        </w:r>
      </w:hyperlink>
      <w:r w:rsidRPr="003B437C">
        <w:rPr>
          <w:sz w:val="24"/>
          <w:szCs w:val="24"/>
          <w:lang w:val="nl-BE"/>
        </w:rPr>
        <w:t>).</w:t>
      </w:r>
    </w:p>
    <w:p w14:paraId="7AC23041" w14:textId="77777777" w:rsidR="00340074" w:rsidRPr="003B437C" w:rsidRDefault="00340074" w:rsidP="00340074">
      <w:pPr>
        <w:pStyle w:val="Paragraphedeliste"/>
        <w:numPr>
          <w:ilvl w:val="0"/>
          <w:numId w:val="5"/>
        </w:numPr>
        <w:ind w:left="1080"/>
        <w:contextualSpacing/>
        <w:rPr>
          <w:sz w:val="24"/>
          <w:szCs w:val="24"/>
          <w:lang w:val="nl-BE"/>
        </w:rPr>
      </w:pPr>
      <w:r w:rsidRPr="003B437C">
        <w:rPr>
          <w:sz w:val="24"/>
          <w:szCs w:val="24"/>
          <w:lang w:val="nl-BE"/>
        </w:rPr>
        <w:t xml:space="preserve">Er wordt gezocht naar rolmodellen om de beschikbare informatie creatief onder de aandacht te brengen van en op alle mogelijke mediakanalen.  Er wordt daarbij ook rekening gehouden met internet-influencers/vloggers uit de genoemde doelgroepen. </w:t>
      </w:r>
    </w:p>
    <w:p w14:paraId="61C663B5" w14:textId="77777777" w:rsidR="00340074" w:rsidRPr="003B437C" w:rsidRDefault="00340074" w:rsidP="00340074">
      <w:pPr>
        <w:pStyle w:val="Paragraphedeliste"/>
        <w:numPr>
          <w:ilvl w:val="0"/>
          <w:numId w:val="5"/>
        </w:numPr>
        <w:ind w:left="1080"/>
        <w:contextualSpacing/>
        <w:rPr>
          <w:sz w:val="24"/>
          <w:szCs w:val="24"/>
          <w:lang w:val="nl-BE"/>
        </w:rPr>
      </w:pPr>
      <w:r w:rsidRPr="003B437C">
        <w:rPr>
          <w:sz w:val="24"/>
          <w:szCs w:val="24"/>
          <w:lang w:val="nl-BE"/>
        </w:rPr>
        <w:t>Met aandacht voor:</w:t>
      </w:r>
    </w:p>
    <w:p w14:paraId="12EC12FD" w14:textId="77777777" w:rsidR="00340074" w:rsidRPr="003B437C" w:rsidRDefault="00340074" w:rsidP="00340074">
      <w:pPr>
        <w:pStyle w:val="Paragraphedeliste"/>
        <w:numPr>
          <w:ilvl w:val="0"/>
          <w:numId w:val="6"/>
        </w:numPr>
        <w:contextualSpacing/>
        <w:rPr>
          <w:sz w:val="24"/>
          <w:szCs w:val="24"/>
          <w:lang w:val="nl-BE"/>
        </w:rPr>
      </w:pPr>
      <w:r w:rsidRPr="003B437C">
        <w:rPr>
          <w:sz w:val="24"/>
          <w:szCs w:val="24"/>
          <w:lang w:val="nl-BE"/>
        </w:rPr>
        <w:t>niet-digitale communicatie, op papier;</w:t>
      </w:r>
    </w:p>
    <w:p w14:paraId="05A12D89" w14:textId="77777777" w:rsidR="00340074" w:rsidRPr="003B437C" w:rsidRDefault="00340074" w:rsidP="00340074">
      <w:pPr>
        <w:pStyle w:val="Paragraphedeliste"/>
        <w:numPr>
          <w:ilvl w:val="0"/>
          <w:numId w:val="6"/>
        </w:numPr>
        <w:contextualSpacing/>
        <w:rPr>
          <w:sz w:val="24"/>
          <w:szCs w:val="24"/>
          <w:lang w:val="nl-BE"/>
        </w:rPr>
      </w:pPr>
      <w:r w:rsidRPr="003B437C">
        <w:rPr>
          <w:sz w:val="24"/>
          <w:szCs w:val="24"/>
          <w:lang w:val="nl-BE"/>
        </w:rPr>
        <w:t>klare taal;</w:t>
      </w:r>
    </w:p>
    <w:p w14:paraId="135C8809" w14:textId="77777777" w:rsidR="00340074" w:rsidRPr="003B437C" w:rsidRDefault="00340074" w:rsidP="00340074">
      <w:pPr>
        <w:pStyle w:val="Paragraphedeliste"/>
        <w:numPr>
          <w:ilvl w:val="0"/>
          <w:numId w:val="6"/>
        </w:numPr>
        <w:contextualSpacing/>
        <w:rPr>
          <w:sz w:val="24"/>
          <w:szCs w:val="24"/>
          <w:lang w:val="nl-BE"/>
        </w:rPr>
      </w:pPr>
      <w:r w:rsidRPr="003B437C">
        <w:rPr>
          <w:sz w:val="24"/>
          <w:szCs w:val="24"/>
          <w:lang w:val="nl-BE"/>
        </w:rPr>
        <w:t>vertaling naar verschillende talen;</w:t>
      </w:r>
    </w:p>
    <w:p w14:paraId="5FDB7BA3" w14:textId="77777777" w:rsidR="00340074" w:rsidRPr="003B437C" w:rsidRDefault="00340074" w:rsidP="00340074">
      <w:pPr>
        <w:pStyle w:val="Paragraphedeliste"/>
        <w:numPr>
          <w:ilvl w:val="0"/>
          <w:numId w:val="6"/>
        </w:numPr>
        <w:contextualSpacing/>
        <w:rPr>
          <w:sz w:val="24"/>
          <w:szCs w:val="24"/>
          <w:lang w:val="nl-BE"/>
        </w:rPr>
      </w:pPr>
      <w:r w:rsidRPr="003B437C">
        <w:rPr>
          <w:sz w:val="24"/>
          <w:szCs w:val="24"/>
          <w:lang w:val="nl-BE"/>
        </w:rPr>
        <w:t>visuele vormen;</w:t>
      </w:r>
    </w:p>
    <w:p w14:paraId="0223092A" w14:textId="77777777" w:rsidR="00340074" w:rsidRPr="003B437C" w:rsidRDefault="00340074" w:rsidP="00340074">
      <w:pPr>
        <w:pStyle w:val="Paragraphedeliste"/>
        <w:numPr>
          <w:ilvl w:val="0"/>
          <w:numId w:val="6"/>
        </w:numPr>
        <w:contextualSpacing/>
        <w:rPr>
          <w:sz w:val="24"/>
          <w:szCs w:val="24"/>
          <w:lang w:val="nl-BE"/>
        </w:rPr>
      </w:pPr>
      <w:r w:rsidRPr="003B437C">
        <w:rPr>
          <w:sz w:val="24"/>
          <w:szCs w:val="24"/>
          <w:lang w:val="nl-BE"/>
        </w:rPr>
        <w:t>affiches op laagdrempelige plaatsen (wachtzalen, treinstations, …);</w:t>
      </w:r>
    </w:p>
    <w:p w14:paraId="152347C8" w14:textId="77777777" w:rsidR="00340074" w:rsidRPr="003B437C" w:rsidRDefault="00340074" w:rsidP="00340074">
      <w:pPr>
        <w:pStyle w:val="Paragraphedeliste"/>
        <w:numPr>
          <w:ilvl w:val="0"/>
          <w:numId w:val="6"/>
        </w:numPr>
        <w:contextualSpacing/>
        <w:rPr>
          <w:sz w:val="24"/>
          <w:szCs w:val="24"/>
          <w:lang w:val="nl-BE"/>
        </w:rPr>
      </w:pPr>
      <w:r w:rsidRPr="003B437C">
        <w:rPr>
          <w:sz w:val="24"/>
          <w:szCs w:val="24"/>
          <w:lang w:val="nl-BE"/>
        </w:rPr>
        <w:t>betrokkenheid van verenigingen;</w:t>
      </w:r>
    </w:p>
    <w:p w14:paraId="05858DFE" w14:textId="77777777" w:rsidR="00340074" w:rsidRPr="003B437C" w:rsidRDefault="00340074" w:rsidP="00340074">
      <w:pPr>
        <w:pStyle w:val="Paragraphedeliste"/>
        <w:numPr>
          <w:ilvl w:val="0"/>
          <w:numId w:val="6"/>
        </w:numPr>
        <w:contextualSpacing/>
        <w:rPr>
          <w:sz w:val="24"/>
          <w:szCs w:val="24"/>
          <w:lang w:val="nl-BE"/>
        </w:rPr>
      </w:pPr>
      <w:r w:rsidRPr="003B437C">
        <w:rPr>
          <w:sz w:val="24"/>
          <w:szCs w:val="24"/>
          <w:lang w:val="nl-BE"/>
        </w:rPr>
        <w:t>pro-actieve initiatieven naar bepaalde groepen;</w:t>
      </w:r>
    </w:p>
    <w:p w14:paraId="6FA4F494" w14:textId="77777777" w:rsidR="00340074" w:rsidRPr="003B437C" w:rsidRDefault="00340074" w:rsidP="00340074">
      <w:pPr>
        <w:pStyle w:val="Paragraphedeliste"/>
        <w:numPr>
          <w:ilvl w:val="0"/>
          <w:numId w:val="6"/>
        </w:numPr>
        <w:contextualSpacing/>
        <w:rPr>
          <w:b/>
          <w:bCs/>
          <w:sz w:val="24"/>
          <w:szCs w:val="24"/>
          <w:lang w:val="nl-NL"/>
        </w:rPr>
      </w:pPr>
      <w:r w:rsidRPr="003B437C">
        <w:rPr>
          <w:sz w:val="24"/>
          <w:szCs w:val="24"/>
          <w:lang w:val="nl-BE"/>
        </w:rPr>
        <w:t>…</w:t>
      </w:r>
    </w:p>
    <w:p w14:paraId="4F8990DE" w14:textId="77777777" w:rsidR="00340074" w:rsidRDefault="00340074" w:rsidP="00357728">
      <w:pPr>
        <w:rPr>
          <w:b/>
          <w:bCs/>
          <w:sz w:val="24"/>
          <w:szCs w:val="24"/>
          <w:lang w:val="en-US"/>
        </w:rPr>
      </w:pPr>
    </w:p>
    <w:p w14:paraId="7D462880" w14:textId="3CA98CC1" w:rsidR="00357728" w:rsidRPr="009C3D00" w:rsidRDefault="00357728" w:rsidP="00357728">
      <w:pPr>
        <w:rPr>
          <w:b/>
          <w:bCs/>
          <w:sz w:val="24"/>
          <w:szCs w:val="24"/>
          <w:lang w:val="en-US"/>
        </w:rPr>
      </w:pPr>
      <w:r w:rsidRPr="009C3D00">
        <w:rPr>
          <w:b/>
          <w:bCs/>
          <w:sz w:val="24"/>
          <w:szCs w:val="24"/>
          <w:lang w:val="en-US"/>
        </w:rPr>
        <w:t xml:space="preserve">3. </w:t>
      </w:r>
      <w:r w:rsidR="009C3D00" w:rsidRPr="009C3D00">
        <w:rPr>
          <w:b/>
          <w:bCs/>
          <w:sz w:val="24"/>
          <w:szCs w:val="24"/>
          <w:lang w:val="en-US"/>
        </w:rPr>
        <w:t>Inkomen</w:t>
      </w:r>
    </w:p>
    <w:p w14:paraId="5275EB56" w14:textId="2FD270AC" w:rsidR="00357728" w:rsidRPr="009C3D00" w:rsidRDefault="00731C8F" w:rsidP="00357728">
      <w:pPr>
        <w:pStyle w:val="Paragraphedeliste"/>
        <w:numPr>
          <w:ilvl w:val="0"/>
          <w:numId w:val="18"/>
        </w:numPr>
        <w:rPr>
          <w:sz w:val="24"/>
          <w:szCs w:val="24"/>
          <w:lang w:val="nl-NL"/>
        </w:rPr>
      </w:pPr>
      <w:r w:rsidRPr="009C3D00">
        <w:rPr>
          <w:sz w:val="24"/>
          <w:szCs w:val="24"/>
          <w:lang w:val="nl-NL"/>
        </w:rPr>
        <w:t xml:space="preserve">Herinvoeren/verlengen van eerdere maatregelen met betrekking tot het tijdelijk bevriezen van de degressiviteit van de werkloosheidsuitkeringen en het tijdelijk verlengen van het recht op wachtuitkeringen. </w:t>
      </w:r>
      <w:r w:rsidR="009E1C56" w:rsidRPr="009C3D00">
        <w:rPr>
          <w:sz w:val="24"/>
          <w:szCs w:val="24"/>
          <w:lang w:val="nl-NL"/>
        </w:rPr>
        <w:t xml:space="preserve">Tijdens de eerste lockdown nam de federale regering </w:t>
      </w:r>
      <w:r w:rsidRPr="009C3D00">
        <w:rPr>
          <w:sz w:val="24"/>
          <w:szCs w:val="24"/>
          <w:lang w:val="nl-NL"/>
        </w:rPr>
        <w:t xml:space="preserve">deze </w:t>
      </w:r>
      <w:r w:rsidR="009E1C56" w:rsidRPr="009C3D00">
        <w:rPr>
          <w:sz w:val="24"/>
          <w:szCs w:val="24"/>
          <w:lang w:val="nl-NL"/>
        </w:rPr>
        <w:t xml:space="preserve">maatregelen om de </w:t>
      </w:r>
      <w:r w:rsidR="00487601" w:rsidRPr="009C3D00">
        <w:rPr>
          <w:sz w:val="24"/>
          <w:szCs w:val="24"/>
          <w:lang w:val="nl-NL"/>
        </w:rPr>
        <w:t xml:space="preserve">negatieve effecten van de sociale en economische crisis ten gevolge van COVID-19 te beperken. </w:t>
      </w:r>
      <w:r w:rsidR="00406D82" w:rsidRPr="009C3D00">
        <w:rPr>
          <w:sz w:val="24"/>
          <w:szCs w:val="24"/>
          <w:lang w:val="nl-NL"/>
        </w:rPr>
        <w:t xml:space="preserve">Ze </w:t>
      </w:r>
      <w:r w:rsidR="00487601" w:rsidRPr="009C3D00">
        <w:rPr>
          <w:sz w:val="24"/>
          <w:szCs w:val="24"/>
          <w:lang w:val="nl-NL"/>
        </w:rPr>
        <w:t>waren van kracht tot en met 30 september 2020. Gelet op de nieuwe lockdown</w:t>
      </w:r>
      <w:r w:rsidRPr="009C3D00">
        <w:rPr>
          <w:sz w:val="24"/>
          <w:szCs w:val="24"/>
          <w:lang w:val="nl-NL"/>
        </w:rPr>
        <w:t>-maatregelen</w:t>
      </w:r>
      <w:r w:rsidR="00487601" w:rsidRPr="009C3D00">
        <w:rPr>
          <w:sz w:val="24"/>
          <w:szCs w:val="24"/>
          <w:lang w:val="nl-NL"/>
        </w:rPr>
        <w:t xml:space="preserve"> en de daarbij verbonden moeilijkheden om werk te vinden</w:t>
      </w:r>
      <w:r w:rsidR="00406D82" w:rsidRPr="009C3D00">
        <w:rPr>
          <w:sz w:val="24"/>
          <w:szCs w:val="24"/>
          <w:lang w:val="nl-NL"/>
        </w:rPr>
        <w:t>, en gezien d</w:t>
      </w:r>
      <w:r w:rsidR="00487601" w:rsidRPr="009C3D00">
        <w:rPr>
          <w:sz w:val="24"/>
          <w:szCs w:val="24"/>
          <w:lang w:val="nl-NL"/>
        </w:rPr>
        <w:t>e negatieve impact van de degressiviteit van werkloosheidsuitkeringen op situaties van armoede</w:t>
      </w:r>
      <w:r w:rsidR="00406D82" w:rsidRPr="009C3D00">
        <w:rPr>
          <w:sz w:val="24"/>
          <w:szCs w:val="24"/>
          <w:lang w:val="nl-NL"/>
        </w:rPr>
        <w:t>, bevelen we aan om deze maatregelen terug aan te nemen</w:t>
      </w:r>
      <w:r w:rsidR="00406D82" w:rsidRPr="009C3D00">
        <w:rPr>
          <w:rStyle w:val="Appelnotedebasdep"/>
          <w:sz w:val="24"/>
          <w:szCs w:val="24"/>
          <w:lang w:val="nl-NL"/>
        </w:rPr>
        <w:footnoteReference w:id="3"/>
      </w:r>
      <w:r w:rsidR="00487601" w:rsidRPr="009C3D00">
        <w:rPr>
          <w:sz w:val="24"/>
          <w:szCs w:val="24"/>
          <w:lang w:val="nl-NL"/>
        </w:rPr>
        <w:t>.</w:t>
      </w:r>
    </w:p>
    <w:p w14:paraId="31027CC1" w14:textId="6EADB7EE" w:rsidR="00357728" w:rsidRDefault="00357728" w:rsidP="00357728">
      <w:pPr>
        <w:pStyle w:val="Paragraphedeliste"/>
        <w:numPr>
          <w:ilvl w:val="0"/>
          <w:numId w:val="18"/>
        </w:numPr>
        <w:rPr>
          <w:sz w:val="24"/>
          <w:szCs w:val="24"/>
          <w:lang w:val="nl-NL"/>
        </w:rPr>
      </w:pPr>
      <w:bookmarkStart w:id="1" w:name="_Hlk55890792"/>
      <w:r w:rsidRPr="009C3D00">
        <w:rPr>
          <w:sz w:val="24"/>
          <w:szCs w:val="24"/>
          <w:lang w:val="nl-NL"/>
        </w:rPr>
        <w:t xml:space="preserve">Vertalen van </w:t>
      </w:r>
      <w:r w:rsidR="00406D82" w:rsidRPr="009C3D00">
        <w:rPr>
          <w:sz w:val="24"/>
          <w:szCs w:val="24"/>
          <w:lang w:val="nl-NL"/>
        </w:rPr>
        <w:t xml:space="preserve">de maatregel van </w:t>
      </w:r>
      <w:r w:rsidRPr="009C3D00">
        <w:rPr>
          <w:sz w:val="24"/>
          <w:szCs w:val="24"/>
          <w:lang w:val="nl-NL"/>
        </w:rPr>
        <w:t xml:space="preserve">tijdelijke ondersteuning (cfr. </w:t>
      </w:r>
      <w:r w:rsidR="000864FD">
        <w:rPr>
          <w:sz w:val="24"/>
          <w:szCs w:val="24"/>
          <w:lang w:val="nl-NL"/>
        </w:rPr>
        <w:t>premie</w:t>
      </w:r>
      <w:r w:rsidRPr="009C3D00">
        <w:rPr>
          <w:sz w:val="24"/>
          <w:szCs w:val="24"/>
          <w:lang w:val="nl-NL"/>
        </w:rPr>
        <w:t xml:space="preserve"> van 50 euro voor </w:t>
      </w:r>
      <w:r w:rsidR="000864FD">
        <w:rPr>
          <w:sz w:val="24"/>
          <w:szCs w:val="24"/>
          <w:lang w:val="nl-NL"/>
        </w:rPr>
        <w:t xml:space="preserve"> mensen met een leefloon, een inkomensvervangende tegemoetkoming en een IGO-uitkering</w:t>
      </w:r>
      <w:r w:rsidR="003B437C">
        <w:rPr>
          <w:sz w:val="24"/>
          <w:szCs w:val="24"/>
          <w:lang w:val="nl-NL"/>
        </w:rPr>
        <w:t>, verlengd tot en met 31/03/2021</w:t>
      </w:r>
      <w:r w:rsidRPr="009C3D00">
        <w:rPr>
          <w:sz w:val="24"/>
          <w:szCs w:val="24"/>
          <w:lang w:val="nl-NL"/>
        </w:rPr>
        <w:t>)</w:t>
      </w:r>
      <w:bookmarkEnd w:id="1"/>
      <w:r w:rsidRPr="009C3D00">
        <w:rPr>
          <w:sz w:val="24"/>
          <w:szCs w:val="24"/>
          <w:lang w:val="nl-NL"/>
        </w:rPr>
        <w:t xml:space="preserve"> in een structurele verhoging van de uitkeringen, door </w:t>
      </w:r>
      <w:r w:rsidR="00406D82" w:rsidRPr="009C3D00">
        <w:rPr>
          <w:sz w:val="24"/>
          <w:szCs w:val="24"/>
          <w:lang w:val="nl-NL"/>
        </w:rPr>
        <w:t xml:space="preserve">in een </w:t>
      </w:r>
      <w:r w:rsidRPr="009C3D00">
        <w:rPr>
          <w:sz w:val="24"/>
          <w:szCs w:val="24"/>
          <w:lang w:val="nl-NL"/>
        </w:rPr>
        <w:t>concreet plan te voorzien voor een stelselmatige verhoging</w:t>
      </w:r>
      <w:r w:rsidR="00406D82" w:rsidRPr="009C3D00">
        <w:rPr>
          <w:sz w:val="24"/>
          <w:szCs w:val="24"/>
          <w:lang w:val="nl-NL"/>
        </w:rPr>
        <w:t xml:space="preserve"> van deze uitkeringen tot het niveau van een menswaardig inkomen</w:t>
      </w:r>
      <w:r w:rsidRPr="009C3D00">
        <w:rPr>
          <w:sz w:val="24"/>
          <w:szCs w:val="24"/>
          <w:lang w:val="nl-NL"/>
        </w:rPr>
        <w:t>.</w:t>
      </w:r>
    </w:p>
    <w:p w14:paraId="08723C5E" w14:textId="15EA2999" w:rsidR="00357728" w:rsidRPr="009C3D00" w:rsidRDefault="00340074" w:rsidP="00340074">
      <w:pPr>
        <w:pStyle w:val="Paragraphedeliste"/>
        <w:numPr>
          <w:ilvl w:val="0"/>
          <w:numId w:val="18"/>
        </w:numPr>
        <w:rPr>
          <w:sz w:val="24"/>
          <w:szCs w:val="24"/>
          <w:lang w:val="nl-NL"/>
        </w:rPr>
      </w:pPr>
      <w:r w:rsidRPr="00340074">
        <w:rPr>
          <w:sz w:val="24"/>
          <w:szCs w:val="24"/>
          <w:lang w:val="nl-NL"/>
        </w:rPr>
        <w:lastRenderedPageBreak/>
        <w:t>Uitbreiden van de doelgroep voor het sociaal tarief elektriciteit en gas. Er kan afgestemd worden op de doelgroepen van het sociaal verwarmingsfonds, namelijk alle gerechtigden op de verhoogde tegemoetkoming in de ziekteverzekering en mensen in collectieve schuldenregeling of in een dienst van schuldhulpverlening. Een dergelijke maatregel</w:t>
      </w:r>
      <w:r>
        <w:rPr>
          <w:sz w:val="24"/>
          <w:szCs w:val="24"/>
          <w:lang w:val="nl-NL"/>
        </w:rPr>
        <w:t xml:space="preserve"> kan ingevoe</w:t>
      </w:r>
      <w:r w:rsidR="007C47EE">
        <w:rPr>
          <w:sz w:val="24"/>
          <w:szCs w:val="24"/>
          <w:lang w:val="nl-NL"/>
        </w:rPr>
        <w:t>rd</w:t>
      </w:r>
      <w:r>
        <w:rPr>
          <w:sz w:val="24"/>
          <w:szCs w:val="24"/>
          <w:lang w:val="nl-NL"/>
        </w:rPr>
        <w:t xml:space="preserve"> worden voor een beperkte periode</w:t>
      </w:r>
      <w:r w:rsidRPr="00340074">
        <w:rPr>
          <w:sz w:val="24"/>
          <w:szCs w:val="24"/>
          <w:lang w:val="nl-NL"/>
        </w:rPr>
        <w:t>, voor bijvoorbeeld 1 jaar</w:t>
      </w:r>
      <w:r>
        <w:rPr>
          <w:sz w:val="24"/>
          <w:szCs w:val="24"/>
          <w:lang w:val="nl-NL"/>
        </w:rPr>
        <w:t xml:space="preserve">, om daarna vertaald te worden naar een maatregel voor langere termijn, zoals opgenomen in het federaal regeerakkoord. </w:t>
      </w:r>
    </w:p>
    <w:p w14:paraId="010FCFD5" w14:textId="56A4E1E3" w:rsidR="00357728" w:rsidRPr="009C3D00" w:rsidRDefault="00357728" w:rsidP="00357728">
      <w:pPr>
        <w:rPr>
          <w:sz w:val="24"/>
          <w:szCs w:val="24"/>
          <w:lang w:val="nl-NL"/>
        </w:rPr>
      </w:pPr>
    </w:p>
    <w:p w14:paraId="0E7AB48F" w14:textId="3C85D2A7" w:rsidR="00357728" w:rsidRPr="009C3D00" w:rsidRDefault="00357728" w:rsidP="00357728">
      <w:pPr>
        <w:rPr>
          <w:b/>
          <w:bCs/>
          <w:sz w:val="24"/>
          <w:szCs w:val="24"/>
          <w:lang w:val="en-US"/>
        </w:rPr>
      </w:pPr>
      <w:r w:rsidRPr="009C3D00">
        <w:rPr>
          <w:b/>
          <w:bCs/>
          <w:sz w:val="24"/>
          <w:szCs w:val="24"/>
          <w:lang w:val="en-US"/>
        </w:rPr>
        <w:t>4. Dak- en thuisl</w:t>
      </w:r>
      <w:r w:rsidR="009C3D00" w:rsidRPr="009C3D00">
        <w:rPr>
          <w:b/>
          <w:bCs/>
          <w:sz w:val="24"/>
          <w:szCs w:val="24"/>
          <w:lang w:val="en-US"/>
        </w:rPr>
        <w:t>oosheid</w:t>
      </w:r>
    </w:p>
    <w:p w14:paraId="1193155F" w14:textId="67BCB4E2" w:rsidR="003811EB" w:rsidRPr="009C3D00" w:rsidRDefault="003811EB" w:rsidP="00357728">
      <w:pPr>
        <w:pStyle w:val="Paragraphedeliste"/>
        <w:numPr>
          <w:ilvl w:val="0"/>
          <w:numId w:val="19"/>
        </w:numPr>
        <w:rPr>
          <w:sz w:val="24"/>
          <w:szCs w:val="24"/>
          <w:lang w:val="nl-NL"/>
        </w:rPr>
      </w:pPr>
      <w:r w:rsidRPr="009C3D00">
        <w:rPr>
          <w:sz w:val="24"/>
          <w:szCs w:val="24"/>
          <w:lang w:val="nl-NL"/>
        </w:rPr>
        <w:t xml:space="preserve">Programmeren van </w:t>
      </w:r>
      <w:r w:rsidR="00406D82" w:rsidRPr="009C3D00">
        <w:rPr>
          <w:sz w:val="24"/>
          <w:szCs w:val="24"/>
          <w:lang w:val="nl-NL"/>
        </w:rPr>
        <w:t xml:space="preserve">voldoende </w:t>
      </w:r>
      <w:r w:rsidRPr="009C3D00">
        <w:rPr>
          <w:sz w:val="24"/>
          <w:szCs w:val="24"/>
          <w:lang w:val="nl-NL"/>
        </w:rPr>
        <w:t xml:space="preserve">opvang van dak- en thuislozen, met voldoende bescherming </w:t>
      </w:r>
      <w:r w:rsidR="007C47EE">
        <w:rPr>
          <w:sz w:val="24"/>
          <w:szCs w:val="24"/>
          <w:lang w:val="nl-NL"/>
        </w:rPr>
        <w:t xml:space="preserve">en zorg </w:t>
      </w:r>
      <w:r w:rsidRPr="009C3D00">
        <w:rPr>
          <w:sz w:val="24"/>
          <w:szCs w:val="24"/>
          <w:lang w:val="nl-NL"/>
        </w:rPr>
        <w:t>op het vlak van hun gezondheid.</w:t>
      </w:r>
    </w:p>
    <w:p w14:paraId="35676E03" w14:textId="452B7D79" w:rsidR="003811EB" w:rsidRPr="009C3D00" w:rsidRDefault="003811EB" w:rsidP="003811EB">
      <w:pPr>
        <w:pStyle w:val="Paragraphedeliste"/>
        <w:numPr>
          <w:ilvl w:val="0"/>
          <w:numId w:val="19"/>
        </w:numPr>
        <w:rPr>
          <w:sz w:val="24"/>
          <w:szCs w:val="24"/>
          <w:lang w:val="nl-NL"/>
        </w:rPr>
      </w:pPr>
      <w:r w:rsidRPr="009C3D00">
        <w:rPr>
          <w:sz w:val="24"/>
          <w:szCs w:val="24"/>
          <w:lang w:val="nl-NL"/>
        </w:rPr>
        <w:t xml:space="preserve">Erover waken dat dak- en thuislozen niet beboet worden </w:t>
      </w:r>
      <w:r w:rsidR="00406D82" w:rsidRPr="009C3D00">
        <w:rPr>
          <w:sz w:val="24"/>
          <w:szCs w:val="24"/>
          <w:lang w:val="nl-NL"/>
        </w:rPr>
        <w:t xml:space="preserve">– bij de controle op de avondklok - </w:t>
      </w:r>
      <w:r w:rsidRPr="009C3D00">
        <w:rPr>
          <w:sz w:val="24"/>
          <w:szCs w:val="24"/>
          <w:lang w:val="nl-NL"/>
        </w:rPr>
        <w:t>wegens hun situatie</w:t>
      </w:r>
      <w:r w:rsidR="00406D82" w:rsidRPr="009C3D00">
        <w:rPr>
          <w:sz w:val="24"/>
          <w:szCs w:val="24"/>
          <w:lang w:val="nl-NL"/>
        </w:rPr>
        <w:t xml:space="preserve"> van dak- en thuisloosheid (zie ook het initiatief in het Brusselse gewest met een ‘attest van niet-huisvesting’)</w:t>
      </w:r>
      <w:r w:rsidRPr="009C3D00">
        <w:rPr>
          <w:sz w:val="24"/>
          <w:szCs w:val="24"/>
          <w:lang w:val="nl-NL"/>
        </w:rPr>
        <w:t xml:space="preserve">. </w:t>
      </w:r>
    </w:p>
    <w:p w14:paraId="2D45F358" w14:textId="4C074668" w:rsidR="009E1C56" w:rsidRPr="009C3D00" w:rsidRDefault="00A011C4" w:rsidP="004B30F9">
      <w:pPr>
        <w:pStyle w:val="Paragraphedeliste"/>
        <w:numPr>
          <w:ilvl w:val="0"/>
          <w:numId w:val="19"/>
        </w:numPr>
        <w:rPr>
          <w:sz w:val="24"/>
          <w:szCs w:val="24"/>
          <w:lang w:val="nl-NL"/>
        </w:rPr>
      </w:pPr>
      <w:r w:rsidRPr="009C3D00">
        <w:rPr>
          <w:sz w:val="24"/>
          <w:szCs w:val="24"/>
          <w:lang w:val="nl-NL"/>
        </w:rPr>
        <w:t>D</w:t>
      </w:r>
      <w:r w:rsidR="00406D82" w:rsidRPr="009C3D00">
        <w:rPr>
          <w:sz w:val="24"/>
          <w:szCs w:val="24"/>
          <w:lang w:val="nl-NL"/>
        </w:rPr>
        <w:t>e aanvragen in verband met een referentieadres prioritair en met een zekere welwillendheid en soepelheid behandelen, met als bedoeling om de toegang tot rechten te verhogen.</w:t>
      </w:r>
      <w:r w:rsidRPr="009C3D00">
        <w:rPr>
          <w:sz w:val="24"/>
          <w:szCs w:val="24"/>
          <w:lang w:val="nl-NL"/>
        </w:rPr>
        <w:t xml:space="preserve"> </w:t>
      </w:r>
      <w:r w:rsidR="0042303B" w:rsidRPr="009C3D00">
        <w:rPr>
          <w:sz w:val="24"/>
          <w:szCs w:val="24"/>
          <w:lang w:val="nl-NL"/>
        </w:rPr>
        <w:t xml:space="preserve">Gelet op de gezondheids- en veiligheidsmaatregelen functioneren veel diensten </w:t>
      </w:r>
      <w:r w:rsidRPr="009C3D00">
        <w:rPr>
          <w:sz w:val="24"/>
          <w:szCs w:val="24"/>
          <w:lang w:val="nl-NL"/>
        </w:rPr>
        <w:t xml:space="preserve">immers </w:t>
      </w:r>
      <w:r w:rsidR="0042303B" w:rsidRPr="009C3D00">
        <w:rPr>
          <w:sz w:val="24"/>
          <w:szCs w:val="24"/>
          <w:lang w:val="nl-NL"/>
        </w:rPr>
        <w:t>met verminderde fysieke aanwezigheid op het terrein en in de kantoren. Daardoor ontstaat het risico dat sommige aanvragen in verband met inschrijving in de bevolkingsregisters (aanvraa</w:t>
      </w:r>
      <w:r w:rsidRPr="009C3D00">
        <w:rPr>
          <w:sz w:val="24"/>
          <w:szCs w:val="24"/>
          <w:lang w:val="nl-NL"/>
        </w:rPr>
        <w:t>g</w:t>
      </w:r>
      <w:r w:rsidR="0042303B" w:rsidRPr="009C3D00">
        <w:rPr>
          <w:sz w:val="24"/>
          <w:szCs w:val="24"/>
          <w:lang w:val="nl-NL"/>
        </w:rPr>
        <w:t xml:space="preserve"> referentieadres, doorhaling, onderzoek staat van dakloosheid) vertraging oplopen en de persoon in dak- of thuisloosheid minder snel </w:t>
      </w:r>
      <w:r w:rsidRPr="009C3D00">
        <w:rPr>
          <w:sz w:val="24"/>
          <w:szCs w:val="24"/>
          <w:lang w:val="nl-NL"/>
        </w:rPr>
        <w:t>zijn/</w:t>
      </w:r>
      <w:r w:rsidR="0042303B" w:rsidRPr="009C3D00">
        <w:rPr>
          <w:sz w:val="24"/>
          <w:szCs w:val="24"/>
          <w:lang w:val="nl-NL"/>
        </w:rPr>
        <w:t xml:space="preserve">haar rechten kan doen gelden. </w:t>
      </w:r>
    </w:p>
    <w:p w14:paraId="4E24DC0C" w14:textId="00DEEC4D" w:rsidR="009C3D00" w:rsidRPr="009C3D00" w:rsidRDefault="009C3D00" w:rsidP="009C3D00">
      <w:pPr>
        <w:pStyle w:val="Paragraphedeliste"/>
        <w:numPr>
          <w:ilvl w:val="0"/>
          <w:numId w:val="19"/>
        </w:numPr>
        <w:rPr>
          <w:sz w:val="24"/>
          <w:szCs w:val="24"/>
          <w:lang w:val="nl-NL"/>
        </w:rPr>
      </w:pPr>
      <w:r w:rsidRPr="009C3D00">
        <w:rPr>
          <w:sz w:val="24"/>
          <w:szCs w:val="24"/>
          <w:lang w:val="nl-NL"/>
        </w:rPr>
        <w:t>Vermijden van uithuiszettingen, ter preventie van dak- en thuisloosheid. Zowel Brussel-Hoofdstad als Wallonië hebben momenteel tot een uithuiszetting</w:t>
      </w:r>
      <w:r w:rsidR="00265601">
        <w:rPr>
          <w:sz w:val="24"/>
          <w:szCs w:val="24"/>
          <w:lang w:val="nl-NL"/>
        </w:rPr>
        <w:t>s</w:t>
      </w:r>
      <w:r w:rsidRPr="009C3D00">
        <w:rPr>
          <w:sz w:val="24"/>
          <w:szCs w:val="24"/>
          <w:lang w:val="nl-NL"/>
        </w:rPr>
        <w:t xml:space="preserve">verbod tot </w:t>
      </w:r>
      <w:r w:rsidRPr="007C47EE">
        <w:rPr>
          <w:sz w:val="24"/>
          <w:szCs w:val="24"/>
          <w:lang w:val="nl-NL"/>
        </w:rPr>
        <w:t>13/12/20 besloten</w:t>
      </w:r>
      <w:r w:rsidRPr="009C3D00">
        <w:rPr>
          <w:sz w:val="24"/>
          <w:szCs w:val="24"/>
          <w:lang w:val="nl-NL"/>
        </w:rPr>
        <w:t>. Het Vlaamse Gewest heeft niet voorzien in een dergelijke maatregel. Gezien het hoog armoederisico van huurders, is het belangrijk naar een versterkte ondersteuning te zoeken v</w:t>
      </w:r>
      <w:r w:rsidR="007C47EE">
        <w:rPr>
          <w:sz w:val="24"/>
          <w:szCs w:val="24"/>
          <w:lang w:val="nl-NL"/>
        </w:rPr>
        <w:t xml:space="preserve">oor </w:t>
      </w:r>
      <w:r w:rsidRPr="009C3D00">
        <w:rPr>
          <w:sz w:val="24"/>
          <w:szCs w:val="24"/>
          <w:lang w:val="nl-NL"/>
        </w:rPr>
        <w:t>deze groep</w:t>
      </w:r>
      <w:r w:rsidR="007C47EE">
        <w:rPr>
          <w:sz w:val="24"/>
          <w:szCs w:val="24"/>
          <w:lang w:val="nl-NL"/>
        </w:rPr>
        <w:t>en</w:t>
      </w:r>
      <w:r w:rsidRPr="009C3D00">
        <w:rPr>
          <w:sz w:val="24"/>
          <w:szCs w:val="24"/>
          <w:lang w:val="nl-NL"/>
        </w:rPr>
        <w:t>.</w:t>
      </w:r>
    </w:p>
    <w:p w14:paraId="7F4A22BA" w14:textId="031BEA51" w:rsidR="00A011C4" w:rsidRPr="00C84B65" w:rsidRDefault="003811EB" w:rsidP="007B5E33">
      <w:pPr>
        <w:pStyle w:val="Paragraphedeliste"/>
        <w:numPr>
          <w:ilvl w:val="0"/>
          <w:numId w:val="19"/>
        </w:numPr>
        <w:rPr>
          <w:sz w:val="24"/>
          <w:szCs w:val="24"/>
          <w:lang w:val="nl-NL"/>
        </w:rPr>
      </w:pPr>
      <w:r w:rsidRPr="009C3D00">
        <w:rPr>
          <w:sz w:val="24"/>
          <w:szCs w:val="24"/>
          <w:lang w:val="nl-NL"/>
        </w:rPr>
        <w:t xml:space="preserve">Voorzien </w:t>
      </w:r>
      <w:r w:rsidR="00A011C4" w:rsidRPr="009C3D00">
        <w:rPr>
          <w:sz w:val="24"/>
          <w:szCs w:val="24"/>
          <w:lang w:val="nl-NL"/>
        </w:rPr>
        <w:t>in een verdere afstemming van het beleid van de federale Staat en de gewesten, door de c</w:t>
      </w:r>
      <w:r w:rsidRPr="009C3D00">
        <w:rPr>
          <w:sz w:val="24"/>
          <w:szCs w:val="24"/>
          <w:lang w:val="nl-NL"/>
        </w:rPr>
        <w:t>oncretisering van het Samenwerkingsakkoord dak- en thuisloosheid</w:t>
      </w:r>
      <w:r w:rsidR="00A011C4" w:rsidRPr="009C3D00">
        <w:rPr>
          <w:sz w:val="24"/>
          <w:szCs w:val="24"/>
          <w:lang w:val="nl-NL"/>
        </w:rPr>
        <w:t>.</w:t>
      </w:r>
    </w:p>
    <w:p w14:paraId="124A0B40" w14:textId="77777777" w:rsidR="00A011C4" w:rsidRPr="00A011C4" w:rsidRDefault="00A011C4" w:rsidP="00A011C4"/>
    <w:p w14:paraId="312B32C3" w14:textId="77777777" w:rsidR="00357728" w:rsidRDefault="00357728" w:rsidP="00357728">
      <w:pPr>
        <w:rPr>
          <w:lang w:val="nl-NL"/>
        </w:rPr>
      </w:pPr>
    </w:p>
    <w:p w14:paraId="6CB2C9E9" w14:textId="77777777" w:rsidR="00357728" w:rsidRDefault="00357728" w:rsidP="00357728">
      <w:pPr>
        <w:rPr>
          <w:lang w:val="nl-NL"/>
        </w:rPr>
      </w:pPr>
    </w:p>
    <w:p w14:paraId="62A2414F" w14:textId="77777777" w:rsidR="00357728" w:rsidRDefault="00357728" w:rsidP="00357728">
      <w:pPr>
        <w:rPr>
          <w:lang w:val="nl-NL"/>
        </w:rPr>
      </w:pPr>
    </w:p>
    <w:p w14:paraId="583F516F" w14:textId="77777777" w:rsidR="00357728" w:rsidRDefault="00357728" w:rsidP="00357728"/>
    <w:p w14:paraId="288A339A" w14:textId="77777777" w:rsidR="00357728" w:rsidRPr="009E1C56" w:rsidRDefault="00357728" w:rsidP="00436772">
      <w:pPr>
        <w:rPr>
          <w:lang w:val="nl-NL"/>
        </w:rPr>
      </w:pPr>
    </w:p>
    <w:sectPr w:rsidR="00357728" w:rsidRPr="009E1C5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49CC" w14:textId="77777777" w:rsidR="00E67B9E" w:rsidRDefault="00E67B9E" w:rsidP="002063CB">
      <w:pPr>
        <w:spacing w:after="0" w:line="240" w:lineRule="auto"/>
      </w:pPr>
      <w:r>
        <w:separator/>
      </w:r>
    </w:p>
  </w:endnote>
  <w:endnote w:type="continuationSeparator" w:id="0">
    <w:p w14:paraId="40DA711F" w14:textId="77777777" w:rsidR="00E67B9E" w:rsidRDefault="00E67B9E" w:rsidP="0020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Oxygen">
    <w:altName w:val="Calibri"/>
    <w:charset w:val="00"/>
    <w:family w:val="auto"/>
    <w:pitch w:val="variable"/>
    <w:sig w:usb0="8000006F" w:usb1="40002049"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4286" w14:textId="77777777" w:rsidR="00E67B9E" w:rsidRPr="002063CB" w:rsidRDefault="00E67B9E" w:rsidP="002063CB">
    <w:pPr>
      <w:pStyle w:val="kopenvoet"/>
      <w:rPr>
        <w:lang w:val="fr-BE"/>
      </w:rPr>
    </w:pPr>
    <w:r>
      <w:fldChar w:fldCharType="begin"/>
    </w:r>
    <w:r w:rsidRPr="002063CB">
      <w:rPr>
        <w:lang w:val="fr-BE"/>
      </w:rPr>
      <w:instrText xml:space="preserve"> PAGE   \* MERGEFORMAT </w:instrText>
    </w:r>
    <w:r>
      <w:fldChar w:fldCharType="separate"/>
    </w:r>
    <w:r w:rsidRPr="002063CB">
      <w:rPr>
        <w:noProof/>
        <w:lang w:val="fr-BE"/>
      </w:rPr>
      <w:t>1</w:t>
    </w:r>
    <w:r>
      <w:rPr>
        <w:noProof/>
      </w:rPr>
      <w:fldChar w:fldCharType="end"/>
    </w:r>
  </w:p>
  <w:p w14:paraId="7D51FC99" w14:textId="77777777" w:rsidR="00E67B9E" w:rsidRPr="002063CB" w:rsidRDefault="00E67B9E" w:rsidP="002063CB">
    <w:pPr>
      <w:pStyle w:val="kopenvoet"/>
      <w:rPr>
        <w:lang w:val="fr-BE"/>
      </w:rPr>
    </w:pPr>
  </w:p>
  <w:p w14:paraId="4D546567" w14:textId="77777777" w:rsidR="00E67B9E" w:rsidRDefault="00E67B9E" w:rsidP="002063CB">
    <w:pPr>
      <w:pStyle w:val="kopenvoet"/>
      <w:rPr>
        <w:lang w:val="fr-BE"/>
      </w:rPr>
    </w:pPr>
    <w:r w:rsidRPr="00C1648A">
      <w:rPr>
        <w:lang w:val="fr-BE"/>
      </w:rPr>
      <w:t>Service de lutte contre la p</w:t>
    </w:r>
    <w:r>
      <w:rPr>
        <w:lang w:val="fr-BE"/>
      </w:rPr>
      <w:t>auvreté, la précarité et l’exclusion sociale</w:t>
    </w:r>
  </w:p>
  <w:p w14:paraId="39C308F2" w14:textId="77777777" w:rsidR="00E67B9E" w:rsidRPr="002063CB" w:rsidRDefault="00E67B9E" w:rsidP="002063CB">
    <w:pPr>
      <w:pStyle w:val="kopenvoet"/>
    </w:pPr>
    <w:r w:rsidRPr="002063CB">
      <w:t>Steunpunt tot bestrijding van a</w:t>
    </w:r>
    <w:r>
      <w:t>rmoede, bestaansonzekerheid en sociale uitsluiting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65F6" w14:textId="77777777" w:rsidR="00E67B9E" w:rsidRDefault="00E67B9E" w:rsidP="002063CB">
      <w:pPr>
        <w:spacing w:after="0" w:line="240" w:lineRule="auto"/>
      </w:pPr>
      <w:r>
        <w:separator/>
      </w:r>
    </w:p>
  </w:footnote>
  <w:footnote w:type="continuationSeparator" w:id="0">
    <w:p w14:paraId="17354CBD" w14:textId="77777777" w:rsidR="00E67B9E" w:rsidRDefault="00E67B9E" w:rsidP="002063CB">
      <w:pPr>
        <w:spacing w:after="0" w:line="240" w:lineRule="auto"/>
      </w:pPr>
      <w:r>
        <w:continuationSeparator/>
      </w:r>
    </w:p>
  </w:footnote>
  <w:footnote w:id="1">
    <w:p w14:paraId="3A196A41" w14:textId="6B25511C" w:rsidR="009C3D00" w:rsidRPr="00C84B65" w:rsidRDefault="009C3D00">
      <w:pPr>
        <w:pStyle w:val="Notedebasdepage"/>
        <w:rPr>
          <w:lang w:val="nl-NL"/>
        </w:rPr>
      </w:pPr>
      <w:r>
        <w:rPr>
          <w:rStyle w:val="Appelnotedebasdep"/>
        </w:rPr>
        <w:footnoteRef/>
      </w:r>
      <w:r>
        <w:t xml:space="preserve"> </w:t>
      </w:r>
      <w:r w:rsidRPr="00C84B65">
        <w:rPr>
          <w:lang w:val="nl-NL"/>
        </w:rPr>
        <w:t xml:space="preserve">Beschikbaar op: </w:t>
      </w:r>
      <w:hyperlink r:id="rId1" w:history="1">
        <w:r w:rsidRPr="00405075">
          <w:rPr>
            <w:rStyle w:val="Lienhypertexte"/>
          </w:rPr>
          <w:t>https://www.armoedebestrijding.be/themas/covid-19/</w:t>
        </w:r>
      </w:hyperlink>
      <w:r w:rsidRPr="00C84B65">
        <w:rPr>
          <w:lang w:val="nl-NL"/>
        </w:rPr>
        <w:t xml:space="preserve"> </w:t>
      </w:r>
    </w:p>
  </w:footnote>
  <w:footnote w:id="2">
    <w:p w14:paraId="7E46E4E9" w14:textId="1A3AFE09" w:rsidR="007C47EE" w:rsidRPr="007C47EE" w:rsidRDefault="007C47EE">
      <w:pPr>
        <w:pStyle w:val="Notedebasdepage"/>
        <w:rPr>
          <w:lang w:val="en-US"/>
        </w:rPr>
      </w:pPr>
      <w:r>
        <w:rPr>
          <w:rStyle w:val="Appelnotedebasdep"/>
        </w:rPr>
        <w:footnoteRef/>
      </w:r>
      <w:r>
        <w:t xml:space="preserve"> </w:t>
      </w:r>
      <w:r>
        <w:rPr>
          <w:lang w:val="en-US"/>
        </w:rPr>
        <w:t xml:space="preserve">Met betrekking tot de lokale strijd tegen armoede, zie ook de nota van het Steunpunt met aanbevelingen: </w:t>
      </w:r>
      <w:hyperlink r:id="rId2" w:history="1">
        <w:r w:rsidRPr="00100782">
          <w:rPr>
            <w:rStyle w:val="Lienhypertexte"/>
            <w:lang w:val="en-US"/>
          </w:rPr>
          <w:t>http://www.armoedebestrijding.be/publications/2019_Aanbevelingen_lokale_strijd_tegen_armoede.pdf</w:t>
        </w:r>
      </w:hyperlink>
      <w:r>
        <w:rPr>
          <w:lang w:val="en-US"/>
        </w:rPr>
        <w:t xml:space="preserve"> </w:t>
      </w:r>
    </w:p>
  </w:footnote>
  <w:footnote w:id="3">
    <w:p w14:paraId="48DDEE71" w14:textId="335BC081" w:rsidR="00406D82" w:rsidRPr="00C84B65" w:rsidRDefault="00406D82">
      <w:pPr>
        <w:pStyle w:val="Notedebasdepage"/>
        <w:rPr>
          <w:lang w:val="nl-NL"/>
        </w:rPr>
      </w:pPr>
      <w:r>
        <w:rPr>
          <w:rStyle w:val="Appelnotedebasdep"/>
        </w:rPr>
        <w:footnoteRef/>
      </w:r>
      <w:r>
        <w:t xml:space="preserve"> </w:t>
      </w:r>
      <w:r w:rsidR="007C47EE">
        <w:rPr>
          <w:lang w:val="en-US"/>
        </w:rPr>
        <w:t xml:space="preserve">Zie de literatuurlijst ‘De degressiviteit van de werkloosheidsuitkeringen in België: impact op armoede’: </w:t>
      </w:r>
      <w:hyperlink r:id="rId3" w:history="1">
        <w:r w:rsidR="007C47EE" w:rsidRPr="00100782">
          <w:rPr>
            <w:rStyle w:val="Lienhypertexte"/>
          </w:rPr>
          <w:t>https://www.armoedebestrijding.be/publications/bibl_degres20180824_NL.pdf</w:t>
        </w:r>
      </w:hyperlink>
      <w:r w:rsidRPr="00C84B65">
        <w:rPr>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69D"/>
    <w:multiLevelType w:val="hybridMultilevel"/>
    <w:tmpl w:val="9D94B67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C210970"/>
    <w:multiLevelType w:val="hybridMultilevel"/>
    <w:tmpl w:val="DE0AE9CC"/>
    <w:lvl w:ilvl="0" w:tplc="E34A3C0E">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F6078E0"/>
    <w:multiLevelType w:val="hybridMultilevel"/>
    <w:tmpl w:val="B756E018"/>
    <w:lvl w:ilvl="0" w:tplc="E9E235E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011219A"/>
    <w:multiLevelType w:val="hybridMultilevel"/>
    <w:tmpl w:val="906CF8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AA433B"/>
    <w:multiLevelType w:val="hybridMultilevel"/>
    <w:tmpl w:val="F9DE6DF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368C54C0"/>
    <w:multiLevelType w:val="hybridMultilevel"/>
    <w:tmpl w:val="477A9CEE"/>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6" w15:restartNumberingAfterBreak="0">
    <w:nsid w:val="39873371"/>
    <w:multiLevelType w:val="hybridMultilevel"/>
    <w:tmpl w:val="5B868B16"/>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7" w15:restartNumberingAfterBreak="0">
    <w:nsid w:val="3E0C1718"/>
    <w:multiLevelType w:val="hybridMultilevel"/>
    <w:tmpl w:val="74B24E32"/>
    <w:lvl w:ilvl="0" w:tplc="20000001">
      <w:start w:val="1"/>
      <w:numFmt w:val="bullet"/>
      <w:lvlText w:val=""/>
      <w:lvlJc w:val="left"/>
      <w:pPr>
        <w:ind w:left="1440" w:hanging="360"/>
      </w:pPr>
      <w:rPr>
        <w:rFonts w:ascii="Symbol" w:hAnsi="Symbol" w:cs="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cs="Wingdings" w:hint="default"/>
      </w:rPr>
    </w:lvl>
    <w:lvl w:ilvl="3" w:tplc="20000001">
      <w:start w:val="1"/>
      <w:numFmt w:val="bullet"/>
      <w:lvlText w:val=""/>
      <w:lvlJc w:val="left"/>
      <w:pPr>
        <w:ind w:left="3600" w:hanging="360"/>
      </w:pPr>
      <w:rPr>
        <w:rFonts w:ascii="Symbol" w:hAnsi="Symbol" w:cs="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cs="Wingdings" w:hint="default"/>
      </w:rPr>
    </w:lvl>
    <w:lvl w:ilvl="6" w:tplc="20000001">
      <w:start w:val="1"/>
      <w:numFmt w:val="bullet"/>
      <w:lvlText w:val=""/>
      <w:lvlJc w:val="left"/>
      <w:pPr>
        <w:ind w:left="5760" w:hanging="360"/>
      </w:pPr>
      <w:rPr>
        <w:rFonts w:ascii="Symbol" w:hAnsi="Symbol" w:cs="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cs="Wingdings" w:hint="default"/>
      </w:rPr>
    </w:lvl>
  </w:abstractNum>
  <w:abstractNum w:abstractNumId="8" w15:restartNumberingAfterBreak="0">
    <w:nsid w:val="4BBD5DC3"/>
    <w:multiLevelType w:val="hybridMultilevel"/>
    <w:tmpl w:val="B2F4C258"/>
    <w:lvl w:ilvl="0" w:tplc="1BAA90FC">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72B5AD6"/>
    <w:multiLevelType w:val="hybridMultilevel"/>
    <w:tmpl w:val="33B05FBC"/>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10" w15:restartNumberingAfterBreak="0">
    <w:nsid w:val="57F87BA9"/>
    <w:multiLevelType w:val="hybridMultilevel"/>
    <w:tmpl w:val="BF383E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3A45A26"/>
    <w:multiLevelType w:val="hybridMultilevel"/>
    <w:tmpl w:val="0F0EC8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41009C9"/>
    <w:multiLevelType w:val="hybridMultilevel"/>
    <w:tmpl w:val="910637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EF15FC9"/>
    <w:multiLevelType w:val="hybridMultilevel"/>
    <w:tmpl w:val="6E1EDD5C"/>
    <w:lvl w:ilvl="0" w:tplc="40B8508A">
      <w:start w:val="4"/>
      <w:numFmt w:val="bullet"/>
      <w:lvlText w:val="-"/>
      <w:lvlJc w:val="left"/>
      <w:pPr>
        <w:ind w:left="720" w:hanging="360"/>
      </w:pPr>
      <w:rPr>
        <w:rFonts w:ascii="Calibri" w:eastAsiaTheme="minorHAnsi" w:hAnsi="Calibri" w:cs="Calibri"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73705953"/>
    <w:multiLevelType w:val="hybridMultilevel"/>
    <w:tmpl w:val="E158ADD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4EF3F3D"/>
    <w:multiLevelType w:val="hybridMultilevel"/>
    <w:tmpl w:val="82D6A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B140934"/>
    <w:multiLevelType w:val="hybridMultilevel"/>
    <w:tmpl w:val="6ACEE2CE"/>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17" w15:restartNumberingAfterBreak="0">
    <w:nsid w:val="7E502091"/>
    <w:multiLevelType w:val="hybridMultilevel"/>
    <w:tmpl w:val="DAE8B4B6"/>
    <w:lvl w:ilvl="0" w:tplc="3C3C3DDE">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3"/>
  </w:num>
  <w:num w:numId="3">
    <w:abstractNumId w:val="1"/>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9"/>
  </w:num>
  <w:num w:numId="12">
    <w:abstractNumId w:val="12"/>
  </w:num>
  <w:num w:numId="13">
    <w:abstractNumId w:val="16"/>
  </w:num>
  <w:num w:numId="14">
    <w:abstractNumId w:val="17"/>
  </w:num>
  <w:num w:numId="15">
    <w:abstractNumId w:val="1"/>
  </w:num>
  <w:num w:numId="16">
    <w:abstractNumId w:val="0"/>
  </w:num>
  <w:num w:numId="17">
    <w:abstractNumId w:val="8"/>
  </w:num>
  <w:num w:numId="18">
    <w:abstractNumId w:val="14"/>
  </w:num>
  <w:num w:numId="19">
    <w:abstractNumId w:val="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2F"/>
    <w:rsid w:val="000015C2"/>
    <w:rsid w:val="000864FD"/>
    <w:rsid w:val="000A7718"/>
    <w:rsid w:val="000F287F"/>
    <w:rsid w:val="001746B4"/>
    <w:rsid w:val="00185958"/>
    <w:rsid w:val="00187026"/>
    <w:rsid w:val="001B1853"/>
    <w:rsid w:val="002063CB"/>
    <w:rsid w:val="00265601"/>
    <w:rsid w:val="00340074"/>
    <w:rsid w:val="00357728"/>
    <w:rsid w:val="003811EB"/>
    <w:rsid w:val="003B437C"/>
    <w:rsid w:val="003F140E"/>
    <w:rsid w:val="00406D82"/>
    <w:rsid w:val="0042303B"/>
    <w:rsid w:val="00436772"/>
    <w:rsid w:val="00487601"/>
    <w:rsid w:val="005F35F9"/>
    <w:rsid w:val="00630BFF"/>
    <w:rsid w:val="00731C8F"/>
    <w:rsid w:val="007C47EE"/>
    <w:rsid w:val="008B3118"/>
    <w:rsid w:val="00972D07"/>
    <w:rsid w:val="009C1D3C"/>
    <w:rsid w:val="009C3D00"/>
    <w:rsid w:val="009E1C56"/>
    <w:rsid w:val="00A011C4"/>
    <w:rsid w:val="00A11B2F"/>
    <w:rsid w:val="00B7045B"/>
    <w:rsid w:val="00BC339A"/>
    <w:rsid w:val="00BF0615"/>
    <w:rsid w:val="00C4670A"/>
    <w:rsid w:val="00C84B65"/>
    <w:rsid w:val="00CE1EC5"/>
    <w:rsid w:val="00D25BCB"/>
    <w:rsid w:val="00D45C3E"/>
    <w:rsid w:val="00D62E9D"/>
    <w:rsid w:val="00D969FF"/>
    <w:rsid w:val="00E03B92"/>
    <w:rsid w:val="00E1550E"/>
    <w:rsid w:val="00E67B9E"/>
    <w:rsid w:val="00E9437D"/>
    <w:rsid w:val="00EB0624"/>
    <w:rsid w:val="00EE0B98"/>
    <w:rsid w:val="00EE63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1D0FED"/>
  <w15:chartTrackingRefBased/>
  <w15:docId w15:val="{C3BC2995-35E7-492B-9AAA-18380966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5958"/>
    <w:pPr>
      <w:keepNext/>
      <w:keepLines/>
      <w:spacing w:before="240" w:after="0"/>
      <w:outlineLvl w:val="0"/>
    </w:pPr>
    <w:rPr>
      <w:rFonts w:asciiTheme="majorHAnsi" w:eastAsiaTheme="majorEastAsia" w:hAnsiTheme="majorHAnsi" w:cstheme="majorBidi"/>
      <w:b/>
      <w:bCs/>
      <w:color w:val="2F5496" w:themeColor="accent1" w:themeShade="BF"/>
      <w:sz w:val="32"/>
      <w:szCs w:val="3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8595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5958"/>
    <w:rPr>
      <w:color w:val="0563C1"/>
      <w:u w:val="single"/>
    </w:rPr>
  </w:style>
  <w:style w:type="paragraph" w:styleId="Paragraphedeliste">
    <w:name w:val="List Paragraph"/>
    <w:basedOn w:val="Normal"/>
    <w:uiPriority w:val="34"/>
    <w:qFormat/>
    <w:rsid w:val="00185958"/>
    <w:pPr>
      <w:spacing w:after="0" w:line="240" w:lineRule="auto"/>
      <w:ind w:left="720"/>
    </w:pPr>
    <w:rPr>
      <w:rFonts w:ascii="Calibri" w:hAnsi="Calibri" w:cs="Times New Roman"/>
      <w:lang w:val="fr-BE"/>
    </w:rPr>
  </w:style>
  <w:style w:type="character" w:customStyle="1" w:styleId="Titre1Car">
    <w:name w:val="Titre 1 Car"/>
    <w:basedOn w:val="Policepardfaut"/>
    <w:link w:val="Titre1"/>
    <w:uiPriority w:val="9"/>
    <w:rsid w:val="00185958"/>
    <w:rPr>
      <w:rFonts w:asciiTheme="majorHAnsi" w:eastAsiaTheme="majorEastAsia" w:hAnsiTheme="majorHAnsi" w:cstheme="majorBidi"/>
      <w:b/>
      <w:bCs/>
      <w:color w:val="2F5496" w:themeColor="accent1" w:themeShade="BF"/>
      <w:sz w:val="32"/>
      <w:szCs w:val="32"/>
      <w:lang w:val="nl-NL"/>
    </w:rPr>
  </w:style>
  <w:style w:type="paragraph" w:styleId="En-ttedetabledesmatires">
    <w:name w:val="TOC Heading"/>
    <w:basedOn w:val="Titre1"/>
    <w:next w:val="Normal"/>
    <w:uiPriority w:val="39"/>
    <w:unhideWhenUsed/>
    <w:qFormat/>
    <w:rsid w:val="00436772"/>
    <w:pPr>
      <w:outlineLvl w:val="9"/>
    </w:pPr>
    <w:rPr>
      <w:b w:val="0"/>
      <w:bCs w:val="0"/>
      <w:lang w:val="en-US"/>
    </w:rPr>
  </w:style>
  <w:style w:type="paragraph" w:styleId="TM1">
    <w:name w:val="toc 1"/>
    <w:basedOn w:val="Normal"/>
    <w:next w:val="Normal"/>
    <w:autoRedefine/>
    <w:uiPriority w:val="39"/>
    <w:unhideWhenUsed/>
    <w:rsid w:val="00D25BCB"/>
    <w:pPr>
      <w:tabs>
        <w:tab w:val="right" w:leader="dot" w:pos="9016"/>
      </w:tabs>
      <w:spacing w:before="240" w:after="240"/>
    </w:pPr>
  </w:style>
  <w:style w:type="paragraph" w:styleId="TM3">
    <w:name w:val="toc 3"/>
    <w:basedOn w:val="Normal"/>
    <w:next w:val="Normal"/>
    <w:autoRedefine/>
    <w:uiPriority w:val="39"/>
    <w:unhideWhenUsed/>
    <w:rsid w:val="00436772"/>
    <w:pPr>
      <w:spacing w:after="100"/>
      <w:ind w:left="440"/>
    </w:pPr>
  </w:style>
  <w:style w:type="paragraph" w:customStyle="1" w:styleId="kaft1">
    <w:name w:val="kaft1"/>
    <w:basedOn w:val="Normal"/>
    <w:link w:val="kaft1Char"/>
    <w:autoRedefine/>
    <w:qFormat/>
    <w:rsid w:val="002063CB"/>
    <w:pPr>
      <w:widowControl w:val="0"/>
      <w:spacing w:before="120" w:after="120" w:line="240" w:lineRule="auto"/>
    </w:pPr>
    <w:rPr>
      <w:rFonts w:ascii="Cambria" w:eastAsia="Arial Black" w:hAnsi="Cambria" w:cs="Arial Black"/>
      <w:b/>
      <w:color w:val="3E762A"/>
      <w:spacing w:val="4"/>
      <w:sz w:val="40"/>
      <w:szCs w:val="40"/>
      <w:lang w:val="nl-NL" w:eastAsia="nl-BE" w:bidi="nl-BE"/>
    </w:rPr>
  </w:style>
  <w:style w:type="character" w:customStyle="1" w:styleId="kaft1Char">
    <w:name w:val="kaft1 Char"/>
    <w:basedOn w:val="Policepardfaut"/>
    <w:link w:val="kaft1"/>
    <w:rsid w:val="002063CB"/>
    <w:rPr>
      <w:rFonts w:ascii="Cambria" w:eastAsia="Arial Black" w:hAnsi="Cambria" w:cs="Arial Black"/>
      <w:b/>
      <w:color w:val="3E762A"/>
      <w:spacing w:val="4"/>
      <w:sz w:val="40"/>
      <w:szCs w:val="40"/>
      <w:lang w:val="nl-NL" w:eastAsia="nl-BE" w:bidi="nl-BE"/>
    </w:rPr>
  </w:style>
  <w:style w:type="paragraph" w:customStyle="1" w:styleId="kaft4">
    <w:name w:val="kaft4"/>
    <w:basedOn w:val="Normal"/>
    <w:link w:val="kaft4Char"/>
    <w:qFormat/>
    <w:rsid w:val="00436772"/>
    <w:pPr>
      <w:widowControl w:val="0"/>
      <w:spacing w:before="142" w:after="0" w:line="276" w:lineRule="auto"/>
      <w:ind w:right="2332"/>
    </w:pPr>
    <w:rPr>
      <w:rFonts w:ascii="Tw Cen MT Condensed" w:hAnsi="Tw Cen MT Condensed" w:cs="Calibri"/>
      <w:b/>
      <w:color w:val="7F7F7F" w:themeColor="text1" w:themeTint="80"/>
      <w:spacing w:val="7"/>
      <w:sz w:val="36"/>
      <w:szCs w:val="36"/>
      <w:lang w:val="nl-NL" w:eastAsia="nl-BE" w:bidi="nl-BE"/>
    </w:rPr>
  </w:style>
  <w:style w:type="character" w:customStyle="1" w:styleId="kaft4Char">
    <w:name w:val="kaft4 Char"/>
    <w:basedOn w:val="Policepardfaut"/>
    <w:link w:val="kaft4"/>
    <w:rsid w:val="00436772"/>
    <w:rPr>
      <w:rFonts w:ascii="Tw Cen MT Condensed" w:hAnsi="Tw Cen MT Condensed" w:cs="Calibri"/>
      <w:b/>
      <w:color w:val="7F7F7F" w:themeColor="text1" w:themeTint="80"/>
      <w:spacing w:val="7"/>
      <w:sz w:val="36"/>
      <w:szCs w:val="36"/>
      <w:lang w:val="nl-NL" w:eastAsia="nl-BE" w:bidi="nl-BE"/>
    </w:rPr>
  </w:style>
  <w:style w:type="paragraph" w:styleId="En-tte">
    <w:name w:val="header"/>
    <w:basedOn w:val="Normal"/>
    <w:link w:val="En-tteCar"/>
    <w:uiPriority w:val="99"/>
    <w:unhideWhenUsed/>
    <w:rsid w:val="002063CB"/>
    <w:pPr>
      <w:tabs>
        <w:tab w:val="center" w:pos="4513"/>
        <w:tab w:val="right" w:pos="9026"/>
      </w:tabs>
      <w:spacing w:after="0" w:line="240" w:lineRule="auto"/>
    </w:pPr>
  </w:style>
  <w:style w:type="character" w:customStyle="1" w:styleId="En-tteCar">
    <w:name w:val="En-tête Car"/>
    <w:basedOn w:val="Policepardfaut"/>
    <w:link w:val="En-tte"/>
    <w:uiPriority w:val="99"/>
    <w:rsid w:val="002063CB"/>
  </w:style>
  <w:style w:type="paragraph" w:styleId="Pieddepage">
    <w:name w:val="footer"/>
    <w:basedOn w:val="Normal"/>
    <w:link w:val="PieddepageCar"/>
    <w:uiPriority w:val="99"/>
    <w:unhideWhenUsed/>
    <w:rsid w:val="002063C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063CB"/>
  </w:style>
  <w:style w:type="paragraph" w:customStyle="1" w:styleId="kopenvoet">
    <w:name w:val="kopenvoet"/>
    <w:basedOn w:val="Pieddepage"/>
    <w:link w:val="kopenvoetChar"/>
    <w:qFormat/>
    <w:rsid w:val="002063CB"/>
    <w:pPr>
      <w:tabs>
        <w:tab w:val="clear" w:pos="4513"/>
        <w:tab w:val="clear" w:pos="9026"/>
        <w:tab w:val="right" w:pos="9072"/>
      </w:tabs>
      <w:jc w:val="center"/>
    </w:pPr>
    <w:rPr>
      <w:rFonts w:ascii="Oxygen" w:hAnsi="Oxygen" w:cstheme="minorHAnsi"/>
      <w:color w:val="2F4D2D"/>
      <w:spacing w:val="20"/>
      <w:sz w:val="16"/>
      <w:szCs w:val="16"/>
      <w:lang w:val="nl-NL"/>
    </w:rPr>
  </w:style>
  <w:style w:type="character" w:customStyle="1" w:styleId="kopenvoetChar">
    <w:name w:val="kopenvoet Char"/>
    <w:basedOn w:val="PieddepageCar"/>
    <w:link w:val="kopenvoet"/>
    <w:rsid w:val="002063CB"/>
    <w:rPr>
      <w:rFonts w:ascii="Oxygen" w:hAnsi="Oxygen" w:cstheme="minorHAnsi"/>
      <w:color w:val="2F4D2D"/>
      <w:spacing w:val="20"/>
      <w:sz w:val="16"/>
      <w:szCs w:val="16"/>
      <w:lang w:val="nl-NL"/>
    </w:rPr>
  </w:style>
  <w:style w:type="character" w:styleId="Marquedecommentaire">
    <w:name w:val="annotation reference"/>
    <w:basedOn w:val="Policepardfaut"/>
    <w:uiPriority w:val="99"/>
    <w:semiHidden/>
    <w:unhideWhenUsed/>
    <w:rsid w:val="003F140E"/>
    <w:rPr>
      <w:sz w:val="16"/>
      <w:szCs w:val="16"/>
    </w:rPr>
  </w:style>
  <w:style w:type="paragraph" w:styleId="Commentaire">
    <w:name w:val="annotation text"/>
    <w:basedOn w:val="Normal"/>
    <w:link w:val="CommentaireCar"/>
    <w:uiPriority w:val="99"/>
    <w:semiHidden/>
    <w:unhideWhenUsed/>
    <w:rsid w:val="003F140E"/>
    <w:pPr>
      <w:spacing w:line="240" w:lineRule="auto"/>
    </w:pPr>
    <w:rPr>
      <w:sz w:val="20"/>
      <w:szCs w:val="20"/>
    </w:rPr>
  </w:style>
  <w:style w:type="character" w:customStyle="1" w:styleId="CommentaireCar">
    <w:name w:val="Commentaire Car"/>
    <w:basedOn w:val="Policepardfaut"/>
    <w:link w:val="Commentaire"/>
    <w:uiPriority w:val="99"/>
    <w:semiHidden/>
    <w:rsid w:val="003F140E"/>
    <w:rPr>
      <w:sz w:val="20"/>
      <w:szCs w:val="20"/>
    </w:rPr>
  </w:style>
  <w:style w:type="paragraph" w:styleId="Objetducommentaire">
    <w:name w:val="annotation subject"/>
    <w:basedOn w:val="Commentaire"/>
    <w:next w:val="Commentaire"/>
    <w:link w:val="ObjetducommentaireCar"/>
    <w:uiPriority w:val="99"/>
    <w:semiHidden/>
    <w:unhideWhenUsed/>
    <w:rsid w:val="003F140E"/>
    <w:rPr>
      <w:b/>
      <w:bCs/>
    </w:rPr>
  </w:style>
  <w:style w:type="character" w:customStyle="1" w:styleId="ObjetducommentaireCar">
    <w:name w:val="Objet du commentaire Car"/>
    <w:basedOn w:val="CommentaireCar"/>
    <w:link w:val="Objetducommentaire"/>
    <w:uiPriority w:val="99"/>
    <w:semiHidden/>
    <w:rsid w:val="003F140E"/>
    <w:rPr>
      <w:b/>
      <w:bCs/>
      <w:sz w:val="20"/>
      <w:szCs w:val="20"/>
    </w:rPr>
  </w:style>
  <w:style w:type="paragraph" w:styleId="Textedebulles">
    <w:name w:val="Balloon Text"/>
    <w:basedOn w:val="Normal"/>
    <w:link w:val="TextedebullesCar"/>
    <w:uiPriority w:val="99"/>
    <w:semiHidden/>
    <w:unhideWhenUsed/>
    <w:rsid w:val="003F14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40E"/>
    <w:rPr>
      <w:rFonts w:ascii="Segoe UI" w:hAnsi="Segoe UI" w:cs="Segoe UI"/>
      <w:sz w:val="18"/>
      <w:szCs w:val="18"/>
    </w:rPr>
  </w:style>
  <w:style w:type="character" w:styleId="Mentionnonrsolue">
    <w:name w:val="Unresolved Mention"/>
    <w:basedOn w:val="Policepardfaut"/>
    <w:uiPriority w:val="99"/>
    <w:semiHidden/>
    <w:unhideWhenUsed/>
    <w:rsid w:val="00487601"/>
    <w:rPr>
      <w:color w:val="605E5C"/>
      <w:shd w:val="clear" w:color="auto" w:fill="E1DFDD"/>
    </w:rPr>
  </w:style>
  <w:style w:type="paragraph" w:styleId="Notedebasdepage">
    <w:name w:val="footnote text"/>
    <w:basedOn w:val="Normal"/>
    <w:link w:val="NotedebasdepageCar"/>
    <w:uiPriority w:val="99"/>
    <w:semiHidden/>
    <w:unhideWhenUsed/>
    <w:rsid w:val="00406D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D82"/>
    <w:rPr>
      <w:sz w:val="20"/>
      <w:szCs w:val="20"/>
    </w:rPr>
  </w:style>
  <w:style w:type="character" w:styleId="Appelnotedebasdep">
    <w:name w:val="footnote reference"/>
    <w:basedOn w:val="Policepardfaut"/>
    <w:uiPriority w:val="99"/>
    <w:semiHidden/>
    <w:unhideWhenUsed/>
    <w:rsid w:val="00406D82"/>
    <w:rPr>
      <w:vertAlign w:val="superscript"/>
    </w:rPr>
  </w:style>
  <w:style w:type="paragraph" w:styleId="Notedefin">
    <w:name w:val="endnote text"/>
    <w:basedOn w:val="Normal"/>
    <w:link w:val="NotedefinCar"/>
    <w:uiPriority w:val="99"/>
    <w:semiHidden/>
    <w:unhideWhenUsed/>
    <w:rsid w:val="009C3D00"/>
    <w:pPr>
      <w:spacing w:after="0" w:line="240" w:lineRule="auto"/>
    </w:pPr>
    <w:rPr>
      <w:sz w:val="20"/>
      <w:szCs w:val="20"/>
    </w:rPr>
  </w:style>
  <w:style w:type="character" w:customStyle="1" w:styleId="NotedefinCar">
    <w:name w:val="Note de fin Car"/>
    <w:basedOn w:val="Policepardfaut"/>
    <w:link w:val="Notedefin"/>
    <w:uiPriority w:val="99"/>
    <w:semiHidden/>
    <w:rsid w:val="009C3D00"/>
    <w:rPr>
      <w:sz w:val="20"/>
      <w:szCs w:val="20"/>
    </w:rPr>
  </w:style>
  <w:style w:type="character" w:styleId="Appeldenotedefin">
    <w:name w:val="endnote reference"/>
    <w:basedOn w:val="Policepardfaut"/>
    <w:uiPriority w:val="99"/>
    <w:semiHidden/>
    <w:unhideWhenUsed/>
    <w:rsid w:val="009C3D00"/>
    <w:rPr>
      <w:vertAlign w:val="superscript"/>
    </w:rPr>
  </w:style>
  <w:style w:type="character" w:styleId="Lienhypertextesuivivisit">
    <w:name w:val="FollowedHyperlink"/>
    <w:basedOn w:val="Policepardfaut"/>
    <w:uiPriority w:val="99"/>
    <w:semiHidden/>
    <w:unhideWhenUsed/>
    <w:rsid w:val="007C4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5074">
      <w:bodyDiv w:val="1"/>
      <w:marLeft w:val="0"/>
      <w:marRight w:val="0"/>
      <w:marTop w:val="0"/>
      <w:marBottom w:val="0"/>
      <w:divBdr>
        <w:top w:val="none" w:sz="0" w:space="0" w:color="auto"/>
        <w:left w:val="none" w:sz="0" w:space="0" w:color="auto"/>
        <w:bottom w:val="none" w:sz="0" w:space="0" w:color="auto"/>
        <w:right w:val="none" w:sz="0" w:space="0" w:color="auto"/>
      </w:divBdr>
    </w:div>
    <w:div w:id="169760839">
      <w:bodyDiv w:val="1"/>
      <w:marLeft w:val="0"/>
      <w:marRight w:val="0"/>
      <w:marTop w:val="0"/>
      <w:marBottom w:val="0"/>
      <w:divBdr>
        <w:top w:val="none" w:sz="0" w:space="0" w:color="auto"/>
        <w:left w:val="none" w:sz="0" w:space="0" w:color="auto"/>
        <w:bottom w:val="none" w:sz="0" w:space="0" w:color="auto"/>
        <w:right w:val="none" w:sz="0" w:space="0" w:color="auto"/>
      </w:divBdr>
    </w:div>
    <w:div w:id="244539020">
      <w:bodyDiv w:val="1"/>
      <w:marLeft w:val="0"/>
      <w:marRight w:val="0"/>
      <w:marTop w:val="0"/>
      <w:marBottom w:val="0"/>
      <w:divBdr>
        <w:top w:val="none" w:sz="0" w:space="0" w:color="auto"/>
        <w:left w:val="none" w:sz="0" w:space="0" w:color="auto"/>
        <w:bottom w:val="none" w:sz="0" w:space="0" w:color="auto"/>
        <w:right w:val="none" w:sz="0" w:space="0" w:color="auto"/>
      </w:divBdr>
    </w:div>
    <w:div w:id="287321586">
      <w:bodyDiv w:val="1"/>
      <w:marLeft w:val="0"/>
      <w:marRight w:val="0"/>
      <w:marTop w:val="0"/>
      <w:marBottom w:val="0"/>
      <w:divBdr>
        <w:top w:val="none" w:sz="0" w:space="0" w:color="auto"/>
        <w:left w:val="none" w:sz="0" w:space="0" w:color="auto"/>
        <w:bottom w:val="none" w:sz="0" w:space="0" w:color="auto"/>
        <w:right w:val="none" w:sz="0" w:space="0" w:color="auto"/>
      </w:divBdr>
    </w:div>
    <w:div w:id="459495698">
      <w:bodyDiv w:val="1"/>
      <w:marLeft w:val="0"/>
      <w:marRight w:val="0"/>
      <w:marTop w:val="0"/>
      <w:marBottom w:val="0"/>
      <w:divBdr>
        <w:top w:val="none" w:sz="0" w:space="0" w:color="auto"/>
        <w:left w:val="none" w:sz="0" w:space="0" w:color="auto"/>
        <w:bottom w:val="none" w:sz="0" w:space="0" w:color="auto"/>
        <w:right w:val="none" w:sz="0" w:space="0" w:color="auto"/>
      </w:divBdr>
    </w:div>
    <w:div w:id="853224943">
      <w:bodyDiv w:val="1"/>
      <w:marLeft w:val="0"/>
      <w:marRight w:val="0"/>
      <w:marTop w:val="0"/>
      <w:marBottom w:val="0"/>
      <w:divBdr>
        <w:top w:val="none" w:sz="0" w:space="0" w:color="auto"/>
        <w:left w:val="none" w:sz="0" w:space="0" w:color="auto"/>
        <w:bottom w:val="none" w:sz="0" w:space="0" w:color="auto"/>
        <w:right w:val="none" w:sz="0" w:space="0" w:color="auto"/>
      </w:divBdr>
    </w:div>
    <w:div w:id="1195650206">
      <w:bodyDiv w:val="1"/>
      <w:marLeft w:val="0"/>
      <w:marRight w:val="0"/>
      <w:marTop w:val="0"/>
      <w:marBottom w:val="0"/>
      <w:divBdr>
        <w:top w:val="none" w:sz="0" w:space="0" w:color="auto"/>
        <w:left w:val="none" w:sz="0" w:space="0" w:color="auto"/>
        <w:bottom w:val="none" w:sz="0" w:space="0" w:color="auto"/>
        <w:right w:val="none" w:sz="0" w:space="0" w:color="auto"/>
      </w:divBdr>
    </w:div>
    <w:div w:id="1345127735">
      <w:bodyDiv w:val="1"/>
      <w:marLeft w:val="0"/>
      <w:marRight w:val="0"/>
      <w:marTop w:val="0"/>
      <w:marBottom w:val="0"/>
      <w:divBdr>
        <w:top w:val="none" w:sz="0" w:space="0" w:color="auto"/>
        <w:left w:val="none" w:sz="0" w:space="0" w:color="auto"/>
        <w:bottom w:val="none" w:sz="0" w:space="0" w:color="auto"/>
        <w:right w:val="none" w:sz="0" w:space="0" w:color="auto"/>
      </w:divBdr>
    </w:div>
    <w:div w:id="17688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blieft.be/nl" TargetMode="External"/><Relationship Id="rId5" Type="http://schemas.openxmlformats.org/officeDocument/2006/relationships/webSettings" Target="webSettings.xml"/><Relationship Id="rId10" Type="http://schemas.openxmlformats.org/officeDocument/2006/relationships/hyperlink" Target="http://www.anysurfer.be" TargetMode="External"/><Relationship Id="rId4" Type="http://schemas.openxmlformats.org/officeDocument/2006/relationships/settings" Target="settings.xml"/><Relationship Id="rId9" Type="http://schemas.openxmlformats.org/officeDocument/2006/relationships/hyperlink" Target="http://www.infocoronavirus.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moedebestrijding.be/publications/bibl_degres20180824_NL.pdf" TargetMode="External"/><Relationship Id="rId2" Type="http://schemas.openxmlformats.org/officeDocument/2006/relationships/hyperlink" Target="http://www.armoedebestrijding.be/publications/2019_Aanbevelingen_lokale_strijd_tegen_armoede.pdf" TargetMode="External"/><Relationship Id="rId1" Type="http://schemas.openxmlformats.org/officeDocument/2006/relationships/hyperlink" Target="https://www.armoedebestrijding.be/thema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4567-895F-4276-AB0A-6EED23DF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5163</Characters>
  <Application>Microsoft Office Word</Application>
  <DocSecurity>4</DocSecurity>
  <Lines>43</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DE RAEDT</dc:creator>
  <cp:keywords/>
  <dc:description/>
  <cp:lastModifiedBy>Wargnies Mathilde</cp:lastModifiedBy>
  <cp:revision>2</cp:revision>
  <cp:lastPrinted>2020-06-12T13:44:00Z</cp:lastPrinted>
  <dcterms:created xsi:type="dcterms:W3CDTF">2020-11-10T16:18:00Z</dcterms:created>
  <dcterms:modified xsi:type="dcterms:W3CDTF">2020-11-10T16:18:00Z</dcterms:modified>
</cp:coreProperties>
</file>