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9B16" w14:textId="07EE99A2" w:rsidR="00994AB0" w:rsidRPr="00994AB0" w:rsidRDefault="00994AB0" w:rsidP="00994AB0">
      <w:pPr>
        <w:spacing w:after="0"/>
        <w:jc w:val="center"/>
        <w:rPr>
          <w:rFonts w:ascii="Calibri" w:eastAsia="Calibri" w:hAnsi="Calibri" w:cs="Times New Roman"/>
          <w:b/>
          <w:szCs w:val="24"/>
        </w:rPr>
      </w:pPr>
      <w:bookmarkStart w:id="0" w:name="_GoBack"/>
      <w:bookmarkEnd w:id="0"/>
      <w:r w:rsidRPr="00994AB0">
        <w:rPr>
          <w:rFonts w:ascii="Calibri" w:eastAsia="Calibri" w:hAnsi="Calibri" w:cs="Times New Roman"/>
          <w:b/>
          <w:szCs w:val="24"/>
        </w:rPr>
        <w:t>Intégration de la dimension de genre dans les mesures prises pour limiter l'impact social de la crise sanitaire (</w:t>
      </w:r>
      <w:proofErr w:type="spellStart"/>
      <w:r w:rsidRPr="00994AB0">
        <w:rPr>
          <w:rFonts w:ascii="Calibri" w:eastAsia="Calibri" w:hAnsi="Calibri" w:cs="Times New Roman"/>
          <w:b/>
          <w:szCs w:val="24"/>
        </w:rPr>
        <w:t>Task</w:t>
      </w:r>
      <w:proofErr w:type="spellEnd"/>
      <w:r w:rsidRPr="00994AB0">
        <w:rPr>
          <w:rFonts w:ascii="Calibri" w:eastAsia="Calibri" w:hAnsi="Calibri" w:cs="Times New Roman"/>
          <w:b/>
          <w:szCs w:val="24"/>
        </w:rPr>
        <w:t xml:space="preserve"> force groupes vulnérables) </w:t>
      </w:r>
    </w:p>
    <w:p w14:paraId="7CBD483F" w14:textId="7028A827" w:rsidR="0032403D" w:rsidRDefault="00994AB0" w:rsidP="00994AB0">
      <w:pPr>
        <w:spacing w:after="0"/>
        <w:jc w:val="center"/>
      </w:pPr>
      <w:r w:rsidRPr="00994AB0">
        <w:rPr>
          <w:rFonts w:ascii="Calibri" w:eastAsia="Calibri" w:hAnsi="Calibri" w:cs="Times New Roman"/>
          <w:b/>
          <w:szCs w:val="24"/>
        </w:rPr>
        <w:t>T</w:t>
      </w:r>
      <w:r w:rsidR="005941FE" w:rsidRPr="005941FE">
        <w:rPr>
          <w:rFonts w:ascii="Calibri" w:eastAsia="Calibri" w:hAnsi="Calibri" w:cs="Times New Roman"/>
          <w:b/>
          <w:szCs w:val="24"/>
        </w:rPr>
        <w:t>ravailleurs</w:t>
      </w:r>
      <w:r w:rsidR="00BF3968">
        <w:rPr>
          <w:rFonts w:ascii="Calibri" w:eastAsia="Calibri" w:hAnsi="Calibri" w:cs="Times New Roman"/>
          <w:b/>
          <w:szCs w:val="24"/>
        </w:rPr>
        <w:t>/</w:t>
      </w:r>
      <w:proofErr w:type="spellStart"/>
      <w:r w:rsidR="005941FE" w:rsidRPr="005941FE">
        <w:rPr>
          <w:rFonts w:ascii="Calibri" w:eastAsia="Calibri" w:hAnsi="Calibri" w:cs="Times New Roman"/>
          <w:b/>
          <w:szCs w:val="24"/>
        </w:rPr>
        <w:t>euses</w:t>
      </w:r>
      <w:proofErr w:type="spellEnd"/>
      <w:r w:rsidR="005941FE" w:rsidRPr="005941FE">
        <w:rPr>
          <w:rFonts w:ascii="Calibri" w:eastAsia="Calibri" w:hAnsi="Calibri" w:cs="Times New Roman"/>
          <w:b/>
          <w:szCs w:val="24"/>
        </w:rPr>
        <w:t xml:space="preserve"> </w:t>
      </w:r>
      <w:r w:rsidRPr="00994AB0">
        <w:rPr>
          <w:rFonts w:ascii="Calibri" w:eastAsia="Calibri" w:hAnsi="Calibri" w:cs="Times New Roman"/>
          <w:b/>
          <w:szCs w:val="24"/>
        </w:rPr>
        <w:t>à temps partiel</w:t>
      </w:r>
      <w:r w:rsidR="00BF3968">
        <w:rPr>
          <w:rFonts w:ascii="Calibri" w:eastAsia="Calibri" w:hAnsi="Calibri" w:cs="Times New Roman"/>
          <w:b/>
          <w:szCs w:val="24"/>
        </w:rPr>
        <w:t xml:space="preserve"> et </w:t>
      </w:r>
      <w:r w:rsidRPr="00994AB0">
        <w:rPr>
          <w:rFonts w:ascii="Calibri" w:eastAsia="Calibri" w:hAnsi="Calibri" w:cs="Times New Roman"/>
          <w:b/>
          <w:szCs w:val="24"/>
        </w:rPr>
        <w:t xml:space="preserve">familles monoparentales </w:t>
      </w:r>
      <w:r w:rsidR="00B15CEB">
        <w:rPr>
          <w:rFonts w:ascii="Calibri" w:eastAsia="Calibri" w:hAnsi="Calibri" w:cs="Times New Roman"/>
          <w:b/>
          <w:szCs w:val="24"/>
        </w:rPr>
        <w:t>(18/11/2020)</w:t>
      </w:r>
    </w:p>
    <w:p w14:paraId="04898E01" w14:textId="77777777" w:rsidR="00994AB0" w:rsidRDefault="00994AB0" w:rsidP="00994AB0">
      <w:pPr>
        <w:spacing w:after="0"/>
      </w:pPr>
    </w:p>
    <w:p w14:paraId="2C196C3E" w14:textId="77777777" w:rsidR="00994AB0" w:rsidRDefault="00994AB0" w:rsidP="00994AB0">
      <w:pPr>
        <w:spacing w:after="0"/>
        <w:jc w:val="both"/>
      </w:pPr>
    </w:p>
    <w:p w14:paraId="665A62FC" w14:textId="0DA38CFF" w:rsidR="004412F0" w:rsidRPr="004412F0" w:rsidRDefault="00B15CEB" w:rsidP="004412F0">
      <w:pPr>
        <w:spacing w:after="0"/>
        <w:jc w:val="both"/>
      </w:pPr>
      <w:r>
        <w:t>L’Institut pour l’égalité des femmes et des hommes</w:t>
      </w:r>
      <w:r w:rsidR="004412F0">
        <w:t xml:space="preserve"> souhait</w:t>
      </w:r>
      <w:r>
        <w:t>e</w:t>
      </w:r>
      <w:r w:rsidR="004412F0">
        <w:t xml:space="preserve"> attirer l’attention </w:t>
      </w:r>
      <w:r>
        <w:t xml:space="preserve">de la </w:t>
      </w:r>
      <w:proofErr w:type="spellStart"/>
      <w:r>
        <w:t>Task</w:t>
      </w:r>
      <w:proofErr w:type="spellEnd"/>
      <w:r>
        <w:t xml:space="preserve"> force </w:t>
      </w:r>
      <w:r w:rsidR="004412F0">
        <w:t xml:space="preserve">sur la </w:t>
      </w:r>
      <w:r w:rsidR="001A3862">
        <w:t xml:space="preserve">dimension de genre de la crise sanitaire et notamment sur la </w:t>
      </w:r>
      <w:r w:rsidR="004412F0">
        <w:t xml:space="preserve">situation de deux </w:t>
      </w:r>
      <w:r>
        <w:t>catégories</w:t>
      </w:r>
      <w:r w:rsidR="004412F0">
        <w:t xml:space="preserve"> de personnes </w:t>
      </w:r>
      <w:r w:rsidR="001A3862">
        <w:t xml:space="preserve">actuellement particulièrement </w:t>
      </w:r>
      <w:r w:rsidR="004412F0">
        <w:t>en difficulté</w:t>
      </w:r>
      <w:r w:rsidR="001A3862">
        <w:t xml:space="preserve"> </w:t>
      </w:r>
      <w:r w:rsidR="004412F0">
        <w:t xml:space="preserve">: </w:t>
      </w:r>
      <w:r w:rsidR="004412F0" w:rsidRPr="004412F0">
        <w:t>les travailleurs</w:t>
      </w:r>
      <w:r w:rsidR="009F6CD3">
        <w:t>/</w:t>
      </w:r>
      <w:proofErr w:type="spellStart"/>
      <w:r w:rsidR="004412F0" w:rsidRPr="004412F0">
        <w:t>euses</w:t>
      </w:r>
      <w:proofErr w:type="spellEnd"/>
      <w:r w:rsidR="004412F0" w:rsidRPr="004412F0">
        <w:t xml:space="preserve"> à temps partiel et les familles monoparentales, deux groupes qui se recou</w:t>
      </w:r>
      <w:r w:rsidR="000C62D8">
        <w:t>vr</w:t>
      </w:r>
      <w:r w:rsidR="004412F0" w:rsidRPr="004412F0">
        <w:t>ent partiellement</w:t>
      </w:r>
      <w:r w:rsidR="009A4666">
        <w:t xml:space="preserve"> et au sein desquels les femmes sont nettement surreprésentées (+/- 80% de</w:t>
      </w:r>
      <w:r w:rsidR="00CA6CFD">
        <w:t xml:space="preserve"> chacun de</w:t>
      </w:r>
      <w:r w:rsidR="009A4666">
        <w:t>s deux groupes).</w:t>
      </w:r>
    </w:p>
    <w:p w14:paraId="34943CEE" w14:textId="77777777" w:rsidR="004412F0" w:rsidRDefault="004412F0" w:rsidP="004412F0">
      <w:pPr>
        <w:spacing w:after="0"/>
        <w:jc w:val="both"/>
      </w:pPr>
    </w:p>
    <w:p w14:paraId="4898AF8D" w14:textId="315BFBE1" w:rsidR="00B15CEB" w:rsidRDefault="00994AB0" w:rsidP="00280F35">
      <w:pPr>
        <w:spacing w:after="0"/>
        <w:jc w:val="both"/>
      </w:pPr>
      <w:r w:rsidRPr="00994AB0">
        <w:t xml:space="preserve">Le </w:t>
      </w:r>
      <w:r w:rsidR="00280F35" w:rsidRPr="005F080E">
        <w:rPr>
          <w:bCs/>
          <w:i/>
        </w:rPr>
        <w:t>Monitoring des conséquences du COVID-19 sur l’emploi et la protection sociale en Belgique</w:t>
      </w:r>
      <w:r w:rsidR="00280F35">
        <w:rPr>
          <w:b/>
          <w:bCs/>
        </w:rPr>
        <w:t xml:space="preserve"> </w:t>
      </w:r>
      <w:r w:rsidR="00B15CEB">
        <w:t xml:space="preserve">récemment </w:t>
      </w:r>
      <w:r w:rsidRPr="00994AB0">
        <w:t xml:space="preserve">transmis </w:t>
      </w:r>
      <w:r w:rsidR="00B15CEB">
        <w:t>à</w:t>
      </w:r>
      <w:r w:rsidR="002B7F36">
        <w:t xml:space="preserve"> la </w:t>
      </w:r>
      <w:r w:rsidR="005F080E">
        <w:t>'</w:t>
      </w:r>
      <w:proofErr w:type="spellStart"/>
      <w:r w:rsidR="002B7F36">
        <w:t>Task</w:t>
      </w:r>
      <w:proofErr w:type="spellEnd"/>
      <w:r w:rsidR="002B7F36">
        <w:t xml:space="preserve"> force</w:t>
      </w:r>
      <w:r w:rsidRPr="00994AB0">
        <w:t xml:space="preserve"> </w:t>
      </w:r>
      <w:r w:rsidR="005F080E">
        <w:t xml:space="preserve">groupes vulnérables' </w:t>
      </w:r>
      <w:r w:rsidR="00672A23" w:rsidRPr="00994AB0">
        <w:t xml:space="preserve">met </w:t>
      </w:r>
      <w:r w:rsidR="004412F0">
        <w:t>en effet</w:t>
      </w:r>
      <w:r w:rsidR="00672A23" w:rsidRPr="00994AB0">
        <w:t xml:space="preserve"> en évidence les difficultés rencontrées par les </w:t>
      </w:r>
      <w:r w:rsidR="00672A23" w:rsidRPr="005F080E">
        <w:rPr>
          <w:b/>
        </w:rPr>
        <w:t>travailleurs</w:t>
      </w:r>
      <w:r w:rsidR="009F6CD3">
        <w:rPr>
          <w:b/>
        </w:rPr>
        <w:t>/</w:t>
      </w:r>
      <w:proofErr w:type="spellStart"/>
      <w:r w:rsidR="00672A23" w:rsidRPr="005F080E">
        <w:rPr>
          <w:b/>
        </w:rPr>
        <w:t>euses</w:t>
      </w:r>
      <w:proofErr w:type="spellEnd"/>
      <w:r w:rsidR="00672A23" w:rsidRPr="005F080E">
        <w:rPr>
          <w:b/>
        </w:rPr>
        <w:t xml:space="preserve"> à temps partiel</w:t>
      </w:r>
      <w:r w:rsidR="00672A23" w:rsidRPr="00994AB0">
        <w:t xml:space="preserve"> en chôm</w:t>
      </w:r>
      <w:r w:rsidR="00672A23">
        <w:t>age temporaire</w:t>
      </w:r>
      <w:r w:rsidR="00B15CEB">
        <w:t xml:space="preserve"> et plus particulièrement les </w:t>
      </w:r>
      <w:r w:rsidR="00B15CEB" w:rsidRPr="00B15CEB">
        <w:rPr>
          <w:bCs/>
        </w:rPr>
        <w:t>travailleurs</w:t>
      </w:r>
      <w:r w:rsidR="009F6CD3">
        <w:rPr>
          <w:bCs/>
        </w:rPr>
        <w:t>/</w:t>
      </w:r>
      <w:proofErr w:type="spellStart"/>
      <w:r w:rsidR="00B15CEB" w:rsidRPr="00B15CEB">
        <w:rPr>
          <w:bCs/>
        </w:rPr>
        <w:t>euses</w:t>
      </w:r>
      <w:proofErr w:type="spellEnd"/>
      <w:r w:rsidR="00B15CEB" w:rsidRPr="00B15CEB">
        <w:rPr>
          <w:bCs/>
        </w:rPr>
        <w:t xml:space="preserve"> à temps partiel à la tête de</w:t>
      </w:r>
      <w:r w:rsidR="00B15CEB">
        <w:rPr>
          <w:b/>
        </w:rPr>
        <w:t xml:space="preserve"> familles monoparentales.</w:t>
      </w:r>
    </w:p>
    <w:p w14:paraId="2D4FBC84" w14:textId="34901D20" w:rsidR="00092906" w:rsidRDefault="00CA6CFD" w:rsidP="00280F35">
      <w:pPr>
        <w:spacing w:after="0"/>
        <w:jc w:val="both"/>
      </w:pPr>
      <w:r>
        <w:t>Selon le monitoring, s</w:t>
      </w:r>
      <w:r w:rsidR="0023301D">
        <w:t>i l</w:t>
      </w:r>
      <w:r w:rsidR="007E762E">
        <w:t xml:space="preserve">e chômage temporaire compense globalement </w:t>
      </w:r>
      <w:r>
        <w:t>la perte de revenu d</w:t>
      </w:r>
      <w:r w:rsidR="007E762E">
        <w:t>es travailleurs à temps plein</w:t>
      </w:r>
      <w:r w:rsidR="002F4AAA">
        <w:t xml:space="preserve">, la </w:t>
      </w:r>
      <w:r w:rsidR="002F4AAA" w:rsidRPr="007E762E">
        <w:t>situation est différente</w:t>
      </w:r>
      <w:r w:rsidR="002F4AAA">
        <w:t xml:space="preserve"> p</w:t>
      </w:r>
      <w:r w:rsidR="007E762E" w:rsidRPr="007E762E">
        <w:t xml:space="preserve">our les </w:t>
      </w:r>
      <w:r w:rsidR="007E762E" w:rsidRPr="001579E8">
        <w:t>perso</w:t>
      </w:r>
      <w:r w:rsidR="002F4AAA" w:rsidRPr="001579E8">
        <w:t>nnes qui travaillent à temps partiel</w:t>
      </w:r>
      <w:r>
        <w:t>.</w:t>
      </w:r>
      <w:r w:rsidR="001579E8">
        <w:rPr>
          <w:b/>
          <w:bCs/>
        </w:rPr>
        <w:t xml:space="preserve"> </w:t>
      </w:r>
      <w:r>
        <w:t>L</w:t>
      </w:r>
      <w:r w:rsidR="00672A23">
        <w:t>e chô</w:t>
      </w:r>
      <w:r w:rsidR="00672A23" w:rsidRPr="00672A23">
        <w:t xml:space="preserve">mage temporaire </w:t>
      </w:r>
      <w:r>
        <w:t xml:space="preserve">dont ces personnes bénéficient </w:t>
      </w:r>
      <w:r w:rsidR="00672A23" w:rsidRPr="00672A23">
        <w:t xml:space="preserve">compense </w:t>
      </w:r>
      <w:r w:rsidR="001579E8">
        <w:t xml:space="preserve">aussi </w:t>
      </w:r>
      <w:r w:rsidR="00672A23" w:rsidRPr="00672A23">
        <w:t xml:space="preserve">une part importante de </w:t>
      </w:r>
      <w:r w:rsidR="003B7067">
        <w:t>leur</w:t>
      </w:r>
      <w:r w:rsidR="00672A23" w:rsidRPr="00672A23">
        <w:t xml:space="preserve"> perte de</w:t>
      </w:r>
      <w:r w:rsidR="00672A23">
        <w:t xml:space="preserve"> </w:t>
      </w:r>
      <w:r w:rsidR="00672A23" w:rsidRPr="00672A23">
        <w:t>re</w:t>
      </w:r>
      <w:r w:rsidR="00672A23">
        <w:t xml:space="preserve">venus, mais </w:t>
      </w:r>
      <w:r>
        <w:t>son</w:t>
      </w:r>
      <w:r w:rsidR="00672A23" w:rsidRPr="00672A23">
        <w:t xml:space="preserve"> ratio de</w:t>
      </w:r>
      <w:r w:rsidR="00672A23">
        <w:t xml:space="preserve"> </w:t>
      </w:r>
      <w:r w:rsidR="00672A23" w:rsidRPr="00672A23">
        <w:t>re</w:t>
      </w:r>
      <w:r w:rsidR="00672A23">
        <w:t>mplace</w:t>
      </w:r>
      <w:r w:rsidR="00092906">
        <w:t xml:space="preserve">ment </w:t>
      </w:r>
      <w:r w:rsidR="00672A23" w:rsidRPr="00672A23">
        <w:t>recul</w:t>
      </w:r>
      <w:r w:rsidR="00092906">
        <w:t>e</w:t>
      </w:r>
      <w:r w:rsidR="00672A23" w:rsidRPr="00672A23">
        <w:t xml:space="preserve"> plus</w:t>
      </w:r>
      <w:r w:rsidR="00092906">
        <w:t xml:space="preserve"> </w:t>
      </w:r>
      <w:r w:rsidR="00672A23" w:rsidRPr="00672A23">
        <w:t>rapide</w:t>
      </w:r>
      <w:r w:rsidR="00092906">
        <w:t>ment</w:t>
      </w:r>
      <w:r w:rsidR="002F4AAA">
        <w:t xml:space="preserve"> et </w:t>
      </w:r>
      <w:r w:rsidR="00540D7B">
        <w:t xml:space="preserve">est </w:t>
      </w:r>
      <w:r w:rsidR="002F4AAA">
        <w:t>généralement</w:t>
      </w:r>
      <w:r w:rsidR="00540D7B">
        <w:t xml:space="preserve"> plus faible</w:t>
      </w:r>
      <w:r w:rsidR="00092906">
        <w:t xml:space="preserve"> </w:t>
      </w:r>
      <w:r w:rsidR="00672A23" w:rsidRPr="00672A23">
        <w:t>que</w:t>
      </w:r>
      <w:r w:rsidR="00092906">
        <w:t xml:space="preserve"> pour un temps plein</w:t>
      </w:r>
      <w:r>
        <w:t xml:space="preserve"> </w:t>
      </w:r>
      <w:r w:rsidR="00092906">
        <w:t>(cf. pp 33</w:t>
      </w:r>
      <w:r w:rsidR="00994AB0" w:rsidRPr="00994AB0">
        <w:t xml:space="preserve"> à 36).</w:t>
      </w:r>
    </w:p>
    <w:p w14:paraId="66FFD789" w14:textId="66058EF0" w:rsidR="00994AB0" w:rsidRDefault="00092906" w:rsidP="00280F35">
      <w:pPr>
        <w:spacing w:after="0"/>
        <w:jc w:val="both"/>
      </w:pPr>
      <w:r>
        <w:t>Le monitoring poursuit, en soulignant que "c</w:t>
      </w:r>
      <w:r w:rsidR="00994AB0" w:rsidRPr="00994AB0">
        <w:t xml:space="preserve">e constat est évidemment particulièrement problématique pour </w:t>
      </w:r>
      <w:bookmarkStart w:id="1" w:name="_Hlk56517142"/>
      <w:r w:rsidR="00994AB0" w:rsidRPr="00994AB0">
        <w:t xml:space="preserve">les </w:t>
      </w:r>
      <w:r w:rsidR="00994AB0" w:rsidRPr="001579E8">
        <w:rPr>
          <w:bCs/>
        </w:rPr>
        <w:t>familles monoparentales</w:t>
      </w:r>
      <w:r w:rsidR="00994AB0" w:rsidRPr="00994AB0">
        <w:t xml:space="preserve"> </w:t>
      </w:r>
      <w:bookmarkEnd w:id="1"/>
      <w:r w:rsidR="00994AB0" w:rsidRPr="00994AB0">
        <w:t xml:space="preserve">qui ne bénéficient par </w:t>
      </w:r>
      <w:r w:rsidR="003E7725">
        <w:t>définition que d’un se</w:t>
      </w:r>
      <w:r w:rsidR="00EE751A">
        <w:t>ul revenu" (</w:t>
      </w:r>
      <w:r w:rsidR="003E7725">
        <w:t>groupe parmi lequel on compte 30% de travailleur</w:t>
      </w:r>
      <w:r w:rsidR="009F6CD3">
        <w:t>s/</w:t>
      </w:r>
      <w:proofErr w:type="spellStart"/>
      <w:r w:rsidR="003E7725">
        <w:t>euses</w:t>
      </w:r>
      <w:proofErr w:type="spellEnd"/>
      <w:r w:rsidR="003E7725">
        <w:t xml:space="preserve"> à temps partiel</w:t>
      </w:r>
      <w:r w:rsidR="00EE751A">
        <w:t>)</w:t>
      </w:r>
      <w:r w:rsidR="00F94F47">
        <w:t xml:space="preserve"> et dont les conditions de vie sont généralement plus difficiles que </w:t>
      </w:r>
      <w:r w:rsidR="00453825">
        <w:t>celles</w:t>
      </w:r>
      <w:r w:rsidR="00F94F47">
        <w:t xml:space="preserve"> </w:t>
      </w:r>
      <w:r w:rsidR="00453825">
        <w:t>d</w:t>
      </w:r>
      <w:r w:rsidR="00F94F47">
        <w:t>es autres types de ménages.</w:t>
      </w:r>
      <w:r w:rsidR="00622616">
        <w:t xml:space="preserve"> </w:t>
      </w:r>
      <w:r w:rsidR="008749F8">
        <w:t>L</w:t>
      </w:r>
      <w:r w:rsidR="00075C4D">
        <w:t xml:space="preserve">a Mutuelle </w:t>
      </w:r>
      <w:proofErr w:type="spellStart"/>
      <w:r w:rsidR="00075C4D">
        <w:t>Solidaris</w:t>
      </w:r>
      <w:proofErr w:type="spellEnd"/>
      <w:r w:rsidR="00075C4D">
        <w:t xml:space="preserve"> </w:t>
      </w:r>
      <w:r w:rsidR="00123CF2">
        <w:t>indiqu</w:t>
      </w:r>
      <w:r w:rsidR="008749F8">
        <w:t xml:space="preserve">ait </w:t>
      </w:r>
      <w:r w:rsidR="00963938">
        <w:t xml:space="preserve">d’ailleurs </w:t>
      </w:r>
      <w:r w:rsidR="008749F8">
        <w:t>récemment que</w:t>
      </w:r>
      <w:r w:rsidR="00123CF2">
        <w:t xml:space="preserve"> </w:t>
      </w:r>
      <w:r w:rsidR="00075C4D">
        <w:t xml:space="preserve">la proportion de femmes </w:t>
      </w:r>
      <w:r w:rsidR="00592A3E">
        <w:t>qui renoncent</w:t>
      </w:r>
      <w:r w:rsidR="00075C4D">
        <w:t xml:space="preserve"> aux soins pour cause de revenus faibles et de monoparentalité</w:t>
      </w:r>
      <w:r w:rsidR="00123CF2" w:rsidRPr="00123CF2">
        <w:t xml:space="preserve"> </w:t>
      </w:r>
      <w:r w:rsidR="00123CF2">
        <w:t xml:space="preserve">est en </w:t>
      </w:r>
      <w:r w:rsidR="009F6CD3">
        <w:t xml:space="preserve">nette </w:t>
      </w:r>
      <w:r w:rsidR="00123CF2">
        <w:t>augmentation</w:t>
      </w:r>
      <w:r w:rsidR="00075C4D">
        <w:t>.</w:t>
      </w:r>
    </w:p>
    <w:p w14:paraId="7FFC9CD3" w14:textId="77777777" w:rsidR="003E7725" w:rsidRDefault="003E7725" w:rsidP="00280F35">
      <w:pPr>
        <w:spacing w:after="0"/>
        <w:jc w:val="both"/>
      </w:pPr>
    </w:p>
    <w:p w14:paraId="2F5E2397" w14:textId="057B6AD0" w:rsidR="00A233D5" w:rsidRDefault="008749F8" w:rsidP="00540D7B">
      <w:pPr>
        <w:spacing w:after="0"/>
        <w:jc w:val="both"/>
      </w:pPr>
      <w:r>
        <w:t>Dans ce contexte, p</w:t>
      </w:r>
      <w:r w:rsidR="00EE751A">
        <w:t xml:space="preserve">our éviter l'augmentation de la pauvreté </w:t>
      </w:r>
      <w:r w:rsidR="00F254A9">
        <w:t>et/ou</w:t>
      </w:r>
      <w:r w:rsidR="00F254A9">
        <w:rPr>
          <w:rFonts w:ascii="Calibri" w:eastAsia="Calibri" w:hAnsi="Calibri" w:cs="Times New Roman"/>
        </w:rPr>
        <w:t xml:space="preserve"> la</w:t>
      </w:r>
      <w:r w:rsidR="00EE751A" w:rsidRPr="00EE751A">
        <w:rPr>
          <w:rFonts w:ascii="Calibri" w:eastAsia="Calibri" w:hAnsi="Calibri" w:cs="Times New Roman"/>
          <w:b/>
        </w:rPr>
        <w:t xml:space="preserve"> </w:t>
      </w:r>
      <w:r w:rsidR="00EE751A" w:rsidRPr="00EE751A">
        <w:rPr>
          <w:rFonts w:ascii="Calibri" w:eastAsia="Calibri" w:hAnsi="Calibri" w:cs="Times New Roman"/>
        </w:rPr>
        <w:t>dépendance financière vis-à-vis du conjoint ou du cohabitant</w:t>
      </w:r>
      <w:r w:rsidR="00EE751A">
        <w:t xml:space="preserve">, </w:t>
      </w:r>
      <w:r w:rsidR="003E7725" w:rsidRPr="00B54749">
        <w:t xml:space="preserve">l'Institut demande </w:t>
      </w:r>
      <w:r w:rsidR="00123CF2">
        <w:t>à nouveau</w:t>
      </w:r>
      <w:r w:rsidR="00EE751A">
        <w:t xml:space="preserve"> </w:t>
      </w:r>
      <w:r w:rsidR="003E7725" w:rsidRPr="00B54749">
        <w:t xml:space="preserve">que </w:t>
      </w:r>
      <w:r w:rsidR="003E7725" w:rsidRPr="00A233D5">
        <w:rPr>
          <w:b/>
          <w:bCs/>
        </w:rPr>
        <w:t xml:space="preserve">des mesures concrètes pour garantir au mieux les revenus des </w:t>
      </w:r>
      <w:bookmarkStart w:id="2" w:name="_Hlk56590011"/>
      <w:r w:rsidR="003E7725" w:rsidRPr="00A233D5">
        <w:rPr>
          <w:b/>
          <w:bCs/>
        </w:rPr>
        <w:t>travailleurs</w:t>
      </w:r>
      <w:r w:rsidR="009F6CD3" w:rsidRPr="00A233D5">
        <w:rPr>
          <w:b/>
          <w:bCs/>
        </w:rPr>
        <w:t>/</w:t>
      </w:r>
      <w:proofErr w:type="spellStart"/>
      <w:r w:rsidR="003E7725" w:rsidRPr="00A233D5">
        <w:rPr>
          <w:b/>
          <w:bCs/>
        </w:rPr>
        <w:t>euses</w:t>
      </w:r>
      <w:proofErr w:type="spellEnd"/>
      <w:r w:rsidR="003E7725" w:rsidRPr="00A233D5">
        <w:rPr>
          <w:b/>
          <w:bCs/>
        </w:rPr>
        <w:t xml:space="preserve"> à temps partiels</w:t>
      </w:r>
      <w:bookmarkStart w:id="3" w:name="_Hlk56434912"/>
      <w:r w:rsidR="00EE751A">
        <w:t xml:space="preserve"> </w:t>
      </w:r>
      <w:bookmarkEnd w:id="3"/>
      <w:bookmarkEnd w:id="2"/>
      <w:r w:rsidR="00EE751A" w:rsidRPr="00A233D5">
        <w:rPr>
          <w:b/>
          <w:bCs/>
        </w:rPr>
        <w:t xml:space="preserve">et </w:t>
      </w:r>
      <w:r w:rsidR="00075C4D" w:rsidRPr="00A233D5">
        <w:rPr>
          <w:b/>
          <w:bCs/>
        </w:rPr>
        <w:t>des familles monopar</w:t>
      </w:r>
      <w:r w:rsidR="004361AB" w:rsidRPr="00A233D5">
        <w:rPr>
          <w:b/>
          <w:bCs/>
        </w:rPr>
        <w:t>entales</w:t>
      </w:r>
      <w:r w:rsidR="00075C4D">
        <w:t xml:space="preserve"> </w:t>
      </w:r>
      <w:r w:rsidR="00220D0E" w:rsidRPr="00B54749">
        <w:t>soient prises</w:t>
      </w:r>
      <w:r w:rsidR="004361AB">
        <w:t>.</w:t>
      </w:r>
    </w:p>
    <w:p w14:paraId="091B0903" w14:textId="77777777" w:rsidR="00A233D5" w:rsidRDefault="00A233D5" w:rsidP="00540D7B">
      <w:pPr>
        <w:spacing w:after="0"/>
        <w:jc w:val="both"/>
      </w:pPr>
    </w:p>
    <w:p w14:paraId="263841D7" w14:textId="18A5F2E9" w:rsidR="00540D7B" w:rsidRPr="00540D7B" w:rsidRDefault="00220D0E" w:rsidP="00540D7B">
      <w:pPr>
        <w:spacing w:after="0"/>
        <w:jc w:val="both"/>
        <w:rPr>
          <w:i/>
        </w:rPr>
      </w:pPr>
      <w:r>
        <w:rPr>
          <w:i/>
        </w:rPr>
        <w:t>Propositions de mesures de s</w:t>
      </w:r>
      <w:r w:rsidR="00F254A9">
        <w:rPr>
          <w:i/>
        </w:rPr>
        <w:t>outien aux travailleurs</w:t>
      </w:r>
      <w:r w:rsidR="009F6CD3">
        <w:rPr>
          <w:i/>
        </w:rPr>
        <w:t>/</w:t>
      </w:r>
      <w:proofErr w:type="spellStart"/>
      <w:r w:rsidR="00540D7B" w:rsidRPr="00540D7B">
        <w:rPr>
          <w:i/>
        </w:rPr>
        <w:t>euses</w:t>
      </w:r>
      <w:proofErr w:type="spellEnd"/>
      <w:r w:rsidR="00540D7B" w:rsidRPr="00540D7B">
        <w:rPr>
          <w:i/>
        </w:rPr>
        <w:t xml:space="preserve"> à temps partiels </w:t>
      </w:r>
      <w:r>
        <w:rPr>
          <w:i/>
        </w:rPr>
        <w:t xml:space="preserve">et aux bas salaires </w:t>
      </w:r>
      <w:r w:rsidR="009F6CD3">
        <w:rPr>
          <w:i/>
        </w:rPr>
        <w:t xml:space="preserve">dans le cadre de la crise sanitaire </w:t>
      </w:r>
      <w:r w:rsidR="00540D7B" w:rsidRPr="00540D7B">
        <w:rPr>
          <w:i/>
        </w:rPr>
        <w:t>:</w:t>
      </w:r>
    </w:p>
    <w:p w14:paraId="57428EE0" w14:textId="1D32AA24" w:rsidR="00EE751A" w:rsidRDefault="00540D7B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Augmentation du </w:t>
      </w:r>
      <w:r w:rsidR="00C21122">
        <w:t>r</w:t>
      </w:r>
      <w:r w:rsidR="00C21122" w:rsidRPr="00C21122">
        <w:t xml:space="preserve">atio de remplacement de l'allocation de chômage temporaire coronavirus </w:t>
      </w:r>
      <w:r w:rsidR="00EE751A">
        <w:t xml:space="preserve">pour les </w:t>
      </w:r>
      <w:r w:rsidR="00C21122" w:rsidRPr="00C21122">
        <w:t>travailleurs/</w:t>
      </w:r>
      <w:proofErr w:type="spellStart"/>
      <w:r w:rsidR="00C21122" w:rsidRPr="00C21122">
        <w:t>euses</w:t>
      </w:r>
      <w:proofErr w:type="spellEnd"/>
      <w:r w:rsidR="00C21122" w:rsidRPr="00C21122">
        <w:t xml:space="preserve"> à temps partiels </w:t>
      </w:r>
      <w:r w:rsidR="00C21122">
        <w:t xml:space="preserve">et les </w:t>
      </w:r>
      <w:r w:rsidR="00EE751A">
        <w:t>plus bas salaires</w:t>
      </w:r>
      <w:r w:rsidR="00F254A9">
        <w:t>.</w:t>
      </w:r>
    </w:p>
    <w:p w14:paraId="2F7002F0" w14:textId="6244A099" w:rsidR="00540D7B" w:rsidRPr="00EE751A" w:rsidRDefault="00EE751A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t>M</w:t>
      </w:r>
      <w:proofErr w:type="spellStart"/>
      <w:r w:rsidR="00540D7B" w:rsidRPr="00EE751A">
        <w:rPr>
          <w:lang w:val="fr-FR"/>
        </w:rPr>
        <w:t>ajoration</w:t>
      </w:r>
      <w:proofErr w:type="spellEnd"/>
      <w:r w:rsidR="00540D7B" w:rsidRPr="00EE751A">
        <w:rPr>
          <w:lang w:val="fr-FR"/>
        </w:rPr>
        <w:t xml:space="preserve"> </w:t>
      </w:r>
      <w:r>
        <w:rPr>
          <w:lang w:val="fr-FR"/>
        </w:rPr>
        <w:t>du</w:t>
      </w:r>
      <w:r w:rsidR="00540D7B" w:rsidRPr="00EE751A">
        <w:rPr>
          <w:lang w:val="fr-FR"/>
        </w:rPr>
        <w:t xml:space="preserve"> m</w:t>
      </w:r>
      <w:r>
        <w:rPr>
          <w:lang w:val="fr-FR"/>
        </w:rPr>
        <w:t xml:space="preserve">ontant journalier </w:t>
      </w:r>
      <w:r w:rsidR="009F6CD3">
        <w:rPr>
          <w:lang w:val="fr-FR"/>
        </w:rPr>
        <w:t>octroyé par l’ONEM (</w:t>
      </w:r>
      <w:r>
        <w:rPr>
          <w:lang w:val="fr-FR"/>
        </w:rPr>
        <w:t>5,63 euros</w:t>
      </w:r>
      <w:r w:rsidR="009F6CD3">
        <w:rPr>
          <w:lang w:val="fr-FR"/>
        </w:rPr>
        <w:t>)</w:t>
      </w:r>
      <w:r w:rsidRPr="00EE751A">
        <w:t xml:space="preserve"> pour </w:t>
      </w:r>
      <w:r w:rsidR="00036BB3" w:rsidRPr="00036BB3">
        <w:t>les travailleurs/</w:t>
      </w:r>
      <w:proofErr w:type="spellStart"/>
      <w:r w:rsidR="00036BB3" w:rsidRPr="00036BB3">
        <w:t>euses</w:t>
      </w:r>
      <w:proofErr w:type="spellEnd"/>
      <w:r w:rsidR="00036BB3" w:rsidRPr="00036BB3">
        <w:t xml:space="preserve"> à temps partiels et </w:t>
      </w:r>
      <w:r w:rsidRPr="00EE751A">
        <w:t>les plus bas salaires</w:t>
      </w:r>
      <w:r w:rsidR="00540D7B" w:rsidRPr="00EE751A">
        <w:rPr>
          <w:lang w:val="fr-FR"/>
        </w:rPr>
        <w:t>.</w:t>
      </w:r>
    </w:p>
    <w:p w14:paraId="772D89AD" w14:textId="7DF4AEDC" w:rsidR="00EE751A" w:rsidRPr="00EE751A" w:rsidRDefault="00EE751A" w:rsidP="00540D7B">
      <w:pPr>
        <w:pStyle w:val="Paragraphedeliste"/>
        <w:numPr>
          <w:ilvl w:val="0"/>
          <w:numId w:val="1"/>
        </w:numPr>
        <w:spacing w:after="0"/>
        <w:jc w:val="both"/>
      </w:pPr>
      <w:r>
        <w:rPr>
          <w:lang w:val="fr-FR"/>
        </w:rPr>
        <w:t>Diminution supplémentaire du précompte professionnel</w:t>
      </w:r>
      <w:r w:rsidR="004361AB">
        <w:rPr>
          <w:lang w:val="fr-FR"/>
        </w:rPr>
        <w:t xml:space="preserve"> pour </w:t>
      </w:r>
      <w:r w:rsidR="00036BB3" w:rsidRPr="00036BB3">
        <w:t>les travailleurs/</w:t>
      </w:r>
      <w:proofErr w:type="spellStart"/>
      <w:r w:rsidR="00036BB3" w:rsidRPr="00036BB3">
        <w:t>euses</w:t>
      </w:r>
      <w:proofErr w:type="spellEnd"/>
      <w:r w:rsidR="00036BB3" w:rsidRPr="00036BB3">
        <w:t xml:space="preserve"> à temps partiels et </w:t>
      </w:r>
      <w:r w:rsidR="004361AB" w:rsidRPr="004361AB">
        <w:t>les plus bas salaires.</w:t>
      </w:r>
    </w:p>
    <w:p w14:paraId="29079F8B" w14:textId="77777777" w:rsidR="00EE751A" w:rsidRDefault="00EE751A" w:rsidP="00EE751A">
      <w:pPr>
        <w:spacing w:after="0"/>
        <w:jc w:val="both"/>
      </w:pPr>
    </w:p>
    <w:p w14:paraId="24806E57" w14:textId="22EBCD18" w:rsidR="00540D7B" w:rsidRPr="00540D7B" w:rsidRDefault="00C21122" w:rsidP="00540D7B">
      <w:pPr>
        <w:spacing w:after="0"/>
        <w:jc w:val="both"/>
        <w:rPr>
          <w:i/>
        </w:rPr>
      </w:pPr>
      <w:r w:rsidRPr="00C21122">
        <w:rPr>
          <w:i/>
        </w:rPr>
        <w:t>Propositions de mesures de soutien</w:t>
      </w:r>
      <w:r>
        <w:rPr>
          <w:i/>
        </w:rPr>
        <w:t xml:space="preserve"> </w:t>
      </w:r>
      <w:r w:rsidR="00540D7B" w:rsidRPr="00540D7B">
        <w:rPr>
          <w:i/>
        </w:rPr>
        <w:t>aux familles monoparentales </w:t>
      </w:r>
      <w:r w:rsidR="004026AF" w:rsidRPr="004026AF">
        <w:rPr>
          <w:i/>
        </w:rPr>
        <w:t>dans le cadre de la crise sanitaire</w:t>
      </w:r>
      <w:r w:rsidR="004026AF">
        <w:rPr>
          <w:i/>
        </w:rPr>
        <w:t xml:space="preserve"> </w:t>
      </w:r>
      <w:r w:rsidR="00540D7B" w:rsidRPr="00540D7B">
        <w:rPr>
          <w:i/>
        </w:rPr>
        <w:t>:</w:t>
      </w:r>
    </w:p>
    <w:p w14:paraId="6E15C716" w14:textId="2DC8C811" w:rsidR="00540D7B" w:rsidRPr="00540D7B" w:rsidRDefault="00540D7B" w:rsidP="00540D7B">
      <w:pPr>
        <w:numPr>
          <w:ilvl w:val="0"/>
          <w:numId w:val="2"/>
        </w:numPr>
        <w:spacing w:after="0"/>
        <w:jc w:val="both"/>
      </w:pPr>
      <w:r w:rsidRPr="00540D7B">
        <w:t>Allocations de solidarité spécifique pour les familles monoparentales en situation de pauvreté.</w:t>
      </w:r>
    </w:p>
    <w:p w14:paraId="54837BC5" w14:textId="77777777" w:rsidR="00540D7B" w:rsidRPr="00540D7B" w:rsidRDefault="00540D7B" w:rsidP="00540D7B">
      <w:pPr>
        <w:numPr>
          <w:ilvl w:val="0"/>
          <w:numId w:val="2"/>
        </w:numPr>
        <w:spacing w:after="0"/>
        <w:jc w:val="both"/>
      </w:pPr>
      <w:r w:rsidRPr="00540D7B">
        <w:t>Augmentation des bonus sociaux dont les familles monoparentales bénéficient dans le cadre des allocations familiales (compétence régionale).</w:t>
      </w:r>
    </w:p>
    <w:p w14:paraId="53301A3E" w14:textId="77777777" w:rsidR="00994AB0" w:rsidRDefault="00540D7B" w:rsidP="00994AB0">
      <w:pPr>
        <w:numPr>
          <w:ilvl w:val="0"/>
          <w:numId w:val="2"/>
        </w:numPr>
        <w:spacing w:after="0"/>
        <w:jc w:val="both"/>
      </w:pPr>
      <w:r w:rsidRPr="00540D7B">
        <w:t>Augmentation des moyens du SECAL pour faire face à la baisse prévisible du versement des pensions alimentaires (récupération des arriérés et avances).</w:t>
      </w:r>
    </w:p>
    <w:sectPr w:rsidR="0099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570"/>
    <w:multiLevelType w:val="hybridMultilevel"/>
    <w:tmpl w:val="4580BFAE"/>
    <w:lvl w:ilvl="0" w:tplc="8B3E2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616"/>
    <w:multiLevelType w:val="hybridMultilevel"/>
    <w:tmpl w:val="BE401328"/>
    <w:lvl w:ilvl="0" w:tplc="E58E12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D2FBA"/>
    <w:multiLevelType w:val="hybridMultilevel"/>
    <w:tmpl w:val="B6B4B9DE"/>
    <w:lvl w:ilvl="0" w:tplc="82268C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B0"/>
    <w:rsid w:val="00036BB3"/>
    <w:rsid w:val="00075C4D"/>
    <w:rsid w:val="00092906"/>
    <w:rsid w:val="000C62D8"/>
    <w:rsid w:val="00123CF2"/>
    <w:rsid w:val="001579E8"/>
    <w:rsid w:val="001A3862"/>
    <w:rsid w:val="002209D6"/>
    <w:rsid w:val="00220D0E"/>
    <w:rsid w:val="0023301D"/>
    <w:rsid w:val="00242E35"/>
    <w:rsid w:val="002579BA"/>
    <w:rsid w:val="00280F35"/>
    <w:rsid w:val="002B7F36"/>
    <w:rsid w:val="002F4AAA"/>
    <w:rsid w:val="0032403D"/>
    <w:rsid w:val="003B7067"/>
    <w:rsid w:val="003E0F17"/>
    <w:rsid w:val="003E7725"/>
    <w:rsid w:val="004026AF"/>
    <w:rsid w:val="004361AB"/>
    <w:rsid w:val="004412F0"/>
    <w:rsid w:val="00453825"/>
    <w:rsid w:val="00540D7B"/>
    <w:rsid w:val="00592A3E"/>
    <w:rsid w:val="005941FE"/>
    <w:rsid w:val="005C65A2"/>
    <w:rsid w:val="005F080E"/>
    <w:rsid w:val="00622616"/>
    <w:rsid w:val="00672A23"/>
    <w:rsid w:val="006B530A"/>
    <w:rsid w:val="00724D94"/>
    <w:rsid w:val="007E762E"/>
    <w:rsid w:val="008749F8"/>
    <w:rsid w:val="00963938"/>
    <w:rsid w:val="00994AB0"/>
    <w:rsid w:val="009A4666"/>
    <w:rsid w:val="009A6031"/>
    <w:rsid w:val="009B32BB"/>
    <w:rsid w:val="009F6CD3"/>
    <w:rsid w:val="00A233D5"/>
    <w:rsid w:val="00A3219E"/>
    <w:rsid w:val="00B15CEB"/>
    <w:rsid w:val="00B54749"/>
    <w:rsid w:val="00BF3968"/>
    <w:rsid w:val="00C21122"/>
    <w:rsid w:val="00C85E83"/>
    <w:rsid w:val="00CA6CFD"/>
    <w:rsid w:val="00E55CB3"/>
    <w:rsid w:val="00EE751A"/>
    <w:rsid w:val="00F254A9"/>
    <w:rsid w:val="00F94F47"/>
    <w:rsid w:val="00FB405B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FC11"/>
  <w15:chartTrackingRefBased/>
  <w15:docId w15:val="{F8CD356C-6BB8-437C-ACFD-37A29D8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BE2C0973934E9CD926E2E485AAF5" ma:contentTypeVersion="0" ma:contentTypeDescription="Create a new document." ma:contentTypeScope="" ma:versionID="9a9369f7ad95163c812904fcf5e36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c1dd2d91c42eb606db982fb75d31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53DE6-3B8C-4788-A597-C91B4C4C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72D9CA-8900-4CB2-AE65-4FF4BE4719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9DE06B-A0B8-4CA1-9A05-3891629A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Bailly (Instituut voor de gelijkheid - Institut pour l'égalité)</dc:creator>
  <cp:keywords/>
  <dc:description/>
  <cp:lastModifiedBy>Amato Marie-Sabine</cp:lastModifiedBy>
  <cp:revision>2</cp:revision>
  <dcterms:created xsi:type="dcterms:W3CDTF">2020-11-18T16:13:00Z</dcterms:created>
  <dcterms:modified xsi:type="dcterms:W3CDTF">2020-11-18T16:13:00Z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0x01010085D1BE2C0973934E9CD926E2E485AAF5</vt:lpwstr>
  </property>
</Properties>
</file>