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37" w:rsidRDefault="00256A37">
      <w:pPr>
        <w:jc w:val="center"/>
        <w:rPr>
          <w:rFonts w:ascii="Arial" w:hAnsi="Arial"/>
          <w:b/>
          <w:sz w:val="20"/>
          <w:u w:val="single"/>
        </w:rPr>
      </w:pPr>
    </w:p>
    <w:p w:rsidR="00256A37" w:rsidRDefault="00256A37">
      <w:pPr>
        <w:jc w:val="center"/>
        <w:rPr>
          <w:rFonts w:ascii="Arial" w:hAnsi="Arial"/>
          <w:b/>
          <w:sz w:val="20"/>
          <w:u w:val="single"/>
        </w:rPr>
      </w:pPr>
    </w:p>
    <w:p w:rsidR="00256A37" w:rsidRDefault="00256A37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BELANGRIJKE MEDEDELING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Wat moet u doen als u niet akkoord gaat met de beslissing van het OCMW? </w:t>
      </w:r>
    </w:p>
    <w:p w:rsidR="00256A37" w:rsidRDefault="00256A37">
      <w:pPr>
        <w:rPr>
          <w:rFonts w:ascii="Arial" w:hAnsi="Arial"/>
          <w:b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Indien u niet akkoord gaat met de beslissing van het OCMW, kan u in beroep gaan bij de arbeidsrechtbank. 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Tegen welke beslissingen kan u beroep </w:t>
      </w:r>
      <w:proofErr w:type="gramStart"/>
      <w:r>
        <w:rPr>
          <w:rFonts w:ascii="Arial" w:hAnsi="Arial"/>
          <w:b/>
          <w:sz w:val="20"/>
        </w:rPr>
        <w:t>aantekenen ?</w:t>
      </w:r>
      <w:proofErr w:type="gramEnd"/>
    </w:p>
    <w:p w:rsidR="00256A37" w:rsidRDefault="00256A37">
      <w:pPr>
        <w:rPr>
          <w:rFonts w:ascii="Arial" w:hAnsi="Arial"/>
          <w:b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Tegen elke beslissing van het OCMW kan u beroep aantekenen. 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kan echter ook beroep aantekenen wanneer het OCMW geen beslissing heeft genomen in uw dossier, één maand na het indienen van uw aanvraag. 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Binnen welke termijn kan u beroep </w:t>
      </w:r>
      <w:proofErr w:type="gramStart"/>
      <w:r>
        <w:rPr>
          <w:rFonts w:ascii="Arial" w:hAnsi="Arial"/>
          <w:b/>
          <w:sz w:val="20"/>
        </w:rPr>
        <w:t>aantekenen ?</w:t>
      </w:r>
      <w:proofErr w:type="gramEnd"/>
    </w:p>
    <w:p w:rsidR="00256A37" w:rsidRDefault="00256A37">
      <w:pPr>
        <w:rPr>
          <w:rFonts w:ascii="Arial" w:hAnsi="Arial"/>
          <w:b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kan beroep aantekenen binnen de drie maanden te tellen vanaf de datum waarop de postbode zich bij u heeft aangemeld of een kaart in de brievenbus (bewijs van de beslissing) heeft gestopt. 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Indien het OCMW geen beslissing nam in uw dossier, kan u beroep aantekenen binnen de drie maanden vanaf de 39</w:t>
      </w:r>
      <w:r>
        <w:rPr>
          <w:rFonts w:ascii="Arial" w:hAnsi="Arial"/>
          <w:sz w:val="20"/>
          <w:vertAlign w:val="superscript"/>
        </w:rPr>
        <w:t>ste</w:t>
      </w:r>
      <w:r>
        <w:rPr>
          <w:rFonts w:ascii="Arial" w:hAnsi="Arial"/>
          <w:sz w:val="20"/>
        </w:rPr>
        <w:t xml:space="preserve"> dag die volgt op de dag van uw aanvraag.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Opgelet: in afwachting van het vonnis van de Arbeidsrechtbank blijft de beslissing van het OCMW geldig en kan ze worden uitgevoerd.</w:t>
      </w:r>
      <w:proofErr w:type="gramEnd"/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Hoe moet u beroep </w:t>
      </w:r>
      <w:proofErr w:type="gramStart"/>
      <w:r>
        <w:rPr>
          <w:rFonts w:ascii="Arial" w:hAnsi="Arial"/>
          <w:b/>
          <w:sz w:val="20"/>
        </w:rPr>
        <w:t>aantekenen ?</w:t>
      </w:r>
      <w:proofErr w:type="gramEnd"/>
    </w:p>
    <w:p w:rsidR="00256A37" w:rsidRDefault="00256A37">
      <w:pPr>
        <w:rPr>
          <w:rFonts w:ascii="Arial" w:hAnsi="Arial"/>
          <w:b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schrijft een brief waarom u niet akkoord gaat met de beslissing van het OCMW. U geeft deze brief af op de griffie van de arbeidsrechtbank of u stuurt de brief aangetekend op naar de arbeidsrechtbank van uw woonplaats. 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pStyle w:val="Plattetekst2"/>
      </w:pPr>
      <w:r>
        <w:t>Indien uw woonplaats zich bevindt in het gerechtelijk arrondissement Gent, richt u het beroep aan de griffie van de Arbeidsrechtbank te Ge</w:t>
      </w:r>
      <w:r w:rsidR="001015B9">
        <w:t>mee</w:t>
      </w:r>
      <w:r>
        <w:t>nt</w:t>
      </w:r>
      <w:r w:rsidR="001015B9">
        <w:t>e</w:t>
      </w:r>
      <w:r>
        <w:t xml:space="preserve">. Het adres is: 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Arbeidsrechtbank van G</w:t>
      </w:r>
      <w:r w:rsidR="001015B9">
        <w:rPr>
          <w:rFonts w:ascii="Arial" w:hAnsi="Arial"/>
          <w:sz w:val="20"/>
        </w:rPr>
        <w:t>eme</w:t>
      </w:r>
      <w:r>
        <w:rPr>
          <w:rFonts w:ascii="Arial" w:hAnsi="Arial"/>
          <w:sz w:val="20"/>
        </w:rPr>
        <w:t>ent</w:t>
      </w:r>
      <w:r w:rsidR="001015B9">
        <w:rPr>
          <w:rFonts w:ascii="Arial" w:hAnsi="Arial"/>
          <w:sz w:val="20"/>
        </w:rPr>
        <w:t>e</w:t>
      </w:r>
    </w:p>
    <w:p w:rsidR="00256A37" w:rsidRDefault="001015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Straat nummer</w:t>
      </w:r>
    </w:p>
    <w:p w:rsidR="00256A37" w:rsidRDefault="001015B9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Postnr</w:t>
      </w:r>
      <w:proofErr w:type="spellEnd"/>
      <w:r w:rsidR="00256A37">
        <w:rPr>
          <w:rFonts w:ascii="Arial" w:hAnsi="Arial"/>
          <w:sz w:val="20"/>
        </w:rPr>
        <w:t xml:space="preserve"> Ge</w:t>
      </w:r>
      <w:r>
        <w:rPr>
          <w:rFonts w:ascii="Arial" w:hAnsi="Arial"/>
          <w:sz w:val="20"/>
        </w:rPr>
        <w:t>mee</w:t>
      </w:r>
      <w:r w:rsidR="00256A37">
        <w:rPr>
          <w:rFonts w:ascii="Arial" w:hAnsi="Arial"/>
          <w:sz w:val="20"/>
        </w:rPr>
        <w:t>nt</w:t>
      </w:r>
      <w:r>
        <w:rPr>
          <w:rFonts w:ascii="Arial" w:hAnsi="Arial"/>
          <w:sz w:val="20"/>
        </w:rPr>
        <w:t>e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pStyle w:val="Kop1"/>
      </w:pPr>
      <w:r>
        <w:t xml:space="preserve">Moet u zelf aanwezig zijn op de </w:t>
      </w:r>
      <w:proofErr w:type="gramStart"/>
      <w:r>
        <w:t>rechtbank ?</w:t>
      </w:r>
      <w:proofErr w:type="gramEnd"/>
      <w:r>
        <w:t xml:space="preserve"> 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Wanneer u beroep aantekende, zal de rechtbank u oproepen om naar uw verhaal te luisteren. U mag zelf </w:t>
      </w:r>
      <w:proofErr w:type="gramStart"/>
      <w:r>
        <w:rPr>
          <w:rFonts w:ascii="Arial" w:hAnsi="Arial"/>
          <w:sz w:val="20"/>
        </w:rPr>
        <w:t xml:space="preserve">gaan. </w:t>
      </w:r>
      <w:proofErr w:type="gramEnd"/>
      <w:r>
        <w:rPr>
          <w:rFonts w:ascii="Arial" w:hAnsi="Arial"/>
          <w:sz w:val="20"/>
        </w:rPr>
        <w:t>Maar u kan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 xml:space="preserve">in uw plaats ook een advocaat laten gaan, uw echtgeno(o)t(e) of een bloed- of aanverwant. </w:t>
      </w:r>
      <w:r w:rsidRPr="000E31E1">
        <w:rPr>
          <w:rFonts w:ascii="Arial" w:hAnsi="Arial"/>
          <w:sz w:val="20"/>
          <w:lang w:val="nl-BE"/>
        </w:rPr>
        <w:t xml:space="preserve">U moet deze persoon dan wel een volmacht meegeven. Aan uw advocaat moet u echter geen volmacht meegeven. </w:t>
      </w:r>
    </w:p>
    <w:p w:rsidR="00256A37" w:rsidRDefault="00256A37">
      <w:pPr>
        <w:pStyle w:val="Plattetekst2"/>
      </w:pPr>
      <w:r>
        <w:t>U mag zich ook laten bijstaan door uw vakbond of een sociale organisatie die uw belangen verdedigt (artikel 728 Gerechtelijk Wetboek).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OCMW Ge</w:t>
      </w:r>
      <w:r w:rsidR="001015B9">
        <w:rPr>
          <w:rFonts w:ascii="Arial" w:hAnsi="Arial"/>
          <w:sz w:val="20"/>
        </w:rPr>
        <w:t>mee</w:t>
      </w:r>
      <w:r>
        <w:rPr>
          <w:rFonts w:ascii="Arial" w:hAnsi="Arial"/>
          <w:sz w:val="20"/>
        </w:rPr>
        <w:t>nt</w:t>
      </w:r>
      <w:r w:rsidR="001015B9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betaalt in de meeste gevallen de kosten van de procedure (artikel 1017 Gerechtelijk Wetboek).</w:t>
      </w: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rPr>
          <w:rFonts w:ascii="Arial" w:hAnsi="Arial"/>
          <w:sz w:val="20"/>
        </w:rPr>
      </w:pPr>
    </w:p>
    <w:p w:rsidR="00256A37" w:rsidRDefault="00256A37">
      <w:pPr>
        <w:pStyle w:val="Plattetekst"/>
        <w:rPr>
          <w:b w:val="0"/>
          <w:color w:val="FF0000"/>
          <w:sz w:val="20"/>
        </w:rPr>
      </w:pPr>
      <w:r>
        <w:rPr>
          <w:b w:val="0"/>
          <w:sz w:val="20"/>
        </w:rPr>
        <w:t>Onze diensten kunnen u helpen bij het vervullen van de formaliteiten nodig vo</w:t>
      </w:r>
      <w:r w:rsidR="001015B9">
        <w:rPr>
          <w:b w:val="0"/>
          <w:sz w:val="20"/>
        </w:rPr>
        <w:t xml:space="preserve">or het indienen van het beroep. </w:t>
      </w:r>
      <w:r>
        <w:rPr>
          <w:b w:val="0"/>
          <w:sz w:val="20"/>
        </w:rPr>
        <w:t>Ga voor meer informatie langs bij uw maatschappelijk werker.</w:t>
      </w:r>
      <w:bookmarkStart w:id="0" w:name="_GoBack"/>
      <w:bookmarkEnd w:id="0"/>
    </w:p>
    <w:sectPr w:rsidR="00256A3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B1F"/>
    <w:multiLevelType w:val="singleLevel"/>
    <w:tmpl w:val="EACC340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8"/>
      </w:rPr>
    </w:lvl>
  </w:abstractNum>
  <w:abstractNum w:abstractNumId="1" w15:restartNumberingAfterBreak="0">
    <w:nsid w:val="058C6F81"/>
    <w:multiLevelType w:val="singleLevel"/>
    <w:tmpl w:val="E2EC1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D11F37"/>
    <w:multiLevelType w:val="singleLevel"/>
    <w:tmpl w:val="DCCC2B7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154D56A7"/>
    <w:multiLevelType w:val="singleLevel"/>
    <w:tmpl w:val="EACC340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8"/>
      </w:rPr>
    </w:lvl>
  </w:abstractNum>
  <w:abstractNum w:abstractNumId="4" w15:restartNumberingAfterBreak="0">
    <w:nsid w:val="16B55D7F"/>
    <w:multiLevelType w:val="singleLevel"/>
    <w:tmpl w:val="EACC340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8"/>
      </w:rPr>
    </w:lvl>
  </w:abstractNum>
  <w:abstractNum w:abstractNumId="5" w15:restartNumberingAfterBreak="0">
    <w:nsid w:val="1A19604E"/>
    <w:multiLevelType w:val="singleLevel"/>
    <w:tmpl w:val="58785D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24BD1B65"/>
    <w:multiLevelType w:val="singleLevel"/>
    <w:tmpl w:val="EACC340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8"/>
      </w:rPr>
    </w:lvl>
  </w:abstractNum>
  <w:abstractNum w:abstractNumId="7" w15:restartNumberingAfterBreak="0">
    <w:nsid w:val="29E9197A"/>
    <w:multiLevelType w:val="singleLevel"/>
    <w:tmpl w:val="DCCC2B7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 w15:restartNumberingAfterBreak="0">
    <w:nsid w:val="2B300F54"/>
    <w:multiLevelType w:val="singleLevel"/>
    <w:tmpl w:val="58785D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2BB902F1"/>
    <w:multiLevelType w:val="singleLevel"/>
    <w:tmpl w:val="58785D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42324675"/>
    <w:multiLevelType w:val="singleLevel"/>
    <w:tmpl w:val="85B2633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1" w15:restartNumberingAfterBreak="0">
    <w:nsid w:val="49BA1F18"/>
    <w:multiLevelType w:val="singleLevel"/>
    <w:tmpl w:val="EACC340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8"/>
      </w:rPr>
    </w:lvl>
  </w:abstractNum>
  <w:abstractNum w:abstractNumId="12" w15:restartNumberingAfterBreak="0">
    <w:nsid w:val="53147245"/>
    <w:multiLevelType w:val="singleLevel"/>
    <w:tmpl w:val="58785D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6ED64779"/>
    <w:multiLevelType w:val="singleLevel"/>
    <w:tmpl w:val="58785D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76E87E74"/>
    <w:multiLevelType w:val="singleLevel"/>
    <w:tmpl w:val="58785D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77BB1124"/>
    <w:multiLevelType w:val="singleLevel"/>
    <w:tmpl w:val="58785DE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1"/>
    <w:rsid w:val="000E31E1"/>
    <w:rsid w:val="001015B9"/>
    <w:rsid w:val="00256A37"/>
    <w:rsid w:val="006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21D7B5-5693-41A5-9406-5661A3A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rFonts w:ascii="Arial" w:hAnsi="Arial"/>
      <w:b/>
      <w:i/>
      <w:sz w:val="22"/>
    </w:rPr>
  </w:style>
  <w:style w:type="paragraph" w:styleId="Plattetekst2">
    <w:name w:val="Body Text 2"/>
    <w:basedOn w:val="Standaar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BELANGRIJKE MEDEDELING</vt:lpstr>
      <vt:lpstr>BELANGRIJKE MEDEDELING</vt:lpstr>
    </vt:vector>
  </TitlesOfParts>
  <Company>OCMW-Gent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BELANGRIJKE MEDEDELING</dc:title>
  <dc:subject/>
  <dc:creator>OFFICE</dc:creator>
  <cp:keywords/>
  <cp:lastModifiedBy>Horrix Marc</cp:lastModifiedBy>
  <cp:revision>2</cp:revision>
  <cp:lastPrinted>2005-12-16T08:36:00Z</cp:lastPrinted>
  <dcterms:created xsi:type="dcterms:W3CDTF">2016-07-29T06:56:00Z</dcterms:created>
  <dcterms:modified xsi:type="dcterms:W3CDTF">2016-07-29T06:56:00Z</dcterms:modified>
</cp:coreProperties>
</file>