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8BD52" w14:textId="77777777" w:rsidR="00446C69" w:rsidRPr="00A06101" w:rsidRDefault="009B4B7A" w:rsidP="002666E5">
      <w:pPr>
        <w:tabs>
          <w:tab w:val="center" w:pos="4536"/>
        </w:tabs>
        <w:jc w:val="left"/>
        <w:rPr>
          <w:sz w:val="44"/>
          <w:lang w:val="nl-NL"/>
        </w:rPr>
      </w:pPr>
      <w:r w:rsidRPr="00A06101">
        <w:rPr>
          <w:noProof/>
          <w:sz w:val="44"/>
          <w:lang w:val="nl-NL" w:eastAsia="nl-NL" w:bidi="ar-SA"/>
        </w:rPr>
        <w:drawing>
          <wp:anchor distT="0" distB="0" distL="114300" distR="114300" simplePos="0" relativeHeight="251658240" behindDoc="1" locked="0" layoutInCell="1" allowOverlap="1" wp14:anchorId="5DE493D7" wp14:editId="25087B1F">
            <wp:simplePos x="0" y="0"/>
            <wp:positionH relativeFrom="column">
              <wp:posOffset>3862070</wp:posOffset>
            </wp:positionH>
            <wp:positionV relativeFrom="paragraph">
              <wp:posOffset>-318724</wp:posOffset>
            </wp:positionV>
            <wp:extent cx="1875790" cy="950595"/>
            <wp:effectExtent l="0" t="0" r="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mi_logo.jpg"/>
                    <pic:cNvPicPr/>
                  </pic:nvPicPr>
                  <pic:blipFill>
                    <a:blip r:embed="rId8">
                      <a:extLst>
                        <a:ext uri="{28A0092B-C50C-407E-A947-70E740481C1C}">
                          <a14:useLocalDpi xmlns:a14="http://schemas.microsoft.com/office/drawing/2010/main" val="0"/>
                        </a:ext>
                      </a:extLst>
                    </a:blip>
                    <a:stretch>
                      <a:fillRect/>
                    </a:stretch>
                  </pic:blipFill>
                  <pic:spPr>
                    <a:xfrm>
                      <a:off x="0" y="0"/>
                      <a:ext cx="1875790" cy="950595"/>
                    </a:xfrm>
                    <a:prstGeom prst="rect">
                      <a:avLst/>
                    </a:prstGeom>
                  </pic:spPr>
                </pic:pic>
              </a:graphicData>
            </a:graphic>
            <wp14:sizeRelH relativeFrom="page">
              <wp14:pctWidth>0</wp14:pctWidth>
            </wp14:sizeRelH>
            <wp14:sizeRelV relativeFrom="page">
              <wp14:pctHeight>0</wp14:pctHeight>
            </wp14:sizeRelV>
          </wp:anchor>
        </w:drawing>
      </w:r>
      <w:r w:rsidRPr="00A06101">
        <w:rPr>
          <w:noProof/>
          <w:sz w:val="44"/>
          <w:lang w:val="nl-NL" w:eastAsia="nl-NL" w:bidi="ar-SA"/>
        </w:rPr>
        <w:drawing>
          <wp:anchor distT="0" distB="0" distL="114300" distR="114300" simplePos="0" relativeHeight="251659264" behindDoc="1" locked="0" layoutInCell="1" allowOverlap="1" wp14:anchorId="516809D6" wp14:editId="1F4E2BB7">
            <wp:simplePos x="0" y="0"/>
            <wp:positionH relativeFrom="column">
              <wp:posOffset>-433705</wp:posOffset>
            </wp:positionH>
            <wp:positionV relativeFrom="paragraph">
              <wp:posOffset>-275590</wp:posOffset>
            </wp:positionV>
            <wp:extent cx="4125595" cy="948690"/>
            <wp:effectExtent l="0" t="0" r="8255"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NL+FR.png"/>
                    <pic:cNvPicPr/>
                  </pic:nvPicPr>
                  <pic:blipFill>
                    <a:blip r:embed="rId9">
                      <a:extLst>
                        <a:ext uri="{28A0092B-C50C-407E-A947-70E740481C1C}">
                          <a14:useLocalDpi xmlns:a14="http://schemas.microsoft.com/office/drawing/2010/main" val="0"/>
                        </a:ext>
                      </a:extLst>
                    </a:blip>
                    <a:stretch>
                      <a:fillRect/>
                    </a:stretch>
                  </pic:blipFill>
                  <pic:spPr>
                    <a:xfrm>
                      <a:off x="0" y="0"/>
                      <a:ext cx="4125595" cy="948690"/>
                    </a:xfrm>
                    <a:prstGeom prst="rect">
                      <a:avLst/>
                    </a:prstGeom>
                  </pic:spPr>
                </pic:pic>
              </a:graphicData>
            </a:graphic>
            <wp14:sizeRelH relativeFrom="page">
              <wp14:pctWidth>0</wp14:pctWidth>
            </wp14:sizeRelH>
            <wp14:sizeRelV relativeFrom="page">
              <wp14:pctHeight>0</wp14:pctHeight>
            </wp14:sizeRelV>
          </wp:anchor>
        </w:drawing>
      </w:r>
      <w:r w:rsidRPr="00A06101">
        <w:rPr>
          <w:lang w:val="nl-NL"/>
        </w:rPr>
        <w:tab/>
      </w:r>
    </w:p>
    <w:p w14:paraId="2023AAB0" w14:textId="77777777" w:rsidR="00446C69" w:rsidRPr="00A06101" w:rsidRDefault="00446C69" w:rsidP="002666E5">
      <w:pPr>
        <w:jc w:val="center"/>
        <w:rPr>
          <w:sz w:val="44"/>
          <w:lang w:val="nl-NL"/>
        </w:rPr>
      </w:pPr>
    </w:p>
    <w:p w14:paraId="1357E8BF" w14:textId="77777777" w:rsidR="00446C69" w:rsidRPr="00A06101" w:rsidRDefault="00446C69" w:rsidP="002666E5">
      <w:pPr>
        <w:jc w:val="center"/>
        <w:rPr>
          <w:rFonts w:asciiTheme="majorHAnsi" w:hAnsiTheme="majorHAnsi"/>
          <w:sz w:val="44"/>
          <w:lang w:val="nl-NL"/>
        </w:rPr>
      </w:pPr>
    </w:p>
    <w:p w14:paraId="2E88B3D1" w14:textId="77777777" w:rsidR="00446C69" w:rsidRPr="00A06101" w:rsidRDefault="00446C69" w:rsidP="002666E5">
      <w:pPr>
        <w:jc w:val="center"/>
        <w:rPr>
          <w:rFonts w:asciiTheme="majorHAnsi" w:hAnsiTheme="majorHAnsi"/>
          <w:sz w:val="44"/>
          <w:lang w:val="nl-NL"/>
        </w:rPr>
      </w:pPr>
    </w:p>
    <w:p w14:paraId="4D6716E4" w14:textId="3C2FC79B" w:rsidR="00C53DDD" w:rsidRPr="00A06101" w:rsidRDefault="00446C69" w:rsidP="002666E5">
      <w:pPr>
        <w:jc w:val="center"/>
        <w:rPr>
          <w:rFonts w:asciiTheme="majorHAnsi" w:hAnsiTheme="majorHAnsi"/>
          <w:sz w:val="48"/>
          <w:lang w:val="nl-NL"/>
        </w:rPr>
      </w:pPr>
      <w:r w:rsidRPr="00A06101">
        <w:rPr>
          <w:rFonts w:asciiTheme="majorHAnsi" w:hAnsiTheme="majorHAnsi"/>
          <w:sz w:val="48"/>
          <w:lang w:val="nl-NL"/>
        </w:rPr>
        <w:t>Belgisch operationeel programma voor het Fonds voor Europese hulp aan de meest behoeftigen: voedselhulp, materiële hulp en begeleidin</w:t>
      </w:r>
      <w:r w:rsidR="00A06101" w:rsidRPr="00A06101">
        <w:rPr>
          <w:rFonts w:asciiTheme="majorHAnsi" w:hAnsiTheme="majorHAnsi"/>
          <w:sz w:val="48"/>
          <w:lang w:val="nl-NL"/>
        </w:rPr>
        <w:t>g</w:t>
      </w:r>
      <w:r w:rsidRPr="00A06101">
        <w:rPr>
          <w:rFonts w:asciiTheme="majorHAnsi" w:hAnsiTheme="majorHAnsi"/>
          <w:sz w:val="48"/>
          <w:lang w:val="nl-NL"/>
        </w:rPr>
        <w:t>smaatregelen</w:t>
      </w:r>
    </w:p>
    <w:p w14:paraId="06E60AFD" w14:textId="77777777" w:rsidR="009B4B7A" w:rsidRPr="00A06101" w:rsidRDefault="009B4B7A" w:rsidP="002666E5">
      <w:pPr>
        <w:jc w:val="center"/>
        <w:rPr>
          <w:rFonts w:asciiTheme="majorHAnsi" w:hAnsiTheme="majorHAnsi"/>
          <w:b/>
          <w:sz w:val="56"/>
          <w:lang w:val="nl-NL"/>
        </w:rPr>
      </w:pPr>
      <w:r w:rsidRPr="00A06101">
        <w:rPr>
          <w:rFonts w:asciiTheme="majorHAnsi" w:hAnsiTheme="majorHAnsi"/>
          <w:b/>
          <w:sz w:val="56"/>
          <w:lang w:val="nl-NL"/>
        </w:rPr>
        <w:t>2014 - 2020</w:t>
      </w:r>
    </w:p>
    <w:p w14:paraId="42403D70" w14:textId="77777777" w:rsidR="009B4B7A" w:rsidRPr="00A06101" w:rsidRDefault="009B4B7A" w:rsidP="002666E5">
      <w:pPr>
        <w:jc w:val="center"/>
        <w:rPr>
          <w:rFonts w:asciiTheme="majorHAnsi" w:hAnsiTheme="majorHAnsi"/>
          <w:b/>
          <w:sz w:val="18"/>
          <w:lang w:val="nl-NL"/>
        </w:rPr>
      </w:pPr>
    </w:p>
    <w:p w14:paraId="3581CE00" w14:textId="5DAD01BB" w:rsidR="009B4B7A" w:rsidRPr="00A06101" w:rsidRDefault="00372B88" w:rsidP="002666E5">
      <w:pPr>
        <w:pStyle w:val="Duidelijkcitaat"/>
        <w:spacing w:line="276" w:lineRule="auto"/>
        <w:jc w:val="center"/>
        <w:rPr>
          <w:rFonts w:asciiTheme="majorHAnsi" w:hAnsiTheme="majorHAnsi"/>
          <w:sz w:val="48"/>
          <w:szCs w:val="48"/>
          <w:lang w:val="nl-NL"/>
        </w:rPr>
      </w:pPr>
      <w:r w:rsidRPr="00A06101">
        <w:rPr>
          <w:rFonts w:asciiTheme="majorHAnsi" w:hAnsiTheme="majorHAnsi"/>
          <w:sz w:val="48"/>
          <w:lang w:val="nl-NL"/>
        </w:rPr>
        <w:t>JAARVERSLAG  2017</w:t>
      </w:r>
    </w:p>
    <w:p w14:paraId="4FC8A772" w14:textId="77777777" w:rsidR="00446C69" w:rsidRPr="00A06101" w:rsidRDefault="0090351D" w:rsidP="002666E5">
      <w:pPr>
        <w:jc w:val="center"/>
        <w:rPr>
          <w:rFonts w:asciiTheme="majorHAnsi" w:hAnsiTheme="majorHAnsi"/>
          <w:i/>
          <w:lang w:val="nl-NL"/>
        </w:rPr>
      </w:pPr>
      <w:r w:rsidRPr="00A06101">
        <w:rPr>
          <w:rFonts w:asciiTheme="majorHAnsi" w:hAnsiTheme="majorHAnsi"/>
          <w:i/>
          <w:lang w:val="nl-NL"/>
        </w:rPr>
        <w:t xml:space="preserve">Verordening (EG) nr. 223/2014 van het Europees Parlement en de Raad </w:t>
      </w:r>
      <w:r w:rsidRPr="00A06101">
        <w:rPr>
          <w:rFonts w:asciiTheme="majorHAnsi" w:hAnsiTheme="majorHAnsi"/>
          <w:i/>
          <w:lang w:val="nl-NL"/>
        </w:rPr>
        <w:br/>
        <w:t>van 11 maart 2014 betreffende het Fonds voor Europese hulp aan de meest behoeftigen</w:t>
      </w:r>
    </w:p>
    <w:p w14:paraId="5FCCAB43" w14:textId="77777777" w:rsidR="009B4B7A" w:rsidRPr="00A06101" w:rsidRDefault="009B4B7A" w:rsidP="002666E5">
      <w:pPr>
        <w:jc w:val="center"/>
        <w:rPr>
          <w:rFonts w:asciiTheme="majorHAnsi" w:hAnsiTheme="majorHAnsi"/>
          <w:i/>
          <w:lang w:val="nl-NL"/>
        </w:rPr>
      </w:pPr>
    </w:p>
    <w:p w14:paraId="49D303EE" w14:textId="77777777" w:rsidR="009B4B7A" w:rsidRPr="00A06101" w:rsidRDefault="009B4B7A" w:rsidP="002666E5">
      <w:pPr>
        <w:jc w:val="center"/>
        <w:rPr>
          <w:rFonts w:asciiTheme="majorHAnsi" w:hAnsiTheme="majorHAnsi"/>
          <w:i/>
          <w:lang w:val="nl-NL"/>
        </w:rPr>
      </w:pPr>
    </w:p>
    <w:p w14:paraId="3F4A8C17" w14:textId="77777777" w:rsidR="009B4B7A" w:rsidRPr="00A06101" w:rsidRDefault="009B4B7A" w:rsidP="002666E5">
      <w:pPr>
        <w:jc w:val="center"/>
        <w:rPr>
          <w:rFonts w:asciiTheme="majorHAnsi" w:hAnsiTheme="majorHAnsi"/>
          <w:i/>
          <w:lang w:val="nl-NL"/>
        </w:rPr>
      </w:pPr>
    </w:p>
    <w:p w14:paraId="29ED24E6" w14:textId="77777777" w:rsidR="009B4B7A" w:rsidRPr="00A06101" w:rsidRDefault="009B4B7A" w:rsidP="002666E5">
      <w:pPr>
        <w:jc w:val="center"/>
        <w:rPr>
          <w:rFonts w:asciiTheme="majorHAnsi" w:hAnsiTheme="majorHAnsi"/>
          <w:i/>
          <w:lang w:val="nl-NL"/>
        </w:rPr>
      </w:pPr>
    </w:p>
    <w:p w14:paraId="09AD5D88" w14:textId="77777777" w:rsidR="009B4B7A" w:rsidRPr="00A06101" w:rsidRDefault="009B4B7A" w:rsidP="002666E5">
      <w:pPr>
        <w:jc w:val="center"/>
        <w:rPr>
          <w:rFonts w:asciiTheme="majorHAnsi" w:hAnsiTheme="majorHAnsi"/>
          <w:i/>
          <w:lang w:val="nl-NL"/>
        </w:rPr>
      </w:pPr>
    </w:p>
    <w:p w14:paraId="5AE9D2F1" w14:textId="77777777" w:rsidR="009B4B7A" w:rsidRPr="00A06101" w:rsidRDefault="009B4B7A" w:rsidP="002666E5">
      <w:pPr>
        <w:jc w:val="center"/>
        <w:rPr>
          <w:rFonts w:asciiTheme="majorHAnsi" w:hAnsiTheme="majorHAnsi"/>
          <w:i/>
          <w:lang w:val="nl-NL"/>
        </w:rPr>
      </w:pPr>
    </w:p>
    <w:p w14:paraId="574E4BA7" w14:textId="77777777" w:rsidR="005614FE" w:rsidRPr="00A06101" w:rsidRDefault="005614FE" w:rsidP="002666E5">
      <w:pPr>
        <w:jc w:val="center"/>
        <w:rPr>
          <w:rFonts w:asciiTheme="majorHAnsi" w:hAnsiTheme="majorHAnsi"/>
          <w:i/>
          <w:lang w:val="nl-NL"/>
        </w:rPr>
      </w:pPr>
    </w:p>
    <w:p w14:paraId="71B93948" w14:textId="6411D897" w:rsidR="005614FE" w:rsidRPr="00A06101" w:rsidRDefault="0090351D" w:rsidP="002666E5">
      <w:pPr>
        <w:jc w:val="center"/>
        <w:rPr>
          <w:lang w:val="nl-NL"/>
        </w:rPr>
      </w:pPr>
      <w:r w:rsidRPr="00A06101">
        <w:rPr>
          <w:rFonts w:asciiTheme="majorHAnsi" w:hAnsiTheme="majorHAnsi"/>
          <w:lang w:val="nl-NL"/>
        </w:rPr>
        <w:t>Redactie: Programmatorische Overheidsdienst Maatschappelijke Integratie, Armoedebestrijding, Sociale Economie en Grootstedenbeleid</w:t>
      </w:r>
      <w:r w:rsidRPr="00A06101">
        <w:rPr>
          <w:lang w:val="nl-NL"/>
        </w:rPr>
        <w:br w:type="page"/>
      </w:r>
    </w:p>
    <w:bookmarkStart w:id="0" w:name="_Toc422390644" w:displacedByCustomXml="next"/>
    <w:sdt>
      <w:sdtPr>
        <w:rPr>
          <w:smallCaps w:val="0"/>
          <w:spacing w:val="0"/>
          <w:sz w:val="24"/>
          <w:szCs w:val="22"/>
          <w:lang w:val="nl-NL"/>
        </w:rPr>
        <w:id w:val="1164517548"/>
        <w:docPartObj>
          <w:docPartGallery w:val="Table of Contents"/>
          <w:docPartUnique/>
        </w:docPartObj>
      </w:sdtPr>
      <w:sdtEndPr>
        <w:rPr>
          <w:b/>
          <w:bCs/>
          <w:lang w:val="nl-BE"/>
        </w:rPr>
      </w:sdtEndPr>
      <w:sdtContent>
        <w:p w14:paraId="09DB5191" w14:textId="329BEBE1" w:rsidR="00A06101" w:rsidRDefault="00A06101">
          <w:pPr>
            <w:pStyle w:val="Kopvaninhoudsopgave"/>
          </w:pPr>
          <w:r>
            <w:rPr>
              <w:lang w:val="nl-NL"/>
            </w:rPr>
            <w:t>Inhoud</w:t>
          </w:r>
        </w:p>
        <w:p w14:paraId="618A00FC" w14:textId="6953357E" w:rsidR="00F4440E" w:rsidRDefault="00A06101">
          <w:pPr>
            <w:pStyle w:val="Inhopg1"/>
            <w:tabs>
              <w:tab w:val="left" w:pos="480"/>
              <w:tab w:val="right" w:leader="dot" w:pos="9062"/>
            </w:tabs>
            <w:rPr>
              <w:rFonts w:asciiTheme="minorHAnsi" w:eastAsiaTheme="minorEastAsia" w:hAnsiTheme="minorHAnsi" w:cstheme="minorBidi"/>
              <w:noProof/>
              <w:sz w:val="22"/>
              <w:lang w:bidi="ar-SA"/>
            </w:rPr>
          </w:pPr>
          <w:r>
            <w:rPr>
              <w:b/>
              <w:bCs/>
            </w:rPr>
            <w:fldChar w:fldCharType="begin"/>
          </w:r>
          <w:r>
            <w:rPr>
              <w:b/>
              <w:bCs/>
            </w:rPr>
            <w:instrText xml:space="preserve"> TOC \o "1-3" \h \z \u </w:instrText>
          </w:r>
          <w:r>
            <w:rPr>
              <w:b/>
              <w:bCs/>
            </w:rPr>
            <w:fldChar w:fldCharType="separate"/>
          </w:r>
          <w:bookmarkStart w:id="1" w:name="_GoBack"/>
          <w:bookmarkEnd w:id="1"/>
          <w:r w:rsidR="00F4440E" w:rsidRPr="00597441">
            <w:rPr>
              <w:rStyle w:val="Hyperlink"/>
              <w:noProof/>
            </w:rPr>
            <w:fldChar w:fldCharType="begin"/>
          </w:r>
          <w:r w:rsidR="00F4440E" w:rsidRPr="00597441">
            <w:rPr>
              <w:rStyle w:val="Hyperlink"/>
              <w:noProof/>
            </w:rPr>
            <w:instrText xml:space="preserve"> </w:instrText>
          </w:r>
          <w:r w:rsidR="00F4440E">
            <w:rPr>
              <w:noProof/>
            </w:rPr>
            <w:instrText>HYPERLINK \l "_Toc23451122"</w:instrText>
          </w:r>
          <w:r w:rsidR="00F4440E" w:rsidRPr="00597441">
            <w:rPr>
              <w:rStyle w:val="Hyperlink"/>
              <w:noProof/>
            </w:rPr>
            <w:instrText xml:space="preserve"> </w:instrText>
          </w:r>
          <w:r w:rsidR="00F4440E" w:rsidRPr="00597441">
            <w:rPr>
              <w:rStyle w:val="Hyperlink"/>
              <w:noProof/>
            </w:rPr>
          </w:r>
          <w:r w:rsidR="00F4440E" w:rsidRPr="00597441">
            <w:rPr>
              <w:rStyle w:val="Hyperlink"/>
              <w:noProof/>
            </w:rPr>
            <w:fldChar w:fldCharType="separate"/>
          </w:r>
          <w:r w:rsidR="00F4440E" w:rsidRPr="00597441">
            <w:rPr>
              <w:rStyle w:val="Hyperlink"/>
              <w:noProof/>
              <w:lang w:val="nl-NL"/>
            </w:rPr>
            <w:t>I.</w:t>
          </w:r>
          <w:r w:rsidR="00F4440E">
            <w:rPr>
              <w:rFonts w:asciiTheme="minorHAnsi" w:eastAsiaTheme="minorEastAsia" w:hAnsiTheme="minorHAnsi" w:cstheme="minorBidi"/>
              <w:noProof/>
              <w:sz w:val="22"/>
              <w:lang w:bidi="ar-SA"/>
            </w:rPr>
            <w:tab/>
          </w:r>
          <w:r w:rsidR="00F4440E" w:rsidRPr="00597441">
            <w:rPr>
              <w:rStyle w:val="Hyperlink"/>
              <w:noProof/>
              <w:lang w:val="nl-NL"/>
            </w:rPr>
            <w:t>Gegevens die elk jaar vereist zijn</w:t>
          </w:r>
          <w:r w:rsidR="00F4440E">
            <w:rPr>
              <w:noProof/>
              <w:webHidden/>
            </w:rPr>
            <w:tab/>
          </w:r>
          <w:r w:rsidR="00F4440E">
            <w:rPr>
              <w:noProof/>
              <w:webHidden/>
            </w:rPr>
            <w:fldChar w:fldCharType="begin"/>
          </w:r>
          <w:r w:rsidR="00F4440E">
            <w:rPr>
              <w:noProof/>
              <w:webHidden/>
            </w:rPr>
            <w:instrText xml:space="preserve"> PAGEREF _Toc23451122 \h </w:instrText>
          </w:r>
          <w:r w:rsidR="00F4440E">
            <w:rPr>
              <w:noProof/>
              <w:webHidden/>
            </w:rPr>
          </w:r>
          <w:r w:rsidR="00F4440E">
            <w:rPr>
              <w:noProof/>
              <w:webHidden/>
            </w:rPr>
            <w:fldChar w:fldCharType="separate"/>
          </w:r>
          <w:r w:rsidR="00F4440E">
            <w:rPr>
              <w:noProof/>
              <w:webHidden/>
            </w:rPr>
            <w:t>4</w:t>
          </w:r>
          <w:r w:rsidR="00F4440E">
            <w:rPr>
              <w:noProof/>
              <w:webHidden/>
            </w:rPr>
            <w:fldChar w:fldCharType="end"/>
          </w:r>
          <w:r w:rsidR="00F4440E" w:rsidRPr="00597441">
            <w:rPr>
              <w:rStyle w:val="Hyperlink"/>
              <w:noProof/>
            </w:rPr>
            <w:fldChar w:fldCharType="end"/>
          </w:r>
        </w:p>
        <w:p w14:paraId="0654C10E" w14:textId="6985EAF7" w:rsidR="00F4440E" w:rsidRDefault="00F4440E">
          <w:pPr>
            <w:pStyle w:val="Inhopg2"/>
            <w:tabs>
              <w:tab w:val="left" w:pos="660"/>
              <w:tab w:val="right" w:leader="dot" w:pos="9062"/>
            </w:tabs>
            <w:rPr>
              <w:rFonts w:asciiTheme="minorHAnsi" w:eastAsiaTheme="minorEastAsia" w:hAnsiTheme="minorHAnsi" w:cstheme="minorBidi"/>
              <w:noProof/>
              <w:sz w:val="22"/>
              <w:lang w:bidi="ar-SA"/>
            </w:rPr>
          </w:pPr>
          <w:hyperlink w:anchor="_Toc23451123" w:history="1">
            <w:r w:rsidRPr="00597441">
              <w:rPr>
                <w:rStyle w:val="Hyperlink"/>
                <w:noProof/>
                <w:lang w:val="nl-NL"/>
              </w:rPr>
              <w:t>1.</w:t>
            </w:r>
            <w:r>
              <w:rPr>
                <w:rFonts w:asciiTheme="minorHAnsi" w:eastAsiaTheme="minorEastAsia" w:hAnsiTheme="minorHAnsi" w:cstheme="minorBidi"/>
                <w:noProof/>
                <w:sz w:val="22"/>
                <w:lang w:bidi="ar-SA"/>
              </w:rPr>
              <w:tab/>
            </w:r>
            <w:r w:rsidRPr="00597441">
              <w:rPr>
                <w:rStyle w:val="Hyperlink"/>
                <w:noProof/>
                <w:lang w:val="nl-NL"/>
              </w:rPr>
              <w:t>Identificatie van het jaarverslag</w:t>
            </w:r>
            <w:r>
              <w:rPr>
                <w:noProof/>
                <w:webHidden/>
              </w:rPr>
              <w:tab/>
            </w:r>
            <w:r>
              <w:rPr>
                <w:noProof/>
                <w:webHidden/>
              </w:rPr>
              <w:fldChar w:fldCharType="begin"/>
            </w:r>
            <w:r>
              <w:rPr>
                <w:noProof/>
                <w:webHidden/>
              </w:rPr>
              <w:instrText xml:space="preserve"> PAGEREF _Toc23451123 \h </w:instrText>
            </w:r>
            <w:r>
              <w:rPr>
                <w:noProof/>
                <w:webHidden/>
              </w:rPr>
            </w:r>
            <w:r>
              <w:rPr>
                <w:noProof/>
                <w:webHidden/>
              </w:rPr>
              <w:fldChar w:fldCharType="separate"/>
            </w:r>
            <w:r>
              <w:rPr>
                <w:noProof/>
                <w:webHidden/>
              </w:rPr>
              <w:t>4</w:t>
            </w:r>
            <w:r>
              <w:rPr>
                <w:noProof/>
                <w:webHidden/>
              </w:rPr>
              <w:fldChar w:fldCharType="end"/>
            </w:r>
          </w:hyperlink>
        </w:p>
        <w:p w14:paraId="7C7EF313" w14:textId="2B5335AA" w:rsidR="00F4440E" w:rsidRDefault="00F4440E">
          <w:pPr>
            <w:pStyle w:val="Inhopg2"/>
            <w:tabs>
              <w:tab w:val="left" w:pos="660"/>
              <w:tab w:val="right" w:leader="dot" w:pos="9062"/>
            </w:tabs>
            <w:rPr>
              <w:rFonts w:asciiTheme="minorHAnsi" w:eastAsiaTheme="minorEastAsia" w:hAnsiTheme="minorHAnsi" w:cstheme="minorBidi"/>
              <w:noProof/>
              <w:sz w:val="22"/>
              <w:lang w:bidi="ar-SA"/>
            </w:rPr>
          </w:pPr>
          <w:hyperlink w:anchor="_Toc23451124" w:history="1">
            <w:r w:rsidRPr="00597441">
              <w:rPr>
                <w:rStyle w:val="Hyperlink"/>
                <w:noProof/>
                <w:lang w:val="nl-NL"/>
              </w:rPr>
              <w:t>2.</w:t>
            </w:r>
            <w:r>
              <w:rPr>
                <w:rFonts w:asciiTheme="minorHAnsi" w:eastAsiaTheme="minorEastAsia" w:hAnsiTheme="minorHAnsi" w:cstheme="minorBidi"/>
                <w:noProof/>
                <w:sz w:val="22"/>
                <w:lang w:bidi="ar-SA"/>
              </w:rPr>
              <w:tab/>
            </w:r>
            <w:r w:rsidRPr="00597441">
              <w:rPr>
                <w:rStyle w:val="Hyperlink"/>
                <w:noProof/>
                <w:lang w:val="nl-NL"/>
              </w:rPr>
              <w:t>Overzicht van de uitvoering van het operationeel programma</w:t>
            </w:r>
            <w:r>
              <w:rPr>
                <w:noProof/>
                <w:webHidden/>
              </w:rPr>
              <w:tab/>
            </w:r>
            <w:r>
              <w:rPr>
                <w:noProof/>
                <w:webHidden/>
              </w:rPr>
              <w:fldChar w:fldCharType="begin"/>
            </w:r>
            <w:r>
              <w:rPr>
                <w:noProof/>
                <w:webHidden/>
              </w:rPr>
              <w:instrText xml:space="preserve"> PAGEREF _Toc23451124 \h </w:instrText>
            </w:r>
            <w:r>
              <w:rPr>
                <w:noProof/>
                <w:webHidden/>
              </w:rPr>
            </w:r>
            <w:r>
              <w:rPr>
                <w:noProof/>
                <w:webHidden/>
              </w:rPr>
              <w:fldChar w:fldCharType="separate"/>
            </w:r>
            <w:r>
              <w:rPr>
                <w:noProof/>
                <w:webHidden/>
              </w:rPr>
              <w:t>4</w:t>
            </w:r>
            <w:r>
              <w:rPr>
                <w:noProof/>
                <w:webHidden/>
              </w:rPr>
              <w:fldChar w:fldCharType="end"/>
            </w:r>
          </w:hyperlink>
        </w:p>
        <w:p w14:paraId="2D401A90" w14:textId="5E7F4F03" w:rsidR="00F4440E" w:rsidRDefault="00F4440E">
          <w:pPr>
            <w:pStyle w:val="Inhopg3"/>
            <w:rPr>
              <w:rFonts w:asciiTheme="minorHAnsi" w:eastAsiaTheme="minorEastAsia" w:hAnsiTheme="minorHAnsi" w:cstheme="minorBidi"/>
              <w:sz w:val="22"/>
              <w:lang w:bidi="ar-SA"/>
            </w:rPr>
          </w:pPr>
          <w:hyperlink w:anchor="_Toc23451125" w:history="1">
            <w:r w:rsidRPr="00597441">
              <w:rPr>
                <w:rStyle w:val="Hyperlink"/>
                <w:lang w:val="nl-NL"/>
              </w:rPr>
              <w:t>2.1.</w:t>
            </w:r>
            <w:r>
              <w:rPr>
                <w:rFonts w:asciiTheme="minorHAnsi" w:eastAsiaTheme="minorEastAsia" w:hAnsiTheme="minorHAnsi" w:cstheme="minorBidi"/>
                <w:sz w:val="22"/>
                <w:lang w:bidi="ar-SA"/>
              </w:rPr>
              <w:tab/>
            </w:r>
            <w:r w:rsidRPr="00597441">
              <w:rPr>
                <w:rStyle w:val="Hyperlink"/>
                <w:lang w:val="nl-NL"/>
              </w:rPr>
              <w:t>Informatie over de implementatie van het programma met verwijzing naar de gemeenschappelijke indicatoren</w:t>
            </w:r>
            <w:r>
              <w:rPr>
                <w:webHidden/>
              </w:rPr>
              <w:tab/>
            </w:r>
            <w:r>
              <w:rPr>
                <w:webHidden/>
              </w:rPr>
              <w:fldChar w:fldCharType="begin"/>
            </w:r>
            <w:r>
              <w:rPr>
                <w:webHidden/>
              </w:rPr>
              <w:instrText xml:space="preserve"> PAGEREF _Toc23451125 \h </w:instrText>
            </w:r>
            <w:r>
              <w:rPr>
                <w:webHidden/>
              </w:rPr>
            </w:r>
            <w:r>
              <w:rPr>
                <w:webHidden/>
              </w:rPr>
              <w:fldChar w:fldCharType="separate"/>
            </w:r>
            <w:r>
              <w:rPr>
                <w:webHidden/>
              </w:rPr>
              <w:t>4</w:t>
            </w:r>
            <w:r>
              <w:rPr>
                <w:webHidden/>
              </w:rPr>
              <w:fldChar w:fldCharType="end"/>
            </w:r>
          </w:hyperlink>
        </w:p>
        <w:p w14:paraId="0F47C721" w14:textId="20E7F719" w:rsidR="00F4440E" w:rsidRDefault="00F4440E">
          <w:pPr>
            <w:pStyle w:val="Inhopg3"/>
            <w:rPr>
              <w:rFonts w:asciiTheme="minorHAnsi" w:eastAsiaTheme="minorEastAsia" w:hAnsiTheme="minorHAnsi" w:cstheme="minorBidi"/>
              <w:sz w:val="22"/>
              <w:lang w:bidi="ar-SA"/>
            </w:rPr>
          </w:pPr>
          <w:hyperlink w:anchor="_Toc23451126" w:history="1">
            <w:r w:rsidRPr="00597441">
              <w:rPr>
                <w:rStyle w:val="Hyperlink"/>
                <w:lang w:val="nl-NL"/>
              </w:rPr>
              <w:t>2.1.1.</w:t>
            </w:r>
            <w:r>
              <w:rPr>
                <w:rFonts w:asciiTheme="minorHAnsi" w:eastAsiaTheme="minorEastAsia" w:hAnsiTheme="minorHAnsi" w:cstheme="minorBidi"/>
                <w:sz w:val="22"/>
                <w:lang w:bidi="ar-SA"/>
              </w:rPr>
              <w:tab/>
            </w:r>
            <w:r w:rsidRPr="00597441">
              <w:rPr>
                <w:rStyle w:val="Hyperlink"/>
                <w:lang w:val="nl-NL"/>
              </w:rPr>
              <w:t>Inleiding</w:t>
            </w:r>
            <w:r>
              <w:rPr>
                <w:webHidden/>
              </w:rPr>
              <w:tab/>
            </w:r>
            <w:r>
              <w:rPr>
                <w:webHidden/>
              </w:rPr>
              <w:fldChar w:fldCharType="begin"/>
            </w:r>
            <w:r>
              <w:rPr>
                <w:webHidden/>
              </w:rPr>
              <w:instrText xml:space="preserve"> PAGEREF _Toc23451126 \h </w:instrText>
            </w:r>
            <w:r>
              <w:rPr>
                <w:webHidden/>
              </w:rPr>
            </w:r>
            <w:r>
              <w:rPr>
                <w:webHidden/>
              </w:rPr>
              <w:fldChar w:fldCharType="separate"/>
            </w:r>
            <w:r>
              <w:rPr>
                <w:webHidden/>
              </w:rPr>
              <w:t>4</w:t>
            </w:r>
            <w:r>
              <w:rPr>
                <w:webHidden/>
              </w:rPr>
              <w:fldChar w:fldCharType="end"/>
            </w:r>
          </w:hyperlink>
        </w:p>
        <w:p w14:paraId="4FAEF509" w14:textId="49331796" w:rsidR="00F4440E" w:rsidRDefault="00F4440E">
          <w:pPr>
            <w:pStyle w:val="Inhopg3"/>
            <w:rPr>
              <w:rFonts w:asciiTheme="minorHAnsi" w:eastAsiaTheme="minorEastAsia" w:hAnsiTheme="minorHAnsi" w:cstheme="minorBidi"/>
              <w:sz w:val="22"/>
              <w:lang w:bidi="ar-SA"/>
            </w:rPr>
          </w:pPr>
          <w:hyperlink w:anchor="_Toc23451127" w:history="1">
            <w:r w:rsidRPr="00597441">
              <w:rPr>
                <w:rStyle w:val="Hyperlink"/>
                <w:lang w:val="nl-NL"/>
              </w:rPr>
              <w:t>2.1.2.</w:t>
            </w:r>
            <w:r>
              <w:rPr>
                <w:rFonts w:asciiTheme="minorHAnsi" w:eastAsiaTheme="minorEastAsia" w:hAnsiTheme="minorHAnsi" w:cstheme="minorBidi"/>
                <w:sz w:val="22"/>
                <w:lang w:bidi="ar-SA"/>
              </w:rPr>
              <w:tab/>
            </w:r>
            <w:r w:rsidRPr="00597441">
              <w:rPr>
                <w:rStyle w:val="Hyperlink"/>
                <w:lang w:val="nl-NL"/>
              </w:rPr>
              <w:t>Aangepakte materiële ontbering Voedseltekort</w:t>
            </w:r>
            <w:r>
              <w:rPr>
                <w:webHidden/>
              </w:rPr>
              <w:tab/>
            </w:r>
            <w:r>
              <w:rPr>
                <w:webHidden/>
              </w:rPr>
              <w:fldChar w:fldCharType="begin"/>
            </w:r>
            <w:r>
              <w:rPr>
                <w:webHidden/>
              </w:rPr>
              <w:instrText xml:space="preserve"> PAGEREF _Toc23451127 \h </w:instrText>
            </w:r>
            <w:r>
              <w:rPr>
                <w:webHidden/>
              </w:rPr>
            </w:r>
            <w:r>
              <w:rPr>
                <w:webHidden/>
              </w:rPr>
              <w:fldChar w:fldCharType="separate"/>
            </w:r>
            <w:r>
              <w:rPr>
                <w:webHidden/>
              </w:rPr>
              <w:t>5</w:t>
            </w:r>
            <w:r>
              <w:rPr>
                <w:webHidden/>
              </w:rPr>
              <w:fldChar w:fldCharType="end"/>
            </w:r>
          </w:hyperlink>
        </w:p>
        <w:p w14:paraId="05FB2F04" w14:textId="2F6D342E" w:rsidR="00F4440E" w:rsidRDefault="00F4440E">
          <w:pPr>
            <w:pStyle w:val="Inhopg3"/>
            <w:rPr>
              <w:rFonts w:asciiTheme="minorHAnsi" w:eastAsiaTheme="minorEastAsia" w:hAnsiTheme="minorHAnsi" w:cstheme="minorBidi"/>
              <w:sz w:val="22"/>
              <w:lang w:bidi="ar-SA"/>
            </w:rPr>
          </w:pPr>
          <w:hyperlink w:anchor="_Toc23451128" w:history="1">
            <w:r w:rsidRPr="00597441">
              <w:rPr>
                <w:rStyle w:val="Hyperlink"/>
                <w:lang w:val="nl-NL"/>
              </w:rPr>
              <w:t>2.1.3.</w:t>
            </w:r>
            <w:r>
              <w:rPr>
                <w:rFonts w:asciiTheme="minorHAnsi" w:eastAsiaTheme="minorEastAsia" w:hAnsiTheme="minorHAnsi" w:cstheme="minorBidi"/>
                <w:sz w:val="22"/>
                <w:lang w:bidi="ar-SA"/>
              </w:rPr>
              <w:tab/>
            </w:r>
            <w:r w:rsidRPr="00597441">
              <w:rPr>
                <w:rStyle w:val="Hyperlink"/>
                <w:lang w:val="nl-NL"/>
              </w:rPr>
              <w:t>Identificatie van de meest behoeftigen</w:t>
            </w:r>
            <w:r>
              <w:rPr>
                <w:webHidden/>
              </w:rPr>
              <w:tab/>
            </w:r>
            <w:r>
              <w:rPr>
                <w:webHidden/>
              </w:rPr>
              <w:fldChar w:fldCharType="begin"/>
            </w:r>
            <w:r>
              <w:rPr>
                <w:webHidden/>
              </w:rPr>
              <w:instrText xml:space="preserve"> PAGEREF _Toc23451128 \h </w:instrText>
            </w:r>
            <w:r>
              <w:rPr>
                <w:webHidden/>
              </w:rPr>
            </w:r>
            <w:r>
              <w:rPr>
                <w:webHidden/>
              </w:rPr>
              <w:fldChar w:fldCharType="separate"/>
            </w:r>
            <w:r>
              <w:rPr>
                <w:webHidden/>
              </w:rPr>
              <w:t>8</w:t>
            </w:r>
            <w:r>
              <w:rPr>
                <w:webHidden/>
              </w:rPr>
              <w:fldChar w:fldCharType="end"/>
            </w:r>
          </w:hyperlink>
        </w:p>
        <w:p w14:paraId="104770A4" w14:textId="7A947489" w:rsidR="00F4440E" w:rsidRDefault="00F4440E">
          <w:pPr>
            <w:pStyle w:val="Inhopg3"/>
            <w:rPr>
              <w:rFonts w:asciiTheme="minorHAnsi" w:eastAsiaTheme="minorEastAsia" w:hAnsiTheme="minorHAnsi" w:cstheme="minorBidi"/>
              <w:sz w:val="22"/>
              <w:lang w:bidi="ar-SA"/>
            </w:rPr>
          </w:pPr>
          <w:hyperlink w:anchor="_Toc23451129" w:history="1">
            <w:r w:rsidRPr="00597441">
              <w:rPr>
                <w:rStyle w:val="Hyperlink"/>
                <w:lang w:val="nl-NL"/>
              </w:rPr>
              <w:t>2.1.4.</w:t>
            </w:r>
            <w:r>
              <w:rPr>
                <w:rFonts w:asciiTheme="minorHAnsi" w:eastAsiaTheme="minorEastAsia" w:hAnsiTheme="minorHAnsi" w:cstheme="minorBidi"/>
                <w:sz w:val="22"/>
                <w:lang w:bidi="ar-SA"/>
              </w:rPr>
              <w:tab/>
            </w:r>
            <w:r w:rsidRPr="00597441">
              <w:rPr>
                <w:rStyle w:val="Hyperlink"/>
                <w:lang w:val="nl-NL"/>
              </w:rPr>
              <w:t>Selectie van de acties</w:t>
            </w:r>
            <w:r>
              <w:rPr>
                <w:webHidden/>
              </w:rPr>
              <w:tab/>
            </w:r>
            <w:r>
              <w:rPr>
                <w:webHidden/>
              </w:rPr>
              <w:fldChar w:fldCharType="begin"/>
            </w:r>
            <w:r>
              <w:rPr>
                <w:webHidden/>
              </w:rPr>
              <w:instrText xml:space="preserve"> PAGEREF _Toc23451129 \h </w:instrText>
            </w:r>
            <w:r>
              <w:rPr>
                <w:webHidden/>
              </w:rPr>
            </w:r>
            <w:r>
              <w:rPr>
                <w:webHidden/>
              </w:rPr>
              <w:fldChar w:fldCharType="separate"/>
            </w:r>
            <w:r>
              <w:rPr>
                <w:webHidden/>
              </w:rPr>
              <w:t>14</w:t>
            </w:r>
            <w:r>
              <w:rPr>
                <w:webHidden/>
              </w:rPr>
              <w:fldChar w:fldCharType="end"/>
            </w:r>
          </w:hyperlink>
        </w:p>
        <w:p w14:paraId="1FB9024C" w14:textId="4A2E0303" w:rsidR="00F4440E" w:rsidRDefault="00F4440E">
          <w:pPr>
            <w:pStyle w:val="Inhopg3"/>
            <w:rPr>
              <w:rFonts w:asciiTheme="minorHAnsi" w:eastAsiaTheme="minorEastAsia" w:hAnsiTheme="minorHAnsi" w:cstheme="minorBidi"/>
              <w:sz w:val="22"/>
              <w:lang w:bidi="ar-SA"/>
            </w:rPr>
          </w:pPr>
          <w:hyperlink w:anchor="_Toc23451130" w:history="1">
            <w:r w:rsidRPr="00597441">
              <w:rPr>
                <w:rStyle w:val="Hyperlink"/>
                <w:lang w:val="nl-NL"/>
              </w:rPr>
              <w:t>2.1.5.</w:t>
            </w:r>
            <w:r>
              <w:rPr>
                <w:rFonts w:asciiTheme="minorHAnsi" w:eastAsiaTheme="minorEastAsia" w:hAnsiTheme="minorHAnsi" w:cstheme="minorBidi"/>
                <w:sz w:val="22"/>
                <w:lang w:bidi="ar-SA"/>
              </w:rPr>
              <w:tab/>
            </w:r>
            <w:r w:rsidRPr="00597441">
              <w:rPr>
                <w:rStyle w:val="Hyperlink"/>
                <w:lang w:val="nl-NL"/>
              </w:rPr>
              <w:t>Selectie van de partnerorganisaties</w:t>
            </w:r>
            <w:r>
              <w:rPr>
                <w:webHidden/>
              </w:rPr>
              <w:tab/>
            </w:r>
            <w:r>
              <w:rPr>
                <w:webHidden/>
              </w:rPr>
              <w:fldChar w:fldCharType="begin"/>
            </w:r>
            <w:r>
              <w:rPr>
                <w:webHidden/>
              </w:rPr>
              <w:instrText xml:space="preserve"> PAGEREF _Toc23451130 \h </w:instrText>
            </w:r>
            <w:r>
              <w:rPr>
                <w:webHidden/>
              </w:rPr>
            </w:r>
            <w:r>
              <w:rPr>
                <w:webHidden/>
              </w:rPr>
              <w:fldChar w:fldCharType="separate"/>
            </w:r>
            <w:r>
              <w:rPr>
                <w:webHidden/>
              </w:rPr>
              <w:t>20</w:t>
            </w:r>
            <w:r>
              <w:rPr>
                <w:webHidden/>
              </w:rPr>
              <w:fldChar w:fldCharType="end"/>
            </w:r>
          </w:hyperlink>
        </w:p>
        <w:p w14:paraId="1799D25D" w14:textId="3FC8543F" w:rsidR="00F4440E" w:rsidRDefault="00F4440E">
          <w:pPr>
            <w:pStyle w:val="Inhopg3"/>
            <w:rPr>
              <w:rFonts w:asciiTheme="minorHAnsi" w:eastAsiaTheme="minorEastAsia" w:hAnsiTheme="minorHAnsi" w:cstheme="minorBidi"/>
              <w:sz w:val="22"/>
              <w:lang w:bidi="ar-SA"/>
            </w:rPr>
          </w:pPr>
          <w:hyperlink w:anchor="_Toc23451131" w:history="1">
            <w:r w:rsidRPr="00597441">
              <w:rPr>
                <w:rStyle w:val="Hyperlink"/>
                <w:lang w:val="nl-NL"/>
              </w:rPr>
              <w:t>2.1.6.</w:t>
            </w:r>
            <w:r>
              <w:rPr>
                <w:rFonts w:asciiTheme="minorHAnsi" w:eastAsiaTheme="minorEastAsia" w:hAnsiTheme="minorHAnsi" w:cstheme="minorBidi"/>
                <w:sz w:val="22"/>
                <w:lang w:bidi="ar-SA"/>
              </w:rPr>
              <w:tab/>
            </w:r>
            <w:r w:rsidRPr="00597441">
              <w:rPr>
                <w:rStyle w:val="Hyperlink"/>
                <w:lang w:val="nl-NL"/>
              </w:rPr>
              <w:t>Het beheers- en controlesysteem</w:t>
            </w:r>
            <w:r>
              <w:rPr>
                <w:webHidden/>
              </w:rPr>
              <w:tab/>
            </w:r>
            <w:r>
              <w:rPr>
                <w:webHidden/>
              </w:rPr>
              <w:fldChar w:fldCharType="begin"/>
            </w:r>
            <w:r>
              <w:rPr>
                <w:webHidden/>
              </w:rPr>
              <w:instrText xml:space="preserve"> PAGEREF _Toc23451131 \h </w:instrText>
            </w:r>
            <w:r>
              <w:rPr>
                <w:webHidden/>
              </w:rPr>
            </w:r>
            <w:r>
              <w:rPr>
                <w:webHidden/>
              </w:rPr>
              <w:fldChar w:fldCharType="separate"/>
            </w:r>
            <w:r>
              <w:rPr>
                <w:webHidden/>
              </w:rPr>
              <w:t>20</w:t>
            </w:r>
            <w:r>
              <w:rPr>
                <w:webHidden/>
              </w:rPr>
              <w:fldChar w:fldCharType="end"/>
            </w:r>
          </w:hyperlink>
        </w:p>
        <w:p w14:paraId="0327E878" w14:textId="4EB7DD3B" w:rsidR="00F4440E" w:rsidRDefault="00F4440E">
          <w:pPr>
            <w:pStyle w:val="Inhopg3"/>
            <w:rPr>
              <w:rFonts w:asciiTheme="minorHAnsi" w:eastAsiaTheme="minorEastAsia" w:hAnsiTheme="minorHAnsi" w:cstheme="minorBidi"/>
              <w:sz w:val="22"/>
              <w:lang w:bidi="ar-SA"/>
            </w:rPr>
          </w:pPr>
          <w:hyperlink w:anchor="_Toc23451132" w:history="1">
            <w:r w:rsidRPr="00597441">
              <w:rPr>
                <w:rStyle w:val="Hyperlink"/>
                <w:lang w:val="nl-NL"/>
              </w:rPr>
              <w:t>2.1.7.</w:t>
            </w:r>
            <w:r>
              <w:rPr>
                <w:rFonts w:asciiTheme="minorHAnsi" w:eastAsiaTheme="minorEastAsia" w:hAnsiTheme="minorHAnsi" w:cstheme="minorBidi"/>
                <w:sz w:val="22"/>
                <w:lang w:bidi="ar-SA"/>
              </w:rPr>
              <w:tab/>
            </w:r>
            <w:r w:rsidRPr="00597441">
              <w:rPr>
                <w:rStyle w:val="Hyperlink"/>
                <w:lang w:val="nl-NL"/>
              </w:rPr>
              <w:t>Informatie en communicatie</w:t>
            </w:r>
            <w:r>
              <w:rPr>
                <w:webHidden/>
              </w:rPr>
              <w:tab/>
            </w:r>
            <w:r>
              <w:rPr>
                <w:webHidden/>
              </w:rPr>
              <w:fldChar w:fldCharType="begin"/>
            </w:r>
            <w:r>
              <w:rPr>
                <w:webHidden/>
              </w:rPr>
              <w:instrText xml:space="preserve"> PAGEREF _Toc23451132 \h </w:instrText>
            </w:r>
            <w:r>
              <w:rPr>
                <w:webHidden/>
              </w:rPr>
            </w:r>
            <w:r>
              <w:rPr>
                <w:webHidden/>
              </w:rPr>
              <w:fldChar w:fldCharType="separate"/>
            </w:r>
            <w:r>
              <w:rPr>
                <w:webHidden/>
              </w:rPr>
              <w:t>24</w:t>
            </w:r>
            <w:r>
              <w:rPr>
                <w:webHidden/>
              </w:rPr>
              <w:fldChar w:fldCharType="end"/>
            </w:r>
          </w:hyperlink>
        </w:p>
        <w:p w14:paraId="2D0DFD4A" w14:textId="4387CD6E" w:rsidR="00F4440E" w:rsidRDefault="00F4440E">
          <w:pPr>
            <w:pStyle w:val="Inhopg3"/>
            <w:rPr>
              <w:rFonts w:asciiTheme="minorHAnsi" w:eastAsiaTheme="minorEastAsia" w:hAnsiTheme="minorHAnsi" w:cstheme="minorBidi"/>
              <w:sz w:val="22"/>
              <w:lang w:bidi="ar-SA"/>
            </w:rPr>
          </w:pPr>
          <w:hyperlink w:anchor="_Toc23451133" w:history="1">
            <w:r w:rsidRPr="00597441">
              <w:rPr>
                <w:rStyle w:val="Hyperlink"/>
                <w:lang w:val="nl-NL"/>
              </w:rPr>
              <w:t>2.1.8.</w:t>
            </w:r>
            <w:r>
              <w:rPr>
                <w:rFonts w:asciiTheme="minorHAnsi" w:eastAsiaTheme="minorEastAsia" w:hAnsiTheme="minorHAnsi" w:cstheme="minorBidi"/>
                <w:sz w:val="22"/>
                <w:lang w:bidi="ar-SA"/>
              </w:rPr>
              <w:tab/>
            </w:r>
            <w:r w:rsidRPr="00597441">
              <w:rPr>
                <w:rStyle w:val="Hyperlink"/>
                <w:lang w:val="nl-NL"/>
              </w:rPr>
              <w:t>Optimalisering van het huidige systeem en voorbereidingen voor het jaar 2018</w:t>
            </w:r>
            <w:r>
              <w:rPr>
                <w:webHidden/>
              </w:rPr>
              <w:tab/>
            </w:r>
            <w:r>
              <w:rPr>
                <w:webHidden/>
              </w:rPr>
              <w:fldChar w:fldCharType="begin"/>
            </w:r>
            <w:r>
              <w:rPr>
                <w:webHidden/>
              </w:rPr>
              <w:instrText xml:space="preserve"> PAGEREF _Toc23451133 \h </w:instrText>
            </w:r>
            <w:r>
              <w:rPr>
                <w:webHidden/>
              </w:rPr>
            </w:r>
            <w:r>
              <w:rPr>
                <w:webHidden/>
              </w:rPr>
              <w:fldChar w:fldCharType="separate"/>
            </w:r>
            <w:r>
              <w:rPr>
                <w:webHidden/>
              </w:rPr>
              <w:t>25</w:t>
            </w:r>
            <w:r>
              <w:rPr>
                <w:webHidden/>
              </w:rPr>
              <w:fldChar w:fldCharType="end"/>
            </w:r>
          </w:hyperlink>
        </w:p>
        <w:p w14:paraId="0CBAD47C" w14:textId="0700D79E" w:rsidR="00F4440E" w:rsidRDefault="00F4440E">
          <w:pPr>
            <w:pStyle w:val="Inhopg3"/>
            <w:rPr>
              <w:rFonts w:asciiTheme="minorHAnsi" w:eastAsiaTheme="minorEastAsia" w:hAnsiTheme="minorHAnsi" w:cstheme="minorBidi"/>
              <w:sz w:val="22"/>
              <w:lang w:bidi="ar-SA"/>
            </w:rPr>
          </w:pPr>
          <w:hyperlink w:anchor="_Toc23451134" w:history="1">
            <w:r w:rsidRPr="00597441">
              <w:rPr>
                <w:rStyle w:val="Hyperlink"/>
                <w:lang w:val="nl-NL"/>
              </w:rPr>
              <w:t>2.1.9.</w:t>
            </w:r>
            <w:r>
              <w:rPr>
                <w:rFonts w:asciiTheme="minorHAnsi" w:eastAsiaTheme="minorEastAsia" w:hAnsiTheme="minorHAnsi" w:cstheme="minorBidi"/>
                <w:sz w:val="22"/>
                <w:lang w:bidi="ar-SA"/>
              </w:rPr>
              <w:tab/>
            </w:r>
            <w:r w:rsidRPr="00597441">
              <w:rPr>
                <w:rStyle w:val="Hyperlink"/>
                <w:lang w:val="nl-NL"/>
              </w:rPr>
              <w:t>Gestructureerde enquête</w:t>
            </w:r>
            <w:r>
              <w:rPr>
                <w:webHidden/>
              </w:rPr>
              <w:tab/>
            </w:r>
            <w:r>
              <w:rPr>
                <w:webHidden/>
              </w:rPr>
              <w:fldChar w:fldCharType="begin"/>
            </w:r>
            <w:r>
              <w:rPr>
                <w:webHidden/>
              </w:rPr>
              <w:instrText xml:space="preserve"> PAGEREF _Toc23451134 \h </w:instrText>
            </w:r>
            <w:r>
              <w:rPr>
                <w:webHidden/>
              </w:rPr>
            </w:r>
            <w:r>
              <w:rPr>
                <w:webHidden/>
              </w:rPr>
              <w:fldChar w:fldCharType="separate"/>
            </w:r>
            <w:r>
              <w:rPr>
                <w:webHidden/>
              </w:rPr>
              <w:t>26</w:t>
            </w:r>
            <w:r>
              <w:rPr>
                <w:webHidden/>
              </w:rPr>
              <w:fldChar w:fldCharType="end"/>
            </w:r>
          </w:hyperlink>
        </w:p>
        <w:p w14:paraId="76763FEF" w14:textId="44C170E8" w:rsidR="00F4440E" w:rsidRDefault="00F4440E">
          <w:pPr>
            <w:pStyle w:val="Inhopg3"/>
            <w:rPr>
              <w:rFonts w:asciiTheme="minorHAnsi" w:eastAsiaTheme="minorEastAsia" w:hAnsiTheme="minorHAnsi" w:cstheme="minorBidi"/>
              <w:sz w:val="22"/>
              <w:lang w:bidi="ar-SA"/>
            </w:rPr>
          </w:pPr>
          <w:hyperlink w:anchor="_Toc23451135" w:history="1">
            <w:r w:rsidRPr="00597441">
              <w:rPr>
                <w:rStyle w:val="Hyperlink"/>
                <w:lang w:val="nl-NL"/>
              </w:rPr>
              <w:t>2.2.</w:t>
            </w:r>
            <w:r>
              <w:rPr>
                <w:rFonts w:asciiTheme="minorHAnsi" w:eastAsiaTheme="minorEastAsia" w:hAnsiTheme="minorHAnsi" w:cstheme="minorBidi"/>
                <w:sz w:val="22"/>
                <w:lang w:bidi="ar-SA"/>
              </w:rPr>
              <w:tab/>
            </w:r>
            <w:r w:rsidRPr="00597441">
              <w:rPr>
                <w:rStyle w:val="Hyperlink"/>
                <w:lang w:val="nl-NL"/>
              </w:rPr>
              <w:t>Informatie over de evaluatie van de acties die rekening houden met de artikelen 5(6), 5 (11), en, indien nodig, 5(13) van de verordening (EU) NR. 223/2014.</w:t>
            </w:r>
            <w:r>
              <w:rPr>
                <w:webHidden/>
              </w:rPr>
              <w:tab/>
            </w:r>
            <w:r>
              <w:rPr>
                <w:webHidden/>
              </w:rPr>
              <w:fldChar w:fldCharType="begin"/>
            </w:r>
            <w:r>
              <w:rPr>
                <w:webHidden/>
              </w:rPr>
              <w:instrText xml:space="preserve"> PAGEREF _Toc23451135 \h </w:instrText>
            </w:r>
            <w:r>
              <w:rPr>
                <w:webHidden/>
              </w:rPr>
            </w:r>
            <w:r>
              <w:rPr>
                <w:webHidden/>
              </w:rPr>
              <w:fldChar w:fldCharType="separate"/>
            </w:r>
            <w:r>
              <w:rPr>
                <w:webHidden/>
              </w:rPr>
              <w:t>32</w:t>
            </w:r>
            <w:r>
              <w:rPr>
                <w:webHidden/>
              </w:rPr>
              <w:fldChar w:fldCharType="end"/>
            </w:r>
          </w:hyperlink>
        </w:p>
        <w:p w14:paraId="317F9814" w14:textId="2B0C8B44" w:rsidR="00F4440E" w:rsidRDefault="00F4440E">
          <w:pPr>
            <w:pStyle w:val="Inhopg3"/>
            <w:rPr>
              <w:rFonts w:asciiTheme="minorHAnsi" w:eastAsiaTheme="minorEastAsia" w:hAnsiTheme="minorHAnsi" w:cstheme="minorBidi"/>
              <w:sz w:val="22"/>
              <w:lang w:bidi="ar-SA"/>
            </w:rPr>
          </w:pPr>
          <w:hyperlink w:anchor="_Toc23451136" w:history="1">
            <w:r w:rsidRPr="00597441">
              <w:rPr>
                <w:rStyle w:val="Hyperlink"/>
                <w:lang w:val="nl-NL"/>
              </w:rPr>
              <w:t>2.2.1.</w:t>
            </w:r>
            <w:r>
              <w:rPr>
                <w:rFonts w:asciiTheme="minorHAnsi" w:eastAsiaTheme="minorEastAsia" w:hAnsiTheme="minorHAnsi" w:cstheme="minorBidi"/>
                <w:sz w:val="22"/>
                <w:lang w:bidi="ar-SA"/>
              </w:rPr>
              <w:tab/>
            </w:r>
            <w:r w:rsidRPr="00597441">
              <w:rPr>
                <w:rStyle w:val="Hyperlink"/>
                <w:lang w:val="nl-NL"/>
              </w:rPr>
              <w:t>Artikel 5 (6) – Het risico op dubbele financiering</w:t>
            </w:r>
            <w:r>
              <w:rPr>
                <w:webHidden/>
              </w:rPr>
              <w:tab/>
            </w:r>
            <w:r>
              <w:rPr>
                <w:webHidden/>
              </w:rPr>
              <w:fldChar w:fldCharType="begin"/>
            </w:r>
            <w:r>
              <w:rPr>
                <w:webHidden/>
              </w:rPr>
              <w:instrText xml:space="preserve"> PAGEREF _Toc23451136 \h </w:instrText>
            </w:r>
            <w:r>
              <w:rPr>
                <w:webHidden/>
              </w:rPr>
            </w:r>
            <w:r>
              <w:rPr>
                <w:webHidden/>
              </w:rPr>
              <w:fldChar w:fldCharType="separate"/>
            </w:r>
            <w:r>
              <w:rPr>
                <w:webHidden/>
              </w:rPr>
              <w:t>32</w:t>
            </w:r>
            <w:r>
              <w:rPr>
                <w:webHidden/>
              </w:rPr>
              <w:fldChar w:fldCharType="end"/>
            </w:r>
          </w:hyperlink>
        </w:p>
        <w:p w14:paraId="06FA129B" w14:textId="50E460CC" w:rsidR="00F4440E" w:rsidRDefault="00F4440E">
          <w:pPr>
            <w:pStyle w:val="Inhopg3"/>
            <w:rPr>
              <w:rFonts w:asciiTheme="minorHAnsi" w:eastAsiaTheme="minorEastAsia" w:hAnsiTheme="minorHAnsi" w:cstheme="minorBidi"/>
              <w:sz w:val="22"/>
              <w:lang w:bidi="ar-SA"/>
            </w:rPr>
          </w:pPr>
          <w:hyperlink w:anchor="_Toc23451137" w:history="1">
            <w:r w:rsidRPr="00597441">
              <w:rPr>
                <w:rStyle w:val="Hyperlink"/>
                <w:lang w:val="nl-NL"/>
              </w:rPr>
              <w:t>2.2.2.</w:t>
            </w:r>
            <w:r>
              <w:rPr>
                <w:rFonts w:asciiTheme="minorHAnsi" w:eastAsiaTheme="minorEastAsia" w:hAnsiTheme="minorHAnsi" w:cstheme="minorBidi"/>
                <w:sz w:val="22"/>
                <w:lang w:bidi="ar-SA"/>
              </w:rPr>
              <w:tab/>
            </w:r>
            <w:r w:rsidRPr="00597441">
              <w:rPr>
                <w:rStyle w:val="Hyperlink"/>
                <w:lang w:val="nl-NL"/>
              </w:rPr>
              <w:t>Artikel 5 (11) – Gelijkheid tussen mannen en vrouwen</w:t>
            </w:r>
            <w:r>
              <w:rPr>
                <w:webHidden/>
              </w:rPr>
              <w:tab/>
            </w:r>
            <w:r>
              <w:rPr>
                <w:webHidden/>
              </w:rPr>
              <w:fldChar w:fldCharType="begin"/>
            </w:r>
            <w:r>
              <w:rPr>
                <w:webHidden/>
              </w:rPr>
              <w:instrText xml:space="preserve"> PAGEREF _Toc23451137 \h </w:instrText>
            </w:r>
            <w:r>
              <w:rPr>
                <w:webHidden/>
              </w:rPr>
            </w:r>
            <w:r>
              <w:rPr>
                <w:webHidden/>
              </w:rPr>
              <w:fldChar w:fldCharType="separate"/>
            </w:r>
            <w:r>
              <w:rPr>
                <w:webHidden/>
              </w:rPr>
              <w:t>32</w:t>
            </w:r>
            <w:r>
              <w:rPr>
                <w:webHidden/>
              </w:rPr>
              <w:fldChar w:fldCharType="end"/>
            </w:r>
          </w:hyperlink>
        </w:p>
        <w:p w14:paraId="42A887E5" w14:textId="7F35AF22" w:rsidR="00F4440E" w:rsidRDefault="00F4440E">
          <w:pPr>
            <w:pStyle w:val="Inhopg3"/>
            <w:rPr>
              <w:rFonts w:asciiTheme="minorHAnsi" w:eastAsiaTheme="minorEastAsia" w:hAnsiTheme="minorHAnsi" w:cstheme="minorBidi"/>
              <w:sz w:val="22"/>
              <w:lang w:bidi="ar-SA"/>
            </w:rPr>
          </w:pPr>
          <w:hyperlink w:anchor="_Toc23451138" w:history="1">
            <w:r w:rsidRPr="00597441">
              <w:rPr>
                <w:rStyle w:val="Hyperlink"/>
                <w:lang w:val="nl-NL"/>
              </w:rPr>
              <w:t>2.2.3.</w:t>
            </w:r>
            <w:r>
              <w:rPr>
                <w:rFonts w:asciiTheme="minorHAnsi" w:eastAsiaTheme="minorEastAsia" w:hAnsiTheme="minorHAnsi" w:cstheme="minorBidi"/>
                <w:sz w:val="22"/>
                <w:lang w:bidi="ar-SA"/>
              </w:rPr>
              <w:tab/>
            </w:r>
            <w:r w:rsidRPr="00597441">
              <w:rPr>
                <w:rStyle w:val="Hyperlink"/>
                <w:lang w:val="nl-NL"/>
              </w:rPr>
              <w:t>Artikel 5 (13) – Objectieve criteria / klimatologische en ecologische aspecten bij de keuze van voedselhulp</w:t>
            </w:r>
            <w:r>
              <w:rPr>
                <w:webHidden/>
              </w:rPr>
              <w:tab/>
            </w:r>
            <w:r>
              <w:rPr>
                <w:webHidden/>
              </w:rPr>
              <w:fldChar w:fldCharType="begin"/>
            </w:r>
            <w:r>
              <w:rPr>
                <w:webHidden/>
              </w:rPr>
              <w:instrText xml:space="preserve"> PAGEREF _Toc23451138 \h </w:instrText>
            </w:r>
            <w:r>
              <w:rPr>
                <w:webHidden/>
              </w:rPr>
            </w:r>
            <w:r>
              <w:rPr>
                <w:webHidden/>
              </w:rPr>
              <w:fldChar w:fldCharType="separate"/>
            </w:r>
            <w:r>
              <w:rPr>
                <w:webHidden/>
              </w:rPr>
              <w:t>32</w:t>
            </w:r>
            <w:r>
              <w:rPr>
                <w:webHidden/>
              </w:rPr>
              <w:fldChar w:fldCharType="end"/>
            </w:r>
          </w:hyperlink>
        </w:p>
        <w:p w14:paraId="56722FE3" w14:textId="7A563E3F" w:rsidR="00F4440E" w:rsidRDefault="00F4440E">
          <w:pPr>
            <w:pStyle w:val="Inhopg3"/>
            <w:rPr>
              <w:rFonts w:asciiTheme="minorHAnsi" w:eastAsiaTheme="minorEastAsia" w:hAnsiTheme="minorHAnsi" w:cstheme="minorBidi"/>
              <w:sz w:val="22"/>
              <w:lang w:bidi="ar-SA"/>
            </w:rPr>
          </w:pPr>
          <w:hyperlink w:anchor="_Toc23451139" w:history="1">
            <w:r w:rsidRPr="00597441">
              <w:rPr>
                <w:rStyle w:val="Hyperlink"/>
                <w:lang w:val="nl-NL"/>
              </w:rPr>
              <w:t>2.3.</w:t>
            </w:r>
            <w:r>
              <w:rPr>
                <w:rFonts w:asciiTheme="minorHAnsi" w:eastAsiaTheme="minorEastAsia" w:hAnsiTheme="minorHAnsi" w:cstheme="minorBidi"/>
                <w:sz w:val="22"/>
                <w:lang w:bidi="ar-SA"/>
              </w:rPr>
              <w:tab/>
            </w:r>
            <w:r w:rsidRPr="00597441">
              <w:rPr>
                <w:rStyle w:val="Hyperlink"/>
                <w:lang w:val="nl-NL"/>
              </w:rPr>
              <w:t>Gemeenschappelijke indicatoren</w:t>
            </w:r>
            <w:r>
              <w:rPr>
                <w:webHidden/>
              </w:rPr>
              <w:tab/>
            </w:r>
            <w:r>
              <w:rPr>
                <w:webHidden/>
              </w:rPr>
              <w:fldChar w:fldCharType="begin"/>
            </w:r>
            <w:r>
              <w:rPr>
                <w:webHidden/>
              </w:rPr>
              <w:instrText xml:space="preserve"> PAGEREF _Toc23451139 \h </w:instrText>
            </w:r>
            <w:r>
              <w:rPr>
                <w:webHidden/>
              </w:rPr>
            </w:r>
            <w:r>
              <w:rPr>
                <w:webHidden/>
              </w:rPr>
              <w:fldChar w:fldCharType="separate"/>
            </w:r>
            <w:r>
              <w:rPr>
                <w:webHidden/>
              </w:rPr>
              <w:t>35</w:t>
            </w:r>
            <w:r>
              <w:rPr>
                <w:webHidden/>
              </w:rPr>
              <w:fldChar w:fldCharType="end"/>
            </w:r>
          </w:hyperlink>
        </w:p>
        <w:p w14:paraId="75A3ED2E" w14:textId="17796497" w:rsidR="00F4440E" w:rsidRDefault="00F4440E">
          <w:pPr>
            <w:pStyle w:val="Inhopg3"/>
            <w:rPr>
              <w:rFonts w:asciiTheme="minorHAnsi" w:eastAsiaTheme="minorEastAsia" w:hAnsiTheme="minorHAnsi" w:cstheme="minorBidi"/>
              <w:sz w:val="22"/>
              <w:lang w:bidi="ar-SA"/>
            </w:rPr>
          </w:pPr>
          <w:hyperlink w:anchor="_Toc23451140" w:history="1">
            <w:r w:rsidRPr="00597441">
              <w:rPr>
                <w:rStyle w:val="Hyperlink"/>
                <w:lang w:val="nl-NL"/>
              </w:rPr>
              <w:t>2.3.1.</w:t>
            </w:r>
            <w:r>
              <w:rPr>
                <w:rFonts w:asciiTheme="minorHAnsi" w:eastAsiaTheme="minorEastAsia" w:hAnsiTheme="minorHAnsi" w:cstheme="minorBidi"/>
                <w:sz w:val="22"/>
                <w:lang w:bidi="ar-SA"/>
              </w:rPr>
              <w:tab/>
            </w:r>
            <w:r w:rsidRPr="00597441">
              <w:rPr>
                <w:rStyle w:val="Hyperlink"/>
                <w:lang w:val="nl-NL"/>
              </w:rPr>
              <w:t>Inputindicatoren</w:t>
            </w:r>
            <w:r>
              <w:rPr>
                <w:webHidden/>
              </w:rPr>
              <w:tab/>
            </w:r>
            <w:r>
              <w:rPr>
                <w:webHidden/>
              </w:rPr>
              <w:fldChar w:fldCharType="begin"/>
            </w:r>
            <w:r>
              <w:rPr>
                <w:webHidden/>
              </w:rPr>
              <w:instrText xml:space="preserve"> PAGEREF _Toc23451140 \h </w:instrText>
            </w:r>
            <w:r>
              <w:rPr>
                <w:webHidden/>
              </w:rPr>
            </w:r>
            <w:r>
              <w:rPr>
                <w:webHidden/>
              </w:rPr>
              <w:fldChar w:fldCharType="separate"/>
            </w:r>
            <w:r>
              <w:rPr>
                <w:webHidden/>
              </w:rPr>
              <w:t>35</w:t>
            </w:r>
            <w:r>
              <w:rPr>
                <w:webHidden/>
              </w:rPr>
              <w:fldChar w:fldCharType="end"/>
            </w:r>
          </w:hyperlink>
        </w:p>
        <w:p w14:paraId="2CCEF61F" w14:textId="73AA3860" w:rsidR="00F4440E" w:rsidRDefault="00F4440E">
          <w:pPr>
            <w:pStyle w:val="Inhopg3"/>
            <w:rPr>
              <w:rFonts w:asciiTheme="minorHAnsi" w:eastAsiaTheme="minorEastAsia" w:hAnsiTheme="minorHAnsi" w:cstheme="minorBidi"/>
              <w:sz w:val="22"/>
              <w:lang w:bidi="ar-SA"/>
            </w:rPr>
          </w:pPr>
          <w:hyperlink w:anchor="_Toc23451141" w:history="1">
            <w:r w:rsidRPr="00597441">
              <w:rPr>
                <w:rStyle w:val="Hyperlink"/>
                <w:lang w:val="nl-NL"/>
              </w:rPr>
              <w:t>2.3.2.</w:t>
            </w:r>
            <w:r>
              <w:rPr>
                <w:rFonts w:asciiTheme="minorHAnsi" w:eastAsiaTheme="minorEastAsia" w:hAnsiTheme="minorHAnsi" w:cstheme="minorBidi"/>
                <w:sz w:val="22"/>
                <w:lang w:bidi="ar-SA"/>
              </w:rPr>
              <w:tab/>
            </w:r>
            <w:r w:rsidRPr="00597441">
              <w:rPr>
                <w:rStyle w:val="Hyperlink"/>
                <w:lang w:val="nl-NL"/>
              </w:rPr>
              <w:t>Outputindicatoren betreffende de verstrekte voedselhulp</w:t>
            </w:r>
            <w:r>
              <w:rPr>
                <w:webHidden/>
              </w:rPr>
              <w:tab/>
            </w:r>
            <w:r>
              <w:rPr>
                <w:webHidden/>
              </w:rPr>
              <w:fldChar w:fldCharType="begin"/>
            </w:r>
            <w:r>
              <w:rPr>
                <w:webHidden/>
              </w:rPr>
              <w:instrText xml:space="preserve"> PAGEREF _Toc23451141 \h </w:instrText>
            </w:r>
            <w:r>
              <w:rPr>
                <w:webHidden/>
              </w:rPr>
            </w:r>
            <w:r>
              <w:rPr>
                <w:webHidden/>
              </w:rPr>
              <w:fldChar w:fldCharType="separate"/>
            </w:r>
            <w:r>
              <w:rPr>
                <w:webHidden/>
              </w:rPr>
              <w:t>37</w:t>
            </w:r>
            <w:r>
              <w:rPr>
                <w:webHidden/>
              </w:rPr>
              <w:fldChar w:fldCharType="end"/>
            </w:r>
          </w:hyperlink>
        </w:p>
        <w:p w14:paraId="1AC4D935" w14:textId="0463E6DF" w:rsidR="00F4440E" w:rsidRDefault="00F4440E">
          <w:pPr>
            <w:pStyle w:val="Inhopg3"/>
            <w:rPr>
              <w:rFonts w:asciiTheme="minorHAnsi" w:eastAsiaTheme="minorEastAsia" w:hAnsiTheme="minorHAnsi" w:cstheme="minorBidi"/>
              <w:sz w:val="22"/>
              <w:lang w:bidi="ar-SA"/>
            </w:rPr>
          </w:pPr>
          <w:hyperlink w:anchor="_Toc23451142" w:history="1">
            <w:r w:rsidRPr="00597441">
              <w:rPr>
                <w:rStyle w:val="Hyperlink"/>
                <w:lang w:val="nl-NL"/>
              </w:rPr>
              <w:t>2.3.3.</w:t>
            </w:r>
            <w:r>
              <w:rPr>
                <w:rFonts w:asciiTheme="minorHAnsi" w:eastAsiaTheme="minorEastAsia" w:hAnsiTheme="minorHAnsi" w:cstheme="minorBidi"/>
                <w:sz w:val="22"/>
                <w:lang w:bidi="ar-SA"/>
              </w:rPr>
              <w:tab/>
            </w:r>
            <w:r w:rsidRPr="00597441">
              <w:rPr>
                <w:rStyle w:val="Hyperlink"/>
                <w:lang w:val="nl-NL"/>
              </w:rPr>
              <w:t>Resultaatsindicatoren inzake verstrekte voedselhulp</w:t>
            </w:r>
            <w:r>
              <w:rPr>
                <w:webHidden/>
              </w:rPr>
              <w:tab/>
            </w:r>
            <w:r>
              <w:rPr>
                <w:webHidden/>
              </w:rPr>
              <w:fldChar w:fldCharType="begin"/>
            </w:r>
            <w:r>
              <w:rPr>
                <w:webHidden/>
              </w:rPr>
              <w:instrText xml:space="preserve"> PAGEREF _Toc23451142 \h </w:instrText>
            </w:r>
            <w:r>
              <w:rPr>
                <w:webHidden/>
              </w:rPr>
            </w:r>
            <w:r>
              <w:rPr>
                <w:webHidden/>
              </w:rPr>
              <w:fldChar w:fldCharType="separate"/>
            </w:r>
            <w:r>
              <w:rPr>
                <w:webHidden/>
              </w:rPr>
              <w:t>38</w:t>
            </w:r>
            <w:r>
              <w:rPr>
                <w:webHidden/>
              </w:rPr>
              <w:fldChar w:fldCharType="end"/>
            </w:r>
          </w:hyperlink>
        </w:p>
        <w:p w14:paraId="0CCD86D8" w14:textId="30DB19FF" w:rsidR="00F4440E" w:rsidRDefault="00F4440E">
          <w:pPr>
            <w:pStyle w:val="Inhopg3"/>
            <w:rPr>
              <w:rFonts w:asciiTheme="minorHAnsi" w:eastAsiaTheme="minorEastAsia" w:hAnsiTheme="minorHAnsi" w:cstheme="minorBidi"/>
              <w:sz w:val="22"/>
              <w:lang w:bidi="ar-SA"/>
            </w:rPr>
          </w:pPr>
          <w:hyperlink w:anchor="_Toc23451143" w:history="1">
            <w:r w:rsidRPr="00597441">
              <w:rPr>
                <w:rStyle w:val="Hyperlink"/>
                <w:lang w:val="nl-NL"/>
              </w:rPr>
              <w:t>2.3.4.</w:t>
            </w:r>
            <w:r>
              <w:rPr>
                <w:rFonts w:asciiTheme="minorHAnsi" w:eastAsiaTheme="minorEastAsia" w:hAnsiTheme="minorHAnsi" w:cstheme="minorBidi"/>
                <w:sz w:val="22"/>
                <w:lang w:bidi="ar-SA"/>
              </w:rPr>
              <w:tab/>
            </w:r>
            <w:r w:rsidRPr="00597441">
              <w:rPr>
                <w:rStyle w:val="Hyperlink"/>
                <w:lang w:val="nl-NL"/>
              </w:rPr>
              <w:t>Outputindicatoren betreffende geboden fundamentele materiële bijstand</w:t>
            </w:r>
            <w:r>
              <w:rPr>
                <w:webHidden/>
              </w:rPr>
              <w:tab/>
            </w:r>
            <w:r>
              <w:rPr>
                <w:webHidden/>
              </w:rPr>
              <w:fldChar w:fldCharType="begin"/>
            </w:r>
            <w:r>
              <w:rPr>
                <w:webHidden/>
              </w:rPr>
              <w:instrText xml:space="preserve"> PAGEREF _Toc23451143 \h </w:instrText>
            </w:r>
            <w:r>
              <w:rPr>
                <w:webHidden/>
              </w:rPr>
            </w:r>
            <w:r>
              <w:rPr>
                <w:webHidden/>
              </w:rPr>
              <w:fldChar w:fldCharType="separate"/>
            </w:r>
            <w:r>
              <w:rPr>
                <w:webHidden/>
              </w:rPr>
              <w:t>38</w:t>
            </w:r>
            <w:r>
              <w:rPr>
                <w:webHidden/>
              </w:rPr>
              <w:fldChar w:fldCharType="end"/>
            </w:r>
          </w:hyperlink>
        </w:p>
        <w:p w14:paraId="43BAD5F9" w14:textId="29B0BAC3" w:rsidR="00F4440E" w:rsidRDefault="00F4440E">
          <w:pPr>
            <w:pStyle w:val="Inhopg3"/>
            <w:rPr>
              <w:rFonts w:asciiTheme="minorHAnsi" w:eastAsiaTheme="minorEastAsia" w:hAnsiTheme="minorHAnsi" w:cstheme="minorBidi"/>
              <w:sz w:val="22"/>
              <w:lang w:bidi="ar-SA"/>
            </w:rPr>
          </w:pPr>
          <w:hyperlink w:anchor="_Toc23451144" w:history="1">
            <w:r w:rsidRPr="00597441">
              <w:rPr>
                <w:rStyle w:val="Hyperlink"/>
                <w:lang w:val="nl-NL"/>
              </w:rPr>
              <w:t>2.3.5.</w:t>
            </w:r>
            <w:r>
              <w:rPr>
                <w:rFonts w:asciiTheme="minorHAnsi" w:eastAsiaTheme="minorEastAsia" w:hAnsiTheme="minorHAnsi" w:cstheme="minorBidi"/>
                <w:sz w:val="22"/>
                <w:lang w:bidi="ar-SA"/>
              </w:rPr>
              <w:tab/>
            </w:r>
            <w:r w:rsidRPr="00597441">
              <w:rPr>
                <w:rStyle w:val="Hyperlink"/>
                <w:lang w:val="nl-NL"/>
              </w:rPr>
              <w:t>Resultaatsindicatoren betreffende geboden fundamentele materiële bijstand</w:t>
            </w:r>
            <w:r>
              <w:rPr>
                <w:webHidden/>
              </w:rPr>
              <w:tab/>
            </w:r>
            <w:r>
              <w:rPr>
                <w:webHidden/>
              </w:rPr>
              <w:fldChar w:fldCharType="begin"/>
            </w:r>
            <w:r>
              <w:rPr>
                <w:webHidden/>
              </w:rPr>
              <w:instrText xml:space="preserve"> PAGEREF _Toc23451144 \h </w:instrText>
            </w:r>
            <w:r>
              <w:rPr>
                <w:webHidden/>
              </w:rPr>
            </w:r>
            <w:r>
              <w:rPr>
                <w:webHidden/>
              </w:rPr>
              <w:fldChar w:fldCharType="separate"/>
            </w:r>
            <w:r>
              <w:rPr>
                <w:webHidden/>
              </w:rPr>
              <w:t>38</w:t>
            </w:r>
            <w:r>
              <w:rPr>
                <w:webHidden/>
              </w:rPr>
              <w:fldChar w:fldCharType="end"/>
            </w:r>
          </w:hyperlink>
        </w:p>
        <w:p w14:paraId="71AF9290" w14:textId="602E5C4F" w:rsidR="00F4440E" w:rsidRDefault="00F4440E">
          <w:pPr>
            <w:pStyle w:val="Inhopg1"/>
            <w:tabs>
              <w:tab w:val="left" w:pos="480"/>
              <w:tab w:val="right" w:leader="dot" w:pos="9062"/>
            </w:tabs>
            <w:rPr>
              <w:rFonts w:asciiTheme="minorHAnsi" w:eastAsiaTheme="minorEastAsia" w:hAnsiTheme="minorHAnsi" w:cstheme="minorBidi"/>
              <w:noProof/>
              <w:sz w:val="22"/>
              <w:lang w:bidi="ar-SA"/>
            </w:rPr>
          </w:pPr>
          <w:hyperlink w:anchor="_Toc23451145" w:history="1">
            <w:r w:rsidRPr="00597441">
              <w:rPr>
                <w:rStyle w:val="Hyperlink"/>
                <w:noProof/>
                <w:lang w:val="nl-NL"/>
              </w:rPr>
              <w:t>II.</w:t>
            </w:r>
            <w:r>
              <w:rPr>
                <w:rFonts w:asciiTheme="minorHAnsi" w:eastAsiaTheme="minorEastAsia" w:hAnsiTheme="minorHAnsi" w:cstheme="minorBidi"/>
                <w:noProof/>
                <w:sz w:val="22"/>
                <w:lang w:bidi="ar-SA"/>
              </w:rPr>
              <w:tab/>
            </w:r>
            <w:r w:rsidRPr="00597441">
              <w:rPr>
                <w:rStyle w:val="Hyperlink"/>
                <w:noProof/>
                <w:lang w:val="nl-NL"/>
              </w:rPr>
              <w:t>Verslagen voorgelegd in 2017, 2022 en finaal uitvoeringsverslag</w:t>
            </w:r>
            <w:r>
              <w:rPr>
                <w:noProof/>
                <w:webHidden/>
              </w:rPr>
              <w:tab/>
            </w:r>
            <w:r>
              <w:rPr>
                <w:noProof/>
                <w:webHidden/>
              </w:rPr>
              <w:fldChar w:fldCharType="begin"/>
            </w:r>
            <w:r>
              <w:rPr>
                <w:noProof/>
                <w:webHidden/>
              </w:rPr>
              <w:instrText xml:space="preserve"> PAGEREF _Toc23451145 \h </w:instrText>
            </w:r>
            <w:r>
              <w:rPr>
                <w:noProof/>
                <w:webHidden/>
              </w:rPr>
            </w:r>
            <w:r>
              <w:rPr>
                <w:noProof/>
                <w:webHidden/>
              </w:rPr>
              <w:fldChar w:fldCharType="separate"/>
            </w:r>
            <w:r>
              <w:rPr>
                <w:noProof/>
                <w:webHidden/>
              </w:rPr>
              <w:t>38</w:t>
            </w:r>
            <w:r>
              <w:rPr>
                <w:noProof/>
                <w:webHidden/>
              </w:rPr>
              <w:fldChar w:fldCharType="end"/>
            </w:r>
          </w:hyperlink>
        </w:p>
        <w:p w14:paraId="779687BC" w14:textId="29DF57E4" w:rsidR="00F4440E" w:rsidRDefault="00F4440E">
          <w:pPr>
            <w:pStyle w:val="Inhopg2"/>
            <w:tabs>
              <w:tab w:val="left" w:pos="660"/>
              <w:tab w:val="right" w:leader="dot" w:pos="9062"/>
            </w:tabs>
            <w:rPr>
              <w:rFonts w:asciiTheme="minorHAnsi" w:eastAsiaTheme="minorEastAsia" w:hAnsiTheme="minorHAnsi" w:cstheme="minorBidi"/>
              <w:noProof/>
              <w:sz w:val="22"/>
              <w:lang w:bidi="ar-SA"/>
            </w:rPr>
          </w:pPr>
          <w:hyperlink w:anchor="_Toc23451146" w:history="1">
            <w:r w:rsidRPr="00597441">
              <w:rPr>
                <w:rStyle w:val="Hyperlink"/>
                <w:noProof/>
                <w:lang w:val="nl-NL"/>
              </w:rPr>
              <w:t>3.</w:t>
            </w:r>
            <w:r>
              <w:rPr>
                <w:rFonts w:asciiTheme="minorHAnsi" w:eastAsiaTheme="minorEastAsia" w:hAnsiTheme="minorHAnsi" w:cstheme="minorBidi"/>
                <w:noProof/>
                <w:sz w:val="22"/>
                <w:lang w:bidi="ar-SA"/>
              </w:rPr>
              <w:tab/>
            </w:r>
            <w:r w:rsidRPr="00597441">
              <w:rPr>
                <w:rStyle w:val="Hyperlink"/>
                <w:noProof/>
                <w:lang w:val="nl-NL"/>
              </w:rPr>
              <w:t>Bijdrage aan de uitvoering van de specifieke en algemene doelstellingen van het FEAD</w:t>
            </w:r>
            <w:r>
              <w:rPr>
                <w:noProof/>
                <w:webHidden/>
              </w:rPr>
              <w:tab/>
            </w:r>
            <w:r>
              <w:rPr>
                <w:noProof/>
                <w:webHidden/>
              </w:rPr>
              <w:fldChar w:fldCharType="begin"/>
            </w:r>
            <w:r>
              <w:rPr>
                <w:noProof/>
                <w:webHidden/>
              </w:rPr>
              <w:instrText xml:space="preserve"> PAGEREF _Toc23451146 \h </w:instrText>
            </w:r>
            <w:r>
              <w:rPr>
                <w:noProof/>
                <w:webHidden/>
              </w:rPr>
            </w:r>
            <w:r>
              <w:rPr>
                <w:noProof/>
                <w:webHidden/>
              </w:rPr>
              <w:fldChar w:fldCharType="separate"/>
            </w:r>
            <w:r>
              <w:rPr>
                <w:noProof/>
                <w:webHidden/>
              </w:rPr>
              <w:t>38</w:t>
            </w:r>
            <w:r>
              <w:rPr>
                <w:noProof/>
                <w:webHidden/>
              </w:rPr>
              <w:fldChar w:fldCharType="end"/>
            </w:r>
          </w:hyperlink>
        </w:p>
        <w:p w14:paraId="64E22703" w14:textId="565B3833" w:rsidR="00F4440E" w:rsidRDefault="00F4440E">
          <w:pPr>
            <w:pStyle w:val="Inhopg3"/>
            <w:rPr>
              <w:rFonts w:asciiTheme="minorHAnsi" w:eastAsiaTheme="minorEastAsia" w:hAnsiTheme="minorHAnsi" w:cstheme="minorBidi"/>
              <w:sz w:val="22"/>
              <w:lang w:bidi="ar-SA"/>
            </w:rPr>
          </w:pPr>
          <w:hyperlink w:anchor="_Toc23451147" w:history="1">
            <w:r w:rsidRPr="00597441">
              <w:rPr>
                <w:rStyle w:val="Hyperlink"/>
                <w:lang w:val="nl-NL"/>
              </w:rPr>
              <w:t>3.1.</w:t>
            </w:r>
            <w:r>
              <w:rPr>
                <w:rFonts w:asciiTheme="minorHAnsi" w:eastAsiaTheme="minorEastAsia" w:hAnsiTheme="minorHAnsi" w:cstheme="minorBidi"/>
                <w:sz w:val="22"/>
                <w:lang w:bidi="ar-SA"/>
              </w:rPr>
              <w:tab/>
            </w:r>
            <w:r w:rsidRPr="00597441">
              <w:rPr>
                <w:rStyle w:val="Hyperlink"/>
                <w:lang w:val="nl-NL"/>
              </w:rPr>
              <w:t>Informatie en evaluatie van de bijdrage aan de uitvoering van de specifieke en algemene doelstellingen van het FEAD, zoals bepaald in artikel 3 van de verordening (EU) nr. 223/2014</w:t>
            </w:r>
            <w:r>
              <w:rPr>
                <w:webHidden/>
              </w:rPr>
              <w:tab/>
            </w:r>
            <w:r>
              <w:rPr>
                <w:webHidden/>
              </w:rPr>
              <w:fldChar w:fldCharType="begin"/>
            </w:r>
            <w:r>
              <w:rPr>
                <w:webHidden/>
              </w:rPr>
              <w:instrText xml:space="preserve"> PAGEREF _Toc23451147 \h </w:instrText>
            </w:r>
            <w:r>
              <w:rPr>
                <w:webHidden/>
              </w:rPr>
            </w:r>
            <w:r>
              <w:rPr>
                <w:webHidden/>
              </w:rPr>
              <w:fldChar w:fldCharType="separate"/>
            </w:r>
            <w:r>
              <w:rPr>
                <w:webHidden/>
              </w:rPr>
              <w:t>39</w:t>
            </w:r>
            <w:r>
              <w:rPr>
                <w:webHidden/>
              </w:rPr>
              <w:fldChar w:fldCharType="end"/>
            </w:r>
          </w:hyperlink>
        </w:p>
        <w:p w14:paraId="52FF97B3" w14:textId="0AEAB312" w:rsidR="00F4440E" w:rsidRDefault="00F4440E">
          <w:pPr>
            <w:pStyle w:val="Inhopg1"/>
            <w:tabs>
              <w:tab w:val="left" w:pos="480"/>
              <w:tab w:val="right" w:leader="dot" w:pos="9062"/>
            </w:tabs>
            <w:rPr>
              <w:rFonts w:asciiTheme="minorHAnsi" w:eastAsiaTheme="minorEastAsia" w:hAnsiTheme="minorHAnsi" w:cstheme="minorBidi"/>
              <w:noProof/>
              <w:sz w:val="22"/>
              <w:lang w:bidi="ar-SA"/>
            </w:rPr>
          </w:pPr>
          <w:hyperlink w:anchor="_Toc23451148" w:history="1">
            <w:r w:rsidRPr="00597441">
              <w:rPr>
                <w:rStyle w:val="Hyperlink"/>
                <w:noProof/>
                <w:lang w:val="nl-NL"/>
              </w:rPr>
              <w:t>III.</w:t>
            </w:r>
            <w:r>
              <w:rPr>
                <w:rFonts w:asciiTheme="minorHAnsi" w:eastAsiaTheme="minorEastAsia" w:hAnsiTheme="minorHAnsi" w:cstheme="minorBidi"/>
                <w:noProof/>
                <w:sz w:val="22"/>
                <w:lang w:bidi="ar-SA"/>
              </w:rPr>
              <w:tab/>
            </w:r>
            <w:r w:rsidRPr="00597441">
              <w:rPr>
                <w:rStyle w:val="Hyperlink"/>
                <w:noProof/>
                <w:lang w:val="nl-NL"/>
              </w:rPr>
              <w:t>Bijlagen</w:t>
            </w:r>
            <w:r>
              <w:rPr>
                <w:noProof/>
                <w:webHidden/>
              </w:rPr>
              <w:tab/>
            </w:r>
            <w:r>
              <w:rPr>
                <w:noProof/>
                <w:webHidden/>
              </w:rPr>
              <w:fldChar w:fldCharType="begin"/>
            </w:r>
            <w:r>
              <w:rPr>
                <w:noProof/>
                <w:webHidden/>
              </w:rPr>
              <w:instrText xml:space="preserve"> PAGEREF _Toc23451148 \h </w:instrText>
            </w:r>
            <w:r>
              <w:rPr>
                <w:noProof/>
                <w:webHidden/>
              </w:rPr>
            </w:r>
            <w:r>
              <w:rPr>
                <w:noProof/>
                <w:webHidden/>
              </w:rPr>
              <w:fldChar w:fldCharType="separate"/>
            </w:r>
            <w:r>
              <w:rPr>
                <w:noProof/>
                <w:webHidden/>
              </w:rPr>
              <w:t>39</w:t>
            </w:r>
            <w:r>
              <w:rPr>
                <w:noProof/>
                <w:webHidden/>
              </w:rPr>
              <w:fldChar w:fldCharType="end"/>
            </w:r>
          </w:hyperlink>
        </w:p>
        <w:p w14:paraId="326B804D" w14:textId="09181B54" w:rsidR="00F4440E" w:rsidRDefault="00F4440E">
          <w:pPr>
            <w:pStyle w:val="Inhopg1"/>
            <w:tabs>
              <w:tab w:val="left" w:pos="480"/>
              <w:tab w:val="right" w:leader="dot" w:pos="9062"/>
            </w:tabs>
            <w:rPr>
              <w:rFonts w:asciiTheme="minorHAnsi" w:eastAsiaTheme="minorEastAsia" w:hAnsiTheme="minorHAnsi" w:cstheme="minorBidi"/>
              <w:noProof/>
              <w:sz w:val="22"/>
              <w:lang w:bidi="ar-SA"/>
            </w:rPr>
          </w:pPr>
          <w:hyperlink w:anchor="_Toc23451149" w:history="1">
            <w:r w:rsidRPr="00597441">
              <w:rPr>
                <w:rStyle w:val="Hyperlink"/>
                <w:noProof/>
                <w:lang w:val="nl-NL"/>
              </w:rPr>
              <w:t>IV.</w:t>
            </w:r>
            <w:r>
              <w:rPr>
                <w:rFonts w:asciiTheme="minorHAnsi" w:eastAsiaTheme="minorEastAsia" w:hAnsiTheme="minorHAnsi" w:cstheme="minorBidi"/>
                <w:noProof/>
                <w:sz w:val="22"/>
                <w:lang w:bidi="ar-SA"/>
              </w:rPr>
              <w:tab/>
            </w:r>
            <w:r w:rsidRPr="00597441">
              <w:rPr>
                <w:rStyle w:val="Hyperlink"/>
                <w:noProof/>
                <w:lang w:val="nl-NL"/>
              </w:rPr>
              <w:t>Bijlage: SAMENVATTING VAN DE OPMERKINGEN VAN DE BETROKKEN DEELNEMENDE PARTIJEN OVEREENKOMSTIG ARTIKEL 13, PARAGRAAF 2, VAN DE VERORDENING (EU) NR. 223/2014</w:t>
            </w:r>
            <w:r>
              <w:rPr>
                <w:noProof/>
                <w:webHidden/>
              </w:rPr>
              <w:tab/>
            </w:r>
            <w:r>
              <w:rPr>
                <w:noProof/>
                <w:webHidden/>
              </w:rPr>
              <w:fldChar w:fldCharType="begin"/>
            </w:r>
            <w:r>
              <w:rPr>
                <w:noProof/>
                <w:webHidden/>
              </w:rPr>
              <w:instrText xml:space="preserve"> PAGEREF _Toc23451149 \h </w:instrText>
            </w:r>
            <w:r>
              <w:rPr>
                <w:noProof/>
                <w:webHidden/>
              </w:rPr>
            </w:r>
            <w:r>
              <w:rPr>
                <w:noProof/>
                <w:webHidden/>
              </w:rPr>
              <w:fldChar w:fldCharType="separate"/>
            </w:r>
            <w:r>
              <w:rPr>
                <w:noProof/>
                <w:webHidden/>
              </w:rPr>
              <w:t>39</w:t>
            </w:r>
            <w:r>
              <w:rPr>
                <w:noProof/>
                <w:webHidden/>
              </w:rPr>
              <w:fldChar w:fldCharType="end"/>
            </w:r>
          </w:hyperlink>
        </w:p>
        <w:p w14:paraId="6125CE61" w14:textId="0140E108" w:rsidR="00F4440E" w:rsidRDefault="00F4440E">
          <w:pPr>
            <w:pStyle w:val="Inhopg1"/>
            <w:tabs>
              <w:tab w:val="left" w:pos="480"/>
              <w:tab w:val="right" w:leader="dot" w:pos="9062"/>
            </w:tabs>
            <w:rPr>
              <w:rFonts w:asciiTheme="minorHAnsi" w:eastAsiaTheme="minorEastAsia" w:hAnsiTheme="minorHAnsi" w:cstheme="minorBidi"/>
              <w:noProof/>
              <w:sz w:val="22"/>
              <w:lang w:bidi="ar-SA"/>
            </w:rPr>
          </w:pPr>
          <w:hyperlink w:anchor="_Toc23451150" w:history="1">
            <w:r w:rsidRPr="00597441">
              <w:rPr>
                <w:rStyle w:val="Hyperlink"/>
                <w:noProof/>
                <w:lang w:val="nl-NL"/>
              </w:rPr>
              <w:t>V.</w:t>
            </w:r>
            <w:r>
              <w:rPr>
                <w:rFonts w:asciiTheme="minorHAnsi" w:eastAsiaTheme="minorEastAsia" w:hAnsiTheme="minorHAnsi" w:cstheme="minorBidi"/>
                <w:noProof/>
                <w:sz w:val="22"/>
                <w:lang w:bidi="ar-SA"/>
              </w:rPr>
              <w:tab/>
            </w:r>
            <w:r w:rsidRPr="00597441">
              <w:rPr>
                <w:rStyle w:val="Hyperlink"/>
                <w:noProof/>
                <w:lang w:val="nl-NL"/>
              </w:rPr>
              <w:t>Lijst van gebruikte afkoringen</w:t>
            </w:r>
            <w:r>
              <w:rPr>
                <w:noProof/>
                <w:webHidden/>
              </w:rPr>
              <w:tab/>
            </w:r>
            <w:r>
              <w:rPr>
                <w:noProof/>
                <w:webHidden/>
              </w:rPr>
              <w:fldChar w:fldCharType="begin"/>
            </w:r>
            <w:r>
              <w:rPr>
                <w:noProof/>
                <w:webHidden/>
              </w:rPr>
              <w:instrText xml:space="preserve"> PAGEREF _Toc23451150 \h </w:instrText>
            </w:r>
            <w:r>
              <w:rPr>
                <w:noProof/>
                <w:webHidden/>
              </w:rPr>
            </w:r>
            <w:r>
              <w:rPr>
                <w:noProof/>
                <w:webHidden/>
              </w:rPr>
              <w:fldChar w:fldCharType="separate"/>
            </w:r>
            <w:r>
              <w:rPr>
                <w:noProof/>
                <w:webHidden/>
              </w:rPr>
              <w:t>39</w:t>
            </w:r>
            <w:r>
              <w:rPr>
                <w:noProof/>
                <w:webHidden/>
              </w:rPr>
              <w:fldChar w:fldCharType="end"/>
            </w:r>
          </w:hyperlink>
        </w:p>
        <w:p w14:paraId="3DD4E844" w14:textId="7B9A17A5" w:rsidR="00A06101" w:rsidRDefault="00A06101">
          <w:r>
            <w:rPr>
              <w:b/>
              <w:bCs/>
            </w:rPr>
            <w:fldChar w:fldCharType="end"/>
          </w:r>
        </w:p>
      </w:sdtContent>
    </w:sdt>
    <w:p w14:paraId="268A59ED" w14:textId="77777777" w:rsidR="00C1164B" w:rsidRPr="00A06101" w:rsidRDefault="00C1164B" w:rsidP="00C1164B">
      <w:pPr>
        <w:pStyle w:val="Kop1"/>
        <w:ind w:left="720"/>
        <w:rPr>
          <w:lang w:val="nl-NL"/>
        </w:rPr>
      </w:pPr>
    </w:p>
    <w:p w14:paraId="24A88D53" w14:textId="77777777" w:rsidR="00C1164B" w:rsidRPr="00A06101" w:rsidRDefault="00C1164B" w:rsidP="00C1164B">
      <w:pPr>
        <w:rPr>
          <w:lang w:val="nl-NL"/>
        </w:rPr>
      </w:pPr>
    </w:p>
    <w:p w14:paraId="714273C7" w14:textId="77777777" w:rsidR="00C1164B" w:rsidRPr="00A06101" w:rsidRDefault="00C1164B" w:rsidP="00C1164B">
      <w:pPr>
        <w:rPr>
          <w:lang w:val="nl-NL"/>
        </w:rPr>
      </w:pPr>
    </w:p>
    <w:p w14:paraId="1D609633" w14:textId="77777777" w:rsidR="00C1164B" w:rsidRPr="00A06101" w:rsidRDefault="00C1164B" w:rsidP="00C1164B">
      <w:pPr>
        <w:rPr>
          <w:lang w:val="nl-NL"/>
        </w:rPr>
      </w:pPr>
    </w:p>
    <w:p w14:paraId="1D6EF494" w14:textId="77777777" w:rsidR="00C1164B" w:rsidRPr="00A06101" w:rsidRDefault="00C1164B" w:rsidP="00C1164B">
      <w:pPr>
        <w:rPr>
          <w:lang w:val="nl-NL"/>
        </w:rPr>
      </w:pPr>
    </w:p>
    <w:p w14:paraId="44A98145" w14:textId="77777777" w:rsidR="00C1164B" w:rsidRPr="00A06101" w:rsidRDefault="00C1164B" w:rsidP="00C1164B">
      <w:pPr>
        <w:rPr>
          <w:lang w:val="nl-NL"/>
        </w:rPr>
      </w:pPr>
    </w:p>
    <w:p w14:paraId="35D1140D" w14:textId="77777777" w:rsidR="00C1164B" w:rsidRPr="00A06101" w:rsidRDefault="00C1164B" w:rsidP="00C1164B">
      <w:pPr>
        <w:rPr>
          <w:lang w:val="nl-NL"/>
        </w:rPr>
      </w:pPr>
    </w:p>
    <w:p w14:paraId="30FB045A" w14:textId="77777777" w:rsidR="00C1164B" w:rsidRPr="00A06101" w:rsidRDefault="00C1164B" w:rsidP="00C1164B">
      <w:pPr>
        <w:rPr>
          <w:lang w:val="nl-NL"/>
        </w:rPr>
      </w:pPr>
    </w:p>
    <w:p w14:paraId="28E2AB11" w14:textId="77777777" w:rsidR="00C1164B" w:rsidRPr="00A06101" w:rsidRDefault="00C1164B" w:rsidP="00C1164B">
      <w:pPr>
        <w:rPr>
          <w:lang w:val="nl-NL"/>
        </w:rPr>
      </w:pPr>
    </w:p>
    <w:p w14:paraId="1AC971C3" w14:textId="77777777" w:rsidR="00C1164B" w:rsidRPr="00A06101" w:rsidRDefault="00C1164B" w:rsidP="00C1164B">
      <w:pPr>
        <w:rPr>
          <w:lang w:val="nl-NL"/>
        </w:rPr>
      </w:pPr>
    </w:p>
    <w:p w14:paraId="3D1DFD5D" w14:textId="77777777" w:rsidR="00C1164B" w:rsidRPr="00A06101" w:rsidRDefault="00C1164B" w:rsidP="00C1164B">
      <w:pPr>
        <w:rPr>
          <w:lang w:val="nl-NL"/>
        </w:rPr>
      </w:pPr>
    </w:p>
    <w:p w14:paraId="428DA31D" w14:textId="77777777" w:rsidR="00C1164B" w:rsidRPr="00A06101" w:rsidRDefault="00C1164B" w:rsidP="00C1164B">
      <w:pPr>
        <w:rPr>
          <w:lang w:val="nl-NL"/>
        </w:rPr>
      </w:pPr>
    </w:p>
    <w:p w14:paraId="4EB77091" w14:textId="77777777" w:rsidR="00C1164B" w:rsidRPr="00A06101" w:rsidRDefault="00C1164B" w:rsidP="00C1164B">
      <w:pPr>
        <w:rPr>
          <w:lang w:val="nl-NL"/>
        </w:rPr>
      </w:pPr>
    </w:p>
    <w:p w14:paraId="6E664D21" w14:textId="77777777" w:rsidR="00C1164B" w:rsidRPr="00A06101" w:rsidRDefault="00C1164B" w:rsidP="00C1164B">
      <w:pPr>
        <w:rPr>
          <w:lang w:val="nl-NL"/>
        </w:rPr>
      </w:pPr>
    </w:p>
    <w:p w14:paraId="65A9DEC0" w14:textId="77777777" w:rsidR="00C1164B" w:rsidRPr="00A06101" w:rsidRDefault="00C1164B" w:rsidP="00C1164B">
      <w:pPr>
        <w:rPr>
          <w:lang w:val="nl-NL"/>
        </w:rPr>
      </w:pPr>
    </w:p>
    <w:p w14:paraId="40D35E04" w14:textId="77777777" w:rsidR="00C1164B" w:rsidRPr="00A06101" w:rsidRDefault="00C1164B" w:rsidP="00C1164B">
      <w:pPr>
        <w:rPr>
          <w:lang w:val="nl-NL"/>
        </w:rPr>
      </w:pPr>
    </w:p>
    <w:p w14:paraId="07CA995F" w14:textId="77777777" w:rsidR="00C1164B" w:rsidRPr="00A06101" w:rsidRDefault="00C1164B" w:rsidP="00C1164B">
      <w:pPr>
        <w:rPr>
          <w:lang w:val="nl-NL"/>
        </w:rPr>
      </w:pPr>
    </w:p>
    <w:p w14:paraId="026A83CB" w14:textId="77777777" w:rsidR="00C1164B" w:rsidRPr="00A06101" w:rsidRDefault="00C1164B" w:rsidP="00C1164B">
      <w:pPr>
        <w:rPr>
          <w:lang w:val="nl-NL"/>
        </w:rPr>
      </w:pPr>
    </w:p>
    <w:p w14:paraId="4B4EB1A7" w14:textId="77777777" w:rsidR="00C1164B" w:rsidRPr="00A06101" w:rsidRDefault="00C1164B" w:rsidP="00C1164B">
      <w:pPr>
        <w:rPr>
          <w:lang w:val="nl-NL"/>
        </w:rPr>
      </w:pPr>
    </w:p>
    <w:p w14:paraId="25022246" w14:textId="77777777" w:rsidR="00C1164B" w:rsidRPr="00A06101" w:rsidRDefault="00C1164B" w:rsidP="00C1164B">
      <w:pPr>
        <w:rPr>
          <w:lang w:val="nl-NL"/>
        </w:rPr>
      </w:pPr>
    </w:p>
    <w:p w14:paraId="5DE9904C" w14:textId="77777777" w:rsidR="00C1164B" w:rsidRPr="00A06101" w:rsidRDefault="00C1164B" w:rsidP="00C1164B">
      <w:pPr>
        <w:rPr>
          <w:lang w:val="nl-NL"/>
        </w:rPr>
      </w:pPr>
    </w:p>
    <w:p w14:paraId="6451AEA4" w14:textId="77777777" w:rsidR="00C1164B" w:rsidRPr="00A06101" w:rsidRDefault="00C1164B" w:rsidP="00C1164B">
      <w:pPr>
        <w:rPr>
          <w:lang w:val="nl-NL"/>
        </w:rPr>
      </w:pPr>
    </w:p>
    <w:p w14:paraId="35F9487D" w14:textId="66684215" w:rsidR="005614FE" w:rsidRPr="00A06101" w:rsidRDefault="00A06101" w:rsidP="002666E5">
      <w:pPr>
        <w:pStyle w:val="Kop1"/>
        <w:numPr>
          <w:ilvl w:val="0"/>
          <w:numId w:val="2"/>
        </w:numPr>
        <w:rPr>
          <w:lang w:val="nl-NL"/>
        </w:rPr>
      </w:pPr>
      <w:bookmarkStart w:id="2" w:name="_Toc518334442"/>
      <w:bookmarkStart w:id="3" w:name="_Toc23451122"/>
      <w:r>
        <w:rPr>
          <w:lang w:val="nl-NL"/>
        </w:rPr>
        <w:lastRenderedPageBreak/>
        <w:t>Gegevens die elk jaar vereist zijn</w:t>
      </w:r>
      <w:bookmarkEnd w:id="2"/>
      <w:bookmarkEnd w:id="0"/>
      <w:bookmarkEnd w:id="3"/>
    </w:p>
    <w:p w14:paraId="375EC27F" w14:textId="77777777" w:rsidR="005614FE" w:rsidRPr="00A06101" w:rsidRDefault="005614FE" w:rsidP="002666E5">
      <w:pPr>
        <w:pStyle w:val="Kop2"/>
        <w:numPr>
          <w:ilvl w:val="0"/>
          <w:numId w:val="1"/>
        </w:numPr>
        <w:spacing w:after="240" w:line="276" w:lineRule="auto"/>
        <w:rPr>
          <w:lang w:val="nl-NL"/>
        </w:rPr>
      </w:pPr>
      <w:bookmarkStart w:id="4" w:name="_Toc422390645"/>
      <w:bookmarkStart w:id="5" w:name="_Toc518334443"/>
      <w:bookmarkStart w:id="6" w:name="_Toc23451123"/>
      <w:r w:rsidRPr="00A06101">
        <w:rPr>
          <w:lang w:val="nl-NL"/>
        </w:rPr>
        <w:t>Identificatie van het jaarverslag</w:t>
      </w:r>
      <w:bookmarkEnd w:id="4"/>
      <w:bookmarkEnd w:id="5"/>
      <w:bookmarkEnd w:id="6"/>
    </w:p>
    <w:tbl>
      <w:tblPr>
        <w:tblStyle w:val="Tabelraster"/>
        <w:tblW w:w="0" w:type="auto"/>
        <w:tblLook w:val="04A0" w:firstRow="1" w:lastRow="0" w:firstColumn="1" w:lastColumn="0" w:noHBand="0" w:noVBand="1"/>
      </w:tblPr>
      <w:tblGrid>
        <w:gridCol w:w="4525"/>
        <w:gridCol w:w="4537"/>
      </w:tblGrid>
      <w:tr w:rsidR="005614FE" w:rsidRPr="00A06101" w14:paraId="517EDC0B" w14:textId="77777777" w:rsidTr="005614FE">
        <w:tc>
          <w:tcPr>
            <w:tcW w:w="4606" w:type="dxa"/>
          </w:tcPr>
          <w:p w14:paraId="495848DE" w14:textId="77777777" w:rsidR="005614FE" w:rsidRPr="00A06101" w:rsidRDefault="00AB0894" w:rsidP="002666E5">
            <w:pPr>
              <w:spacing w:line="276" w:lineRule="auto"/>
              <w:rPr>
                <w:lang w:val="nl-NL"/>
              </w:rPr>
            </w:pPr>
            <w:r w:rsidRPr="00A06101">
              <w:rPr>
                <w:lang w:val="nl-NL"/>
              </w:rPr>
              <w:t>CCI</w:t>
            </w:r>
          </w:p>
        </w:tc>
        <w:tc>
          <w:tcPr>
            <w:tcW w:w="4606" w:type="dxa"/>
          </w:tcPr>
          <w:p w14:paraId="5AF05878" w14:textId="77777777" w:rsidR="005614FE" w:rsidRPr="00A06101" w:rsidRDefault="00AB0894" w:rsidP="002666E5">
            <w:pPr>
              <w:spacing w:line="276" w:lineRule="auto"/>
              <w:rPr>
                <w:lang w:val="nl-NL"/>
              </w:rPr>
            </w:pPr>
            <w:r w:rsidRPr="00A06101">
              <w:rPr>
                <w:lang w:val="nl-NL"/>
              </w:rPr>
              <w:t>2014BE05FMOP001</w:t>
            </w:r>
          </w:p>
        </w:tc>
      </w:tr>
      <w:tr w:rsidR="005614FE" w:rsidRPr="00A06101" w14:paraId="07C40E50" w14:textId="77777777" w:rsidTr="005614FE">
        <w:tc>
          <w:tcPr>
            <w:tcW w:w="4606" w:type="dxa"/>
          </w:tcPr>
          <w:p w14:paraId="0ACC73C8" w14:textId="77777777" w:rsidR="005614FE" w:rsidRPr="00A06101" w:rsidRDefault="00AB0894" w:rsidP="002666E5">
            <w:pPr>
              <w:spacing w:line="276" w:lineRule="auto"/>
              <w:rPr>
                <w:lang w:val="nl-NL"/>
              </w:rPr>
            </w:pPr>
            <w:r w:rsidRPr="00A06101">
              <w:rPr>
                <w:lang w:val="nl-NL"/>
              </w:rPr>
              <w:t>Titel</w:t>
            </w:r>
          </w:p>
        </w:tc>
        <w:tc>
          <w:tcPr>
            <w:tcW w:w="4606" w:type="dxa"/>
          </w:tcPr>
          <w:p w14:paraId="608274B4" w14:textId="237C4834" w:rsidR="005614FE" w:rsidRPr="00A06101" w:rsidRDefault="00300C46" w:rsidP="002666E5">
            <w:pPr>
              <w:spacing w:line="276" w:lineRule="auto"/>
              <w:rPr>
                <w:lang w:val="nl-NL"/>
              </w:rPr>
            </w:pPr>
            <w:r w:rsidRPr="00A06101">
              <w:rPr>
                <w:lang w:val="nl-NL"/>
              </w:rPr>
              <w:t>Jaarverslag 2017</w:t>
            </w:r>
          </w:p>
        </w:tc>
      </w:tr>
      <w:tr w:rsidR="005614FE" w:rsidRPr="00A06101" w14:paraId="1798A635" w14:textId="77777777" w:rsidTr="005614FE">
        <w:tc>
          <w:tcPr>
            <w:tcW w:w="4606" w:type="dxa"/>
          </w:tcPr>
          <w:p w14:paraId="0765BC47" w14:textId="77777777" w:rsidR="005614FE" w:rsidRPr="00A06101" w:rsidRDefault="00AB0894" w:rsidP="002666E5">
            <w:pPr>
              <w:spacing w:line="276" w:lineRule="auto"/>
              <w:rPr>
                <w:lang w:val="nl-NL"/>
              </w:rPr>
            </w:pPr>
            <w:r w:rsidRPr="00A06101">
              <w:rPr>
                <w:lang w:val="nl-NL"/>
              </w:rPr>
              <w:t>Versie</w:t>
            </w:r>
          </w:p>
        </w:tc>
        <w:tc>
          <w:tcPr>
            <w:tcW w:w="4606" w:type="dxa"/>
          </w:tcPr>
          <w:p w14:paraId="64F49F85" w14:textId="582E2037" w:rsidR="005614FE" w:rsidRPr="00A06101" w:rsidRDefault="004F08D3" w:rsidP="002666E5">
            <w:pPr>
              <w:spacing w:line="276" w:lineRule="auto"/>
              <w:rPr>
                <w:lang w:val="nl-NL"/>
              </w:rPr>
            </w:pPr>
            <w:r w:rsidRPr="00A06101">
              <w:rPr>
                <w:lang w:val="nl-NL"/>
              </w:rPr>
              <w:t>2</w:t>
            </w:r>
          </w:p>
        </w:tc>
      </w:tr>
      <w:tr w:rsidR="005614FE" w:rsidRPr="00A06101" w14:paraId="31744C95" w14:textId="77777777" w:rsidTr="005614FE">
        <w:tc>
          <w:tcPr>
            <w:tcW w:w="4606" w:type="dxa"/>
          </w:tcPr>
          <w:p w14:paraId="562D0084" w14:textId="77777777" w:rsidR="005614FE" w:rsidRPr="00A06101" w:rsidRDefault="00AB0894" w:rsidP="002666E5">
            <w:pPr>
              <w:spacing w:line="276" w:lineRule="auto"/>
              <w:rPr>
                <w:lang w:val="nl-NL"/>
              </w:rPr>
            </w:pPr>
            <w:r w:rsidRPr="00A06101">
              <w:rPr>
                <w:lang w:val="nl-NL"/>
              </w:rPr>
              <w:t>Jaar van het verslag</w:t>
            </w:r>
          </w:p>
        </w:tc>
        <w:tc>
          <w:tcPr>
            <w:tcW w:w="4606" w:type="dxa"/>
          </w:tcPr>
          <w:p w14:paraId="1779A9D0" w14:textId="5C2ACE94" w:rsidR="005614FE" w:rsidRPr="00A06101" w:rsidRDefault="00300C46" w:rsidP="002666E5">
            <w:pPr>
              <w:spacing w:line="276" w:lineRule="auto"/>
              <w:rPr>
                <w:lang w:val="nl-NL"/>
              </w:rPr>
            </w:pPr>
            <w:r w:rsidRPr="00A06101">
              <w:rPr>
                <w:lang w:val="nl-NL"/>
              </w:rPr>
              <w:t>2017</w:t>
            </w:r>
          </w:p>
        </w:tc>
      </w:tr>
      <w:tr w:rsidR="005614FE" w:rsidRPr="00A06101" w14:paraId="26D416EA" w14:textId="77777777" w:rsidTr="005614FE">
        <w:tc>
          <w:tcPr>
            <w:tcW w:w="4606" w:type="dxa"/>
          </w:tcPr>
          <w:p w14:paraId="55AAB68F" w14:textId="77777777" w:rsidR="005614FE" w:rsidRPr="00A06101" w:rsidRDefault="00AB0894" w:rsidP="002666E5">
            <w:pPr>
              <w:spacing w:line="276" w:lineRule="auto"/>
              <w:rPr>
                <w:lang w:val="nl-NL"/>
              </w:rPr>
            </w:pPr>
            <w:r w:rsidRPr="00A06101">
              <w:rPr>
                <w:lang w:val="nl-NL"/>
              </w:rPr>
              <w:t>Datum van het overleg met de belanghebbende partijen</w:t>
            </w:r>
          </w:p>
        </w:tc>
        <w:tc>
          <w:tcPr>
            <w:tcW w:w="4606" w:type="dxa"/>
          </w:tcPr>
          <w:p w14:paraId="112A8244" w14:textId="3A8B45F2" w:rsidR="005614FE" w:rsidRPr="00A06101" w:rsidRDefault="00B86AF8" w:rsidP="00FE7045">
            <w:pPr>
              <w:spacing w:line="276" w:lineRule="auto"/>
              <w:rPr>
                <w:lang w:val="nl-NL"/>
              </w:rPr>
            </w:pPr>
            <w:r w:rsidRPr="00A06101">
              <w:rPr>
                <w:lang w:val="nl-NL"/>
              </w:rPr>
              <w:t>28/06/2018</w:t>
            </w:r>
          </w:p>
        </w:tc>
      </w:tr>
    </w:tbl>
    <w:p w14:paraId="317FC8EE" w14:textId="77777777" w:rsidR="000E45F4" w:rsidRPr="00A06101" w:rsidRDefault="00741E09" w:rsidP="002666E5">
      <w:pPr>
        <w:pStyle w:val="Kop2"/>
        <w:numPr>
          <w:ilvl w:val="0"/>
          <w:numId w:val="1"/>
        </w:numPr>
        <w:spacing w:line="276" w:lineRule="auto"/>
        <w:rPr>
          <w:lang w:val="nl-NL"/>
        </w:rPr>
      </w:pPr>
      <w:bookmarkStart w:id="7" w:name="_Toc422390646"/>
      <w:bookmarkStart w:id="8" w:name="_Toc518334444"/>
      <w:bookmarkStart w:id="9" w:name="_Toc23451124"/>
      <w:r w:rsidRPr="00A06101">
        <w:rPr>
          <w:lang w:val="nl-NL"/>
        </w:rPr>
        <w:t>Overzicht van de uitvoering van het operationeel programma</w:t>
      </w:r>
      <w:bookmarkEnd w:id="7"/>
      <w:bookmarkEnd w:id="8"/>
      <w:bookmarkEnd w:id="9"/>
    </w:p>
    <w:p w14:paraId="0E4C159A" w14:textId="77777777" w:rsidR="0087680D" w:rsidRPr="00A06101" w:rsidRDefault="0087680D" w:rsidP="002666E5">
      <w:pPr>
        <w:pStyle w:val="Kop3"/>
        <w:numPr>
          <w:ilvl w:val="1"/>
          <w:numId w:val="1"/>
        </w:numPr>
        <w:spacing w:line="276" w:lineRule="auto"/>
        <w:rPr>
          <w:lang w:val="nl-NL"/>
        </w:rPr>
      </w:pPr>
      <w:bookmarkStart w:id="10" w:name="_Toc422390647"/>
      <w:bookmarkStart w:id="11" w:name="_Toc518334445"/>
      <w:bookmarkStart w:id="12" w:name="_Toc23451125"/>
      <w:r w:rsidRPr="00A06101">
        <w:rPr>
          <w:lang w:val="nl-NL"/>
        </w:rPr>
        <w:t>Informatie over de implementatie van het programma met verwijzing naar de gemeenschappelijke indicatoren</w:t>
      </w:r>
      <w:bookmarkEnd w:id="10"/>
      <w:bookmarkEnd w:id="11"/>
      <w:bookmarkEnd w:id="12"/>
    </w:p>
    <w:p w14:paraId="1F1CC798" w14:textId="77777777" w:rsidR="00132CF2" w:rsidRPr="00A06101" w:rsidRDefault="00132CF2" w:rsidP="00132CF2">
      <w:pPr>
        <w:rPr>
          <w:lang w:val="nl-NL"/>
        </w:rPr>
      </w:pPr>
    </w:p>
    <w:p w14:paraId="17E55ED5" w14:textId="77777777" w:rsidR="004B5BBC" w:rsidRPr="00A06101" w:rsidRDefault="00C75A01" w:rsidP="002666E5">
      <w:pPr>
        <w:pStyle w:val="Kop3"/>
        <w:numPr>
          <w:ilvl w:val="2"/>
          <w:numId w:val="1"/>
        </w:numPr>
        <w:spacing w:after="240" w:line="276" w:lineRule="auto"/>
        <w:rPr>
          <w:lang w:val="nl-NL"/>
        </w:rPr>
      </w:pPr>
      <w:bookmarkStart w:id="13" w:name="_Toc422390648"/>
      <w:bookmarkStart w:id="14" w:name="_Toc518334446"/>
      <w:bookmarkStart w:id="15" w:name="_Toc23451126"/>
      <w:r w:rsidRPr="00A06101">
        <w:rPr>
          <w:lang w:val="nl-NL"/>
        </w:rPr>
        <w:t>Inleiding</w:t>
      </w:r>
      <w:bookmarkEnd w:id="13"/>
      <w:bookmarkEnd w:id="14"/>
      <w:bookmarkEnd w:id="15"/>
    </w:p>
    <w:p w14:paraId="59FC635C" w14:textId="602D4E7D" w:rsidR="00A07F4B" w:rsidRPr="00A06101" w:rsidRDefault="00A07F4B" w:rsidP="00A07F4B">
      <w:pPr>
        <w:rPr>
          <w:sz w:val="22"/>
          <w:lang w:val="nl-NL"/>
        </w:rPr>
      </w:pPr>
      <w:bookmarkStart w:id="16" w:name="_Toc422390650"/>
      <w:r w:rsidRPr="00A06101">
        <w:rPr>
          <w:lang w:val="nl-NL"/>
        </w:rPr>
        <w:t>Vier jaar nadat hij op de rails werd gezet, bereikt de FEAD-trein nu zijn kruissnelheid in België. Dat de motor voortaan op volle kracht kan draaien, is ongetwijfeld te danken aan al onze partners die, doordat zij hebben nagedacht en verbeteringen hebben aangebracht, elke dag olie in het raderwerk gieten. Zo zorgen zij ervoor dat deze fijne mechaniek, die FEAD is, wordt verfijnd, maar ook dat de voedselhulp kadert in een algemene visie van maatschappelijke integratie en dat er een coherent beleid inzake voe</w:t>
      </w:r>
      <w:r w:rsidR="009D6B95">
        <w:rPr>
          <w:lang w:val="nl-NL"/>
        </w:rPr>
        <w:t>dselhulp wordt ontwikkeld.</w:t>
      </w:r>
    </w:p>
    <w:p w14:paraId="427CB649" w14:textId="4E62A196" w:rsidR="00A07F4B" w:rsidRPr="00A06101" w:rsidRDefault="00A07F4B" w:rsidP="00A07F4B">
      <w:pPr>
        <w:rPr>
          <w:lang w:val="nl-NL"/>
        </w:rPr>
      </w:pPr>
      <w:r w:rsidRPr="00A06101">
        <w:rPr>
          <w:lang w:val="nl-NL"/>
        </w:rPr>
        <w:t>FEAD in België heeft zich complementair kunnen maken met andere soorten beleid; denken we bijvoorbeeld aan de ontwikkeling van een beleid van gezonde voeding bestemd voor kwetsbare personen - door gevarieerde producten voor te stellen, evenwichtig qu</w:t>
      </w:r>
      <w:r w:rsidR="00A06101">
        <w:rPr>
          <w:lang w:val="nl-NL"/>
        </w:rPr>
        <w:t>a v</w:t>
      </w:r>
      <w:r w:rsidRPr="00A06101">
        <w:rPr>
          <w:lang w:val="nl-NL"/>
        </w:rPr>
        <w:t>oedingswaarde en dat de ecologische voetafdruk van de productie ervan beperkt. FEAD heeft eveneens een hefboomeffect bij de overheid. Sinds de start van de programmatie werden immers verschillende initiatieven gelanceerd - die gefinancierd worden met Belgische fondsen - die het mogelijk maken om te beantwoorden aan noden die niet gedekt worden door het fonds. Dit vertaalt zich, bijvoorbeeld, in logistieke en organisatorische steun voor de verdeling van voedingsmiddelen of in het aanbieden van materiële steun die zich richt op kinderen en daklozen (aankoop van elementaire toiletbenodigdheden voor daklozen, wegwerpluiers voor baby’s) of in steun aan de strijd tegen voedselverspilling via het be</w:t>
      </w:r>
      <w:r w:rsidR="009D6B95">
        <w:rPr>
          <w:lang w:val="nl-NL"/>
        </w:rPr>
        <w:t>nutten van voedseloverschotten.</w:t>
      </w:r>
    </w:p>
    <w:p w14:paraId="4569DDA5" w14:textId="5ED97580" w:rsidR="00A07F4B" w:rsidRPr="00A06101" w:rsidRDefault="00A07F4B" w:rsidP="00A07F4B">
      <w:pPr>
        <w:rPr>
          <w:lang w:val="nl-NL"/>
        </w:rPr>
      </w:pPr>
      <w:r w:rsidRPr="00A06101">
        <w:rPr>
          <w:lang w:val="nl-NL"/>
        </w:rPr>
        <w:t>In het jaar 2017 waren er talrijke uitdagingen: voltooien van de gestructureerde enquête over de eindbegunstigden, het leversysteem opnieuw bekijken, het operationeel programma wijzigen, wijzigen van de procedure van de aanbesteding (smaaktesten), enz.</w:t>
      </w:r>
    </w:p>
    <w:p w14:paraId="0968D597" w14:textId="51D36079" w:rsidR="00A07F4B" w:rsidRPr="00A06101" w:rsidRDefault="00A07F4B" w:rsidP="00A07F4B">
      <w:pPr>
        <w:rPr>
          <w:lang w:val="nl-NL"/>
        </w:rPr>
      </w:pPr>
      <w:r w:rsidRPr="00A06101">
        <w:rPr>
          <w:lang w:val="nl-NL"/>
        </w:rPr>
        <w:t xml:space="preserve">Maar, ondanks al deze struikelblokken heeft de FEAD-locomotief wel degelijk het station bereikt. Hij heeft bovendien heel wat kilometers afgelegd! Niet minder dan 12.758,89 ton </w:t>
      </w:r>
      <w:r w:rsidRPr="00A06101">
        <w:rPr>
          <w:lang w:val="nl-NL"/>
        </w:rPr>
        <w:lastRenderedPageBreak/>
        <w:t>producten werden verdeeld aan 311.205 personen in armoede. De reis wordt in 2018 natuurlijk verdergezet.</w:t>
      </w:r>
    </w:p>
    <w:p w14:paraId="15D6C2BF" w14:textId="77777777" w:rsidR="00A07F4B" w:rsidRPr="00A06101" w:rsidRDefault="00A07F4B" w:rsidP="00A07F4B">
      <w:pPr>
        <w:rPr>
          <w:lang w:val="nl-NL"/>
        </w:rPr>
      </w:pPr>
      <w:r w:rsidRPr="00A06101">
        <w:rPr>
          <w:lang w:val="nl-NL"/>
        </w:rPr>
        <w:t xml:space="preserve">Deze cijfers herinneren ons, opnieuw, aan de cruciale rol die het FEAD in België speelt, die ongeveer 50 % blijft vertegenwoordigen van wat de Belgische voedselbanken ontvangen. Via de resultaten van de gestructureerde enquête, uitgevoerd door de </w:t>
      </w:r>
      <w:proofErr w:type="spellStart"/>
      <w:r w:rsidRPr="00A06101">
        <w:rPr>
          <w:lang w:val="nl-NL"/>
        </w:rPr>
        <w:t>Beheersautoriteit</w:t>
      </w:r>
      <w:proofErr w:type="spellEnd"/>
      <w:r w:rsidRPr="00A06101">
        <w:rPr>
          <w:lang w:val="nl-NL"/>
        </w:rPr>
        <w:t xml:space="preserve"> in 2017, kon het belang en het nut van dit fonds in België worden benadrukt en kon de nadruk opnieuw gelegd worden op het feit dat voorzien in de voedselnoden een essentiële voorafgaande voorwaarde is voor elke stap op het vlak van sociale inclusie.</w:t>
      </w:r>
    </w:p>
    <w:p w14:paraId="6AF9D866" w14:textId="5C02673B" w:rsidR="00A07F4B" w:rsidRPr="00A06101" w:rsidRDefault="00A07F4B" w:rsidP="00A07F4B">
      <w:pPr>
        <w:rPr>
          <w:lang w:val="nl-NL"/>
        </w:rPr>
      </w:pPr>
      <w:r w:rsidRPr="00A06101">
        <w:rPr>
          <w:lang w:val="nl-NL"/>
        </w:rPr>
        <w:t xml:space="preserve">Via de </w:t>
      </w:r>
      <w:r w:rsidR="003547D8" w:rsidRPr="00A06101">
        <w:rPr>
          <w:lang w:val="nl-NL"/>
        </w:rPr>
        <w:t xml:space="preserve">feedback </w:t>
      </w:r>
      <w:r w:rsidRPr="00A06101">
        <w:rPr>
          <w:lang w:val="nl-NL"/>
        </w:rPr>
        <w:t>van onze partners stellen wij vast dat het aantal personen dat steun geniet die verdeeld wordt via FEAD elk jaar gevoelig toeneemt in België. In 2016 werd 15,5 % van de Belgische bevolking beschouwd als risico op monetaire armoede. Het gaat om personen die in een gezin leven waarvan het totale beschikbare inkomen lager is dan 1.115 euro per maand voor een alleenstaande. 5,5 % van de Belgen bevonden zich in een toestand van ernstige materiële deprivatie.</w:t>
      </w:r>
    </w:p>
    <w:p w14:paraId="0DEFB80B" w14:textId="6BC52EB5" w:rsidR="00A07F4B" w:rsidRPr="00A06101" w:rsidRDefault="00A07F4B" w:rsidP="00A07F4B">
      <w:pPr>
        <w:rPr>
          <w:lang w:val="nl-NL"/>
        </w:rPr>
      </w:pPr>
      <w:r w:rsidRPr="00A06101">
        <w:rPr>
          <w:lang w:val="nl-NL"/>
        </w:rPr>
        <w:t xml:space="preserve">Tijdens het jaar 2017 ontstonden eveneens de eerste besprekingen over de periode na 2020. De </w:t>
      </w:r>
      <w:proofErr w:type="spellStart"/>
      <w:r w:rsidR="00A06101" w:rsidRPr="00A06101">
        <w:rPr>
          <w:lang w:val="nl-NL"/>
        </w:rPr>
        <w:t>Beheersautoriteit</w:t>
      </w:r>
      <w:proofErr w:type="spellEnd"/>
      <w:r w:rsidRPr="00A06101">
        <w:rPr>
          <w:lang w:val="nl-NL"/>
        </w:rPr>
        <w:t xml:space="preserve"> en de verschillende partners hebben nagedacht en de verschillende pistes en gewenste wijzigingen bekeken voor de volgende programmatie. </w:t>
      </w:r>
    </w:p>
    <w:p w14:paraId="19DE6822" w14:textId="7B27B7DF" w:rsidR="00FE7045" w:rsidRPr="00A06101" w:rsidRDefault="00A07F4B" w:rsidP="00A07F4B">
      <w:pPr>
        <w:rPr>
          <w:lang w:val="nl-NL"/>
        </w:rPr>
      </w:pPr>
      <w:r w:rsidRPr="00A06101">
        <w:rPr>
          <w:lang w:val="nl-NL"/>
        </w:rPr>
        <w:t xml:space="preserve">Dit jaarverslag geeft een overzicht van de verschillende activiteiten die werden uitgevoerd tijdens het jaar 2017. Deze activiteiten </w:t>
      </w:r>
      <w:r w:rsidR="00A06101">
        <w:rPr>
          <w:lang w:val="nl-NL"/>
        </w:rPr>
        <w:t xml:space="preserve">houden verband met </w:t>
      </w:r>
      <w:r w:rsidRPr="00A06101">
        <w:rPr>
          <w:lang w:val="nl-NL"/>
        </w:rPr>
        <w:t>de gemeenschappelijke indicatoren in punt 2.3.</w:t>
      </w:r>
    </w:p>
    <w:p w14:paraId="728269F0" w14:textId="6BFB9778" w:rsidR="00C954FE" w:rsidRPr="00A06101" w:rsidRDefault="005B31F6" w:rsidP="00A74EEC">
      <w:pPr>
        <w:pStyle w:val="Kop3"/>
        <w:numPr>
          <w:ilvl w:val="2"/>
          <w:numId w:val="1"/>
        </w:numPr>
        <w:spacing w:after="240" w:line="276" w:lineRule="auto"/>
        <w:rPr>
          <w:lang w:val="nl-NL"/>
        </w:rPr>
      </w:pPr>
      <w:bookmarkStart w:id="17" w:name="_Toc518334447"/>
      <w:bookmarkStart w:id="18" w:name="_Toc23451127"/>
      <w:r w:rsidRPr="00A06101">
        <w:rPr>
          <w:lang w:val="nl-NL"/>
        </w:rPr>
        <w:t xml:space="preserve">Aangepakte materiële ontbering </w:t>
      </w:r>
      <w:bookmarkEnd w:id="16"/>
      <w:r w:rsidRPr="00A06101">
        <w:rPr>
          <w:lang w:val="nl-NL"/>
        </w:rPr>
        <w:t>Voedseltekort</w:t>
      </w:r>
      <w:bookmarkEnd w:id="17"/>
      <w:bookmarkEnd w:id="18"/>
    </w:p>
    <w:p w14:paraId="1287C63B" w14:textId="614BAC4F" w:rsidR="00427525" w:rsidRPr="00A06101" w:rsidRDefault="00427525" w:rsidP="00427525">
      <w:pPr>
        <w:rPr>
          <w:rFonts w:ascii="Calibri" w:hAnsi="Calibri"/>
          <w:sz w:val="22"/>
          <w:lang w:val="nl-NL"/>
        </w:rPr>
      </w:pPr>
      <w:r w:rsidRPr="00A06101">
        <w:rPr>
          <w:lang w:val="nl-NL"/>
        </w:rPr>
        <w:t xml:space="preserve">In 2017 werden, zoals in het Operationeel Programma (OP) is opgenomen, levensmiddelen gratis ter beschikking gesteld aan de </w:t>
      </w:r>
      <w:proofErr w:type="spellStart"/>
      <w:r w:rsidRPr="00A06101">
        <w:rPr>
          <w:lang w:val="nl-NL"/>
        </w:rPr>
        <w:t>OCMW’s</w:t>
      </w:r>
      <w:proofErr w:type="spellEnd"/>
      <w:r w:rsidRPr="00A06101">
        <w:rPr>
          <w:lang w:val="nl-NL"/>
        </w:rPr>
        <w:t xml:space="preserve"> en de partnerorganisaties, zodat zij gratis konden verdeeld worden onder de meest behoeftigen in België. </w:t>
      </w:r>
    </w:p>
    <w:p w14:paraId="7DCC7AB4" w14:textId="77777777" w:rsidR="00427525" w:rsidRPr="00A06101" w:rsidRDefault="00427525" w:rsidP="00427525">
      <w:pPr>
        <w:rPr>
          <w:lang w:val="nl-NL"/>
        </w:rPr>
      </w:pPr>
      <w:r w:rsidRPr="00A06101">
        <w:rPr>
          <w:lang w:val="nl-NL"/>
        </w:rPr>
        <w:t>Het systeem werd ingevoerd volgens onderstaande chronologie:</w:t>
      </w:r>
    </w:p>
    <w:p w14:paraId="354C05A0" w14:textId="1442D47C" w:rsidR="005B16C6" w:rsidRPr="00A06101" w:rsidRDefault="00213BC3" w:rsidP="00427525">
      <w:pPr>
        <w:numPr>
          <w:ilvl w:val="0"/>
          <w:numId w:val="22"/>
        </w:numPr>
        <w:spacing w:after="0"/>
        <w:rPr>
          <w:lang w:val="nl-NL"/>
        </w:rPr>
      </w:pPr>
      <w:r w:rsidRPr="00A06101">
        <w:rPr>
          <w:b/>
          <w:lang w:val="nl-NL"/>
        </w:rPr>
        <w:t>Eind 2016 - begin 2017</w:t>
      </w:r>
      <w:r w:rsidRPr="00A06101">
        <w:rPr>
          <w:lang w:val="nl-NL"/>
        </w:rPr>
        <w:t>: voorbereiding van de lijst met producten voor de campagne 2017 en van het lastenboek voor de aanbesteding.</w:t>
      </w:r>
      <w:r w:rsidRPr="00A06101">
        <w:rPr>
          <w:lang w:val="nl-NL"/>
        </w:rPr>
        <w:tab/>
        <w:t xml:space="preserve"> </w:t>
      </w:r>
      <w:r w:rsidRPr="00A06101">
        <w:rPr>
          <w:lang w:val="nl-NL"/>
        </w:rPr>
        <w:br/>
        <w:t xml:space="preserve">Net zoals in 2015-2016 heeft het proces de procedure gevolgd die werd ingevoerd door de BA voor de selectie van de producten (zie eveneens de vorige jaarverslagen). </w:t>
      </w:r>
    </w:p>
    <w:p w14:paraId="23FFE6F3" w14:textId="1F6B5441" w:rsidR="00427525" w:rsidRPr="00A06101" w:rsidRDefault="00427525" w:rsidP="005B16C6">
      <w:pPr>
        <w:spacing w:after="0"/>
        <w:ind w:left="720"/>
        <w:rPr>
          <w:lang w:val="nl-NL"/>
        </w:rPr>
      </w:pPr>
    </w:p>
    <w:p w14:paraId="0F2097AC" w14:textId="50199F60" w:rsidR="003F1CC6" w:rsidRPr="00A06101" w:rsidRDefault="00427525" w:rsidP="00427525">
      <w:pPr>
        <w:pStyle w:val="Lijstalinea"/>
        <w:numPr>
          <w:ilvl w:val="0"/>
          <w:numId w:val="23"/>
        </w:numPr>
        <w:rPr>
          <w:lang w:val="nl-NL"/>
        </w:rPr>
      </w:pPr>
      <w:r w:rsidRPr="00A06101">
        <w:rPr>
          <w:lang w:val="nl-NL"/>
        </w:rPr>
        <w:t xml:space="preserve">Eerste raadpleging van de partners tijdens de driemaandelijkse overlegvergadering in </w:t>
      </w:r>
      <w:r w:rsidRPr="00A06101">
        <w:rPr>
          <w:b/>
          <w:lang w:val="nl-NL"/>
        </w:rPr>
        <w:t>september 2016.</w:t>
      </w:r>
      <w:r w:rsidRPr="00A06101">
        <w:rPr>
          <w:lang w:val="nl-NL"/>
        </w:rPr>
        <w:t xml:space="preserve"> De BA had een voorstel van productenlijst opgesteld op basis van de ontvangen feedback.</w:t>
      </w:r>
    </w:p>
    <w:p w14:paraId="00E82CB4" w14:textId="72A6971C" w:rsidR="002605C2" w:rsidRPr="00A06101" w:rsidRDefault="003F1CC6" w:rsidP="002605C2">
      <w:pPr>
        <w:pStyle w:val="Lijstalinea"/>
        <w:rPr>
          <w:lang w:val="nl-NL"/>
        </w:rPr>
      </w:pPr>
      <w:r w:rsidRPr="00A06101">
        <w:rPr>
          <w:lang w:val="nl-NL"/>
        </w:rPr>
        <w:t>Dit jaar ging de discussie niet enkel over de keuze van de producten, maar ook over de herziening van het leversysteem en de mogelijkheid om eventueel sociale clausules in te voeren in het lastenboek.</w:t>
      </w:r>
    </w:p>
    <w:p w14:paraId="4ED1B6AE" w14:textId="77777777" w:rsidR="00C71A79" w:rsidRPr="00A06101" w:rsidRDefault="00C71A79" w:rsidP="002605C2">
      <w:pPr>
        <w:pStyle w:val="Lijstalinea"/>
        <w:rPr>
          <w:lang w:val="nl-NL"/>
        </w:rPr>
      </w:pPr>
    </w:p>
    <w:p w14:paraId="5E5A19F6" w14:textId="3BD388E8" w:rsidR="00C71A79" w:rsidRPr="00A06101" w:rsidRDefault="00C71A79" w:rsidP="002605C2">
      <w:pPr>
        <w:pStyle w:val="Lijstalinea"/>
        <w:rPr>
          <w:lang w:val="nl-NL"/>
        </w:rPr>
      </w:pPr>
      <w:r w:rsidRPr="00A06101">
        <w:rPr>
          <w:lang w:val="nl-NL"/>
        </w:rPr>
        <w:lastRenderedPageBreak/>
        <w:t xml:space="preserve">Om het aantal leverpunten </w:t>
      </w:r>
      <w:r w:rsidR="009506CB">
        <w:rPr>
          <w:lang w:val="nl-NL"/>
        </w:rPr>
        <w:t>drastisch</w:t>
      </w:r>
      <w:r w:rsidRPr="00A06101">
        <w:rPr>
          <w:lang w:val="nl-NL"/>
        </w:rPr>
        <w:t xml:space="preserve"> te verminderen, werd beslist om het operationeel programma te wijzigen om het in de Europese verordening voorziene forfait te </w:t>
      </w:r>
      <w:r w:rsidR="009506CB">
        <w:rPr>
          <w:lang w:val="nl-NL"/>
        </w:rPr>
        <w:t xml:space="preserve">kunnen </w:t>
      </w:r>
      <w:r w:rsidRPr="00A06101">
        <w:rPr>
          <w:lang w:val="nl-NL"/>
        </w:rPr>
        <w:t>gebruiken voor vervoerskosten en logistiek (zie</w:t>
      </w:r>
      <w:r w:rsidR="00786474">
        <w:rPr>
          <w:lang w:val="nl-NL"/>
        </w:rPr>
        <w:t xml:space="preserve"> ook punt</w:t>
      </w:r>
      <w:r w:rsidRPr="00A06101">
        <w:rPr>
          <w:lang w:val="nl-NL"/>
        </w:rPr>
        <w:t xml:space="preserve"> 2.1.8.2.).</w:t>
      </w:r>
    </w:p>
    <w:p w14:paraId="49B7B1AB" w14:textId="77777777" w:rsidR="00B32787" w:rsidRPr="00A06101" w:rsidRDefault="00B32787" w:rsidP="00B32787">
      <w:pPr>
        <w:pStyle w:val="Lijstalinea"/>
        <w:rPr>
          <w:lang w:val="nl-NL"/>
        </w:rPr>
      </w:pPr>
    </w:p>
    <w:p w14:paraId="412A6346" w14:textId="6BB9022D" w:rsidR="00427525" w:rsidRPr="00A06101" w:rsidRDefault="00DE4ECD" w:rsidP="00427525">
      <w:pPr>
        <w:pStyle w:val="Lijstalinea"/>
        <w:numPr>
          <w:ilvl w:val="0"/>
          <w:numId w:val="23"/>
        </w:numPr>
        <w:rPr>
          <w:lang w:val="nl-NL"/>
        </w:rPr>
      </w:pPr>
      <w:r w:rsidRPr="00A06101">
        <w:rPr>
          <w:b/>
          <w:lang w:val="nl-NL"/>
        </w:rPr>
        <w:t xml:space="preserve">In november 2016 </w:t>
      </w:r>
      <w:r w:rsidRPr="00A06101">
        <w:rPr>
          <w:lang w:val="nl-NL"/>
        </w:rPr>
        <w:t xml:space="preserve">heeft de </w:t>
      </w:r>
      <w:proofErr w:type="spellStart"/>
      <w:r w:rsidR="00A06101" w:rsidRPr="00A06101">
        <w:rPr>
          <w:lang w:val="nl-NL"/>
        </w:rPr>
        <w:t>Beheersautoriteit</w:t>
      </w:r>
      <w:proofErr w:type="spellEnd"/>
      <w:r w:rsidRPr="00A06101">
        <w:rPr>
          <w:lang w:val="nl-NL"/>
        </w:rPr>
        <w:t xml:space="preserve"> de ervaringsdeskundigen geraadpleegd over de producten die verdeeld werden tijdens de lopende campagne om zo hun feedback te hebben en hun advies in te winnen over de nieuwe productvoorstellen.</w:t>
      </w:r>
    </w:p>
    <w:p w14:paraId="122F4B6D" w14:textId="77777777" w:rsidR="00427525" w:rsidRPr="00A06101" w:rsidRDefault="00427525" w:rsidP="00427525">
      <w:pPr>
        <w:pStyle w:val="Lijstalinea"/>
        <w:rPr>
          <w:lang w:val="nl-NL"/>
        </w:rPr>
      </w:pPr>
    </w:p>
    <w:p w14:paraId="0689053E" w14:textId="6B3E5B1A" w:rsidR="00CF2A8F" w:rsidRPr="00A06101" w:rsidRDefault="00427525" w:rsidP="00CF2A8F">
      <w:pPr>
        <w:pStyle w:val="Lijstalinea"/>
        <w:numPr>
          <w:ilvl w:val="0"/>
          <w:numId w:val="23"/>
        </w:numPr>
        <w:rPr>
          <w:lang w:val="nl-NL"/>
        </w:rPr>
      </w:pPr>
      <w:r w:rsidRPr="00A06101">
        <w:rPr>
          <w:lang w:val="nl-NL"/>
        </w:rPr>
        <w:t xml:space="preserve">Er werd een vergadering georganiseerd met de verschillende voedingsdeskundigen op </w:t>
      </w:r>
      <w:r w:rsidRPr="00A06101">
        <w:rPr>
          <w:b/>
          <w:lang w:val="nl-NL"/>
        </w:rPr>
        <w:t>03/11/2016</w:t>
      </w:r>
      <w:r w:rsidRPr="00A06101">
        <w:rPr>
          <w:lang w:val="nl-NL"/>
        </w:rPr>
        <w:t xml:space="preserve"> (zie ook de vorige jaarverslagen). Tijdens deze vergadering werd de keuze van elk product in detail besproken: de voor- en nadelen, de ingrediënten die moesten vermeden worden, de eventuele alternatieven, ... </w:t>
      </w:r>
    </w:p>
    <w:p w14:paraId="66668855" w14:textId="77777777" w:rsidR="00CF2A8F" w:rsidRPr="00A06101" w:rsidRDefault="00CF2A8F" w:rsidP="00CF2A8F">
      <w:pPr>
        <w:pStyle w:val="Lijstalinea"/>
        <w:rPr>
          <w:lang w:val="nl-NL"/>
        </w:rPr>
      </w:pPr>
    </w:p>
    <w:p w14:paraId="100C2CE3" w14:textId="0763A8C0" w:rsidR="00AD427E" w:rsidRPr="00A06101" w:rsidRDefault="00FF272D" w:rsidP="00AD427E">
      <w:pPr>
        <w:pStyle w:val="Lijstalinea"/>
        <w:numPr>
          <w:ilvl w:val="0"/>
          <w:numId w:val="23"/>
        </w:numPr>
        <w:spacing w:after="0"/>
        <w:rPr>
          <w:lang w:val="nl-NL"/>
        </w:rPr>
      </w:pPr>
      <w:r w:rsidRPr="00A06101">
        <w:rPr>
          <w:b/>
          <w:lang w:val="nl-NL"/>
        </w:rPr>
        <w:t>Nog in november 2016</w:t>
      </w:r>
      <w:r w:rsidRPr="00A06101">
        <w:rPr>
          <w:lang w:val="nl-NL"/>
        </w:rPr>
        <w:t xml:space="preserve"> werd, zoals elk jaar, de markt grondig bestudeerd om de bestaande producten op de markt de onderzoeken en te testen. De bedoeling van deze studie was om de mogelijkheden te verkennen inzake technische specificaties voor de nieuw gekozen producten en de verschillende productgamma’s te vergelijken en te proeven.</w:t>
      </w:r>
      <w:r w:rsidRPr="00A06101">
        <w:rPr>
          <w:lang w:val="nl-NL"/>
        </w:rPr>
        <w:tab/>
      </w:r>
      <w:r w:rsidRPr="00A06101">
        <w:rPr>
          <w:lang w:val="nl-NL"/>
        </w:rPr>
        <w:br/>
        <w:t>Daarom werden de etiketten van de gekochte producten geanalyseerd door de deskundige van de FOD Volksgezondheid (vetgehalte, percentage aan groenten, additieven, percentage suiker en zout, enz.).</w:t>
      </w:r>
    </w:p>
    <w:p w14:paraId="4559D73E" w14:textId="40668F90" w:rsidR="008C5BCF" w:rsidRPr="00A06101" w:rsidRDefault="008C5BCF" w:rsidP="00CF2A8F">
      <w:pPr>
        <w:pStyle w:val="Lijstalinea"/>
        <w:spacing w:after="0"/>
        <w:rPr>
          <w:lang w:val="nl-NL"/>
        </w:rPr>
      </w:pPr>
      <w:r w:rsidRPr="00A06101">
        <w:rPr>
          <w:lang w:val="nl-NL"/>
        </w:rPr>
        <w:t>Alle nieuwe producten werden zo getest: granen, maïswafels, koffie, gedroogd fruit, witte bonen en bereide gerechten.</w:t>
      </w:r>
    </w:p>
    <w:p w14:paraId="512FB861" w14:textId="5429B726" w:rsidR="00AD427E" w:rsidRPr="00A06101" w:rsidRDefault="00CF2A8F" w:rsidP="00AD427E">
      <w:pPr>
        <w:pStyle w:val="Lijstalinea"/>
        <w:spacing w:after="0"/>
        <w:rPr>
          <w:lang w:val="nl-NL"/>
        </w:rPr>
      </w:pPr>
      <w:r w:rsidRPr="00A06101">
        <w:rPr>
          <w:lang w:val="nl-NL"/>
        </w:rPr>
        <w:t>Er werd bijzondere aandacht besteed aan de bereide gerechten. Op basis van de ervaringen en van de feedback van het terrein, heeft de BA vastgesteld dat het zeer moeilijk is om een lekkere kwaliteitsvolle bereide maaltijd in blik te vinden. Om andere soorten bereide gerechten te v</w:t>
      </w:r>
      <w:r w:rsidR="0037397E">
        <w:rPr>
          <w:lang w:val="nl-NL"/>
        </w:rPr>
        <w:t>i</w:t>
      </w:r>
      <w:r w:rsidRPr="00A06101">
        <w:rPr>
          <w:lang w:val="nl-NL"/>
        </w:rPr>
        <w:t>nden, zijn de medewerkers van de BA, voor de campagne 2017, de grens overgestoken om over een grotere variëteit aan producten te kunnen beschikken.</w:t>
      </w:r>
    </w:p>
    <w:p w14:paraId="40770A1C" w14:textId="77777777" w:rsidR="00AD427E" w:rsidRPr="00A06101" w:rsidRDefault="00AD427E" w:rsidP="00AD427E">
      <w:pPr>
        <w:pStyle w:val="Lijstalinea"/>
        <w:spacing w:after="0"/>
        <w:rPr>
          <w:lang w:val="nl-NL"/>
        </w:rPr>
      </w:pPr>
    </w:p>
    <w:p w14:paraId="6E1BD80B" w14:textId="64ECBCB8" w:rsidR="00AD427E" w:rsidRPr="00A06101" w:rsidRDefault="00427525" w:rsidP="00427525">
      <w:pPr>
        <w:pStyle w:val="Lijstalinea"/>
        <w:numPr>
          <w:ilvl w:val="0"/>
          <w:numId w:val="23"/>
        </w:numPr>
        <w:spacing w:after="0"/>
        <w:rPr>
          <w:lang w:val="nl-NL"/>
        </w:rPr>
      </w:pPr>
      <w:r w:rsidRPr="00A06101">
        <w:rPr>
          <w:lang w:val="nl-NL"/>
        </w:rPr>
        <w:t xml:space="preserve">De definitieve lijst van de producten werd opgesteld en voorgesteld tijdens de overlegvergadering met de partners van </w:t>
      </w:r>
      <w:r w:rsidRPr="00A06101">
        <w:rPr>
          <w:b/>
          <w:lang w:val="nl-NL"/>
        </w:rPr>
        <w:t>08/12/2016.</w:t>
      </w:r>
      <w:r w:rsidRPr="00A06101">
        <w:rPr>
          <w:lang w:val="nl-NL"/>
        </w:rPr>
        <w:t xml:space="preserve"> Tijdens deze vergadering heeft de BA de volgende voorstellen gedaan aan de partners:</w:t>
      </w:r>
    </w:p>
    <w:p w14:paraId="0584744A" w14:textId="6C680A56" w:rsidR="00AD427E" w:rsidRPr="00A06101" w:rsidRDefault="00AD427E" w:rsidP="00E036D3">
      <w:pPr>
        <w:pStyle w:val="Lijstalinea"/>
        <w:numPr>
          <w:ilvl w:val="1"/>
          <w:numId w:val="22"/>
        </w:numPr>
        <w:spacing w:after="0"/>
        <w:rPr>
          <w:lang w:val="nl-NL"/>
        </w:rPr>
      </w:pPr>
      <w:r w:rsidRPr="00A06101">
        <w:rPr>
          <w:lang w:val="nl-NL"/>
        </w:rPr>
        <w:t xml:space="preserve">Wijziging in de aankoopprocedure voor de bereide gerechten en toevoeging van een extra toekenningscriterium in verband met de kwaliteit van het product. De kwaliteit van het product </w:t>
      </w:r>
      <w:r w:rsidR="00786474">
        <w:rPr>
          <w:lang w:val="nl-NL"/>
        </w:rPr>
        <w:t>–</w:t>
      </w:r>
      <w:r w:rsidRPr="00A06101">
        <w:rPr>
          <w:lang w:val="nl-NL"/>
        </w:rPr>
        <w:t xml:space="preserve"> op basis van </w:t>
      </w:r>
      <w:r w:rsidR="00786474">
        <w:rPr>
          <w:lang w:val="nl-NL"/>
        </w:rPr>
        <w:t>stalen</w:t>
      </w:r>
      <w:r w:rsidRPr="00A06101">
        <w:rPr>
          <w:lang w:val="nl-NL"/>
        </w:rPr>
        <w:t xml:space="preserve"> bezorgd door de fabrikanten – moet worden bepaald door analyses van een laboratorium en een smaakpanel (smaaktesten). </w:t>
      </w:r>
    </w:p>
    <w:p w14:paraId="7C64EED5" w14:textId="18E48C03" w:rsidR="00E036D3" w:rsidRPr="00A06101" w:rsidRDefault="00E036D3" w:rsidP="00E036D3">
      <w:pPr>
        <w:pStyle w:val="Lijstalinea"/>
        <w:numPr>
          <w:ilvl w:val="1"/>
          <w:numId w:val="22"/>
        </w:numPr>
        <w:spacing w:after="0"/>
        <w:rPr>
          <w:lang w:val="nl-NL"/>
        </w:rPr>
      </w:pPr>
      <w:r w:rsidRPr="00A06101">
        <w:rPr>
          <w:lang w:val="nl-NL"/>
        </w:rPr>
        <w:t xml:space="preserve">Indien mogelijk een uitvoeringsvoorwaarde toevoegen in verband met de samenwerking met een maatwerkbedrijf. Het was de bedoeling om deze benadering te testen op een enkel product / lot: fondantchocolade. </w:t>
      </w:r>
    </w:p>
    <w:p w14:paraId="7395283A" w14:textId="242D8ABF" w:rsidR="0001188C" w:rsidRPr="00A06101" w:rsidRDefault="0001188C" w:rsidP="00E036D3">
      <w:pPr>
        <w:pStyle w:val="Lijstalinea"/>
        <w:numPr>
          <w:ilvl w:val="1"/>
          <w:numId w:val="22"/>
        </w:numPr>
        <w:spacing w:after="0"/>
        <w:rPr>
          <w:lang w:val="nl-NL"/>
        </w:rPr>
      </w:pPr>
      <w:r w:rsidRPr="00A06101">
        <w:rPr>
          <w:lang w:val="nl-NL"/>
        </w:rPr>
        <w:t>Lancering van een pilootproject voor de aankoop van soep gemaakt op basis van onverkochte goederen.</w:t>
      </w:r>
    </w:p>
    <w:p w14:paraId="12DC1B12" w14:textId="77777777" w:rsidR="00F015C8" w:rsidRPr="00A06101" w:rsidRDefault="00F015C8" w:rsidP="0001188C">
      <w:pPr>
        <w:spacing w:after="0"/>
        <w:ind w:left="708"/>
        <w:rPr>
          <w:lang w:val="nl-NL"/>
        </w:rPr>
      </w:pPr>
    </w:p>
    <w:p w14:paraId="600E6B0C" w14:textId="778CE601" w:rsidR="0001188C" w:rsidRPr="00A06101" w:rsidRDefault="00F015C8" w:rsidP="0001188C">
      <w:pPr>
        <w:spacing w:after="0"/>
        <w:ind w:left="708"/>
        <w:rPr>
          <w:lang w:val="nl-NL"/>
        </w:rPr>
      </w:pPr>
      <w:r w:rsidRPr="00A06101">
        <w:rPr>
          <w:lang w:val="nl-NL"/>
        </w:rPr>
        <w:t xml:space="preserve">Al deze voorstellen werden goedgekeurd door de leden van het overleg. </w:t>
      </w:r>
    </w:p>
    <w:p w14:paraId="44D58E11" w14:textId="7A3CF544" w:rsidR="00AD427E" w:rsidRPr="00A06101" w:rsidRDefault="00DE4ECD" w:rsidP="00DE4ECD">
      <w:pPr>
        <w:pStyle w:val="Lijstalinea"/>
        <w:spacing w:after="0"/>
        <w:rPr>
          <w:lang w:val="nl-NL"/>
        </w:rPr>
      </w:pPr>
      <w:r w:rsidRPr="00A06101">
        <w:rPr>
          <w:lang w:val="nl-NL"/>
        </w:rPr>
        <w:t>Tijdens deze zelfde vergadering hebben de deelnemers een beslissing genomen over het gebruik van de labels ‘</w:t>
      </w:r>
      <w:proofErr w:type="spellStart"/>
      <w:r w:rsidRPr="00A06101">
        <w:rPr>
          <w:lang w:val="nl-NL"/>
        </w:rPr>
        <w:t>fairtrade</w:t>
      </w:r>
      <w:proofErr w:type="spellEnd"/>
      <w:r w:rsidRPr="00A06101">
        <w:rPr>
          <w:lang w:val="nl-NL"/>
        </w:rPr>
        <w:t xml:space="preserve">’ en ‘bio’ voor bepaalde producten. </w:t>
      </w:r>
    </w:p>
    <w:p w14:paraId="4FB7FEA3" w14:textId="77777777" w:rsidR="00AD427E" w:rsidRPr="00A06101" w:rsidRDefault="00AD427E" w:rsidP="0001188C">
      <w:pPr>
        <w:pStyle w:val="Lijstalinea"/>
        <w:spacing w:after="0"/>
        <w:rPr>
          <w:lang w:val="nl-NL"/>
        </w:rPr>
      </w:pPr>
    </w:p>
    <w:p w14:paraId="420B0F96" w14:textId="5DB3A20F" w:rsidR="00F015C8" w:rsidRPr="00A06101" w:rsidRDefault="00F711CF" w:rsidP="00F711CF">
      <w:pPr>
        <w:pStyle w:val="Lijstalinea"/>
        <w:numPr>
          <w:ilvl w:val="0"/>
          <w:numId w:val="23"/>
        </w:numPr>
        <w:spacing w:after="0"/>
        <w:rPr>
          <w:lang w:val="nl-NL"/>
        </w:rPr>
      </w:pPr>
      <w:r w:rsidRPr="00A06101">
        <w:rPr>
          <w:lang w:val="nl-NL"/>
        </w:rPr>
        <w:t xml:space="preserve">In januari 2017 heeft de BA verschillende maatwerkbedrijven uitgenodigd om de mogelijkheid te evalueren om een uitvoeringsclausule in te voeren voor het perceel </w:t>
      </w:r>
      <w:r w:rsidR="00786474">
        <w:rPr>
          <w:lang w:val="nl-NL"/>
        </w:rPr>
        <w:t>fondant</w:t>
      </w:r>
      <w:r w:rsidRPr="00A06101">
        <w:rPr>
          <w:lang w:val="nl-NL"/>
        </w:rPr>
        <w:t>chocolade. Hoewel de vertegenwoordigers van deze ondernemingen enthousiast waren</w:t>
      </w:r>
      <w:r w:rsidR="0037397E">
        <w:rPr>
          <w:lang w:val="nl-NL"/>
        </w:rPr>
        <w:t xml:space="preserve"> over dit initiatief hebben zij</w:t>
      </w:r>
      <w:r w:rsidRPr="00A06101">
        <w:rPr>
          <w:lang w:val="nl-NL"/>
        </w:rPr>
        <w:t xml:space="preserve"> geen gevolg gegeven aan dit </w:t>
      </w:r>
      <w:r w:rsidR="003547D8" w:rsidRPr="00A06101">
        <w:rPr>
          <w:lang w:val="nl-NL"/>
        </w:rPr>
        <w:t xml:space="preserve">voorstel. </w:t>
      </w:r>
    </w:p>
    <w:p w14:paraId="69D2426C" w14:textId="32171696" w:rsidR="0001188C" w:rsidRPr="00A06101" w:rsidRDefault="00F015C8" w:rsidP="00F015C8">
      <w:pPr>
        <w:pStyle w:val="Lijstalinea"/>
        <w:spacing w:after="0"/>
        <w:rPr>
          <w:lang w:val="nl-NL"/>
        </w:rPr>
      </w:pPr>
      <w:r w:rsidRPr="00A06101">
        <w:rPr>
          <w:lang w:val="nl-NL"/>
        </w:rPr>
        <w:t xml:space="preserve">Er werd dus beslist om dit idee niet verder te zetten voor de campagne 2017, maar om te blijven nadenken over de sociale clausules voor de toekomstige FEAD-campagnes. </w:t>
      </w:r>
    </w:p>
    <w:p w14:paraId="1CF30268" w14:textId="77777777" w:rsidR="00427525" w:rsidRPr="00A06101" w:rsidRDefault="00427525" w:rsidP="00F474C4">
      <w:pPr>
        <w:spacing w:after="0"/>
        <w:rPr>
          <w:lang w:val="nl-NL"/>
        </w:rPr>
      </w:pPr>
    </w:p>
    <w:p w14:paraId="31B01B76" w14:textId="64310660" w:rsidR="00427525" w:rsidRPr="00A06101" w:rsidRDefault="00427525" w:rsidP="00427525">
      <w:pPr>
        <w:pStyle w:val="Lijstalinea"/>
        <w:numPr>
          <w:ilvl w:val="0"/>
          <w:numId w:val="23"/>
        </w:numPr>
        <w:spacing w:after="0"/>
        <w:rPr>
          <w:lang w:val="nl-NL"/>
        </w:rPr>
      </w:pPr>
      <w:r w:rsidRPr="00A06101">
        <w:rPr>
          <w:lang w:val="nl-NL"/>
        </w:rPr>
        <w:t xml:space="preserve">Op het einde van het proces werden technische specificaties opgesteld voor het lastenboek door de BA, met de steun van de verschillende deskundigen (volksgezondheid, duurzame ontwikkeling, enz.). </w:t>
      </w:r>
    </w:p>
    <w:p w14:paraId="4C1A42E0" w14:textId="77777777" w:rsidR="00427525" w:rsidRPr="00A06101" w:rsidRDefault="00427525" w:rsidP="00427525">
      <w:pPr>
        <w:ind w:left="360"/>
        <w:rPr>
          <w:lang w:val="nl-NL"/>
        </w:rPr>
      </w:pPr>
    </w:p>
    <w:p w14:paraId="038F959C" w14:textId="7CFEB856" w:rsidR="005D5CC7" w:rsidRPr="00A06101" w:rsidRDefault="005D5CC7" w:rsidP="005D5CC7">
      <w:pPr>
        <w:pStyle w:val="Lijstalinea"/>
        <w:numPr>
          <w:ilvl w:val="0"/>
          <w:numId w:val="22"/>
        </w:numPr>
        <w:rPr>
          <w:lang w:val="nl-NL"/>
        </w:rPr>
      </w:pPr>
      <w:r w:rsidRPr="00A06101">
        <w:rPr>
          <w:b/>
          <w:lang w:val="nl-NL"/>
        </w:rPr>
        <w:t>Maart 2017</w:t>
      </w:r>
      <w:r w:rsidRPr="00A06101">
        <w:rPr>
          <w:lang w:val="nl-NL"/>
        </w:rPr>
        <w:t xml:space="preserve">: De BA start de procedure voor de aankoop van levensmiddelen voor het jaar 2017 via een open Europese </w:t>
      </w:r>
      <w:r w:rsidR="004F3332">
        <w:rPr>
          <w:lang w:val="nl-NL"/>
        </w:rPr>
        <w:t xml:space="preserve">overheidsopdracht. </w:t>
      </w:r>
    </w:p>
    <w:p w14:paraId="366B2231" w14:textId="6B5DB41D" w:rsidR="005D5CC7" w:rsidRPr="00A06101" w:rsidRDefault="005D5CC7" w:rsidP="005D5CC7">
      <w:pPr>
        <w:pStyle w:val="Lijstalinea"/>
        <w:rPr>
          <w:bCs/>
          <w:lang w:val="nl-NL"/>
        </w:rPr>
      </w:pPr>
      <w:r w:rsidRPr="00A06101">
        <w:rPr>
          <w:lang w:val="nl-NL"/>
        </w:rPr>
        <w:t>Dit jaar werd de offerteoproep opgedeeld in 2 procedures. De ‘normale’ procedure voor de aankoop van 20 voedingsmiddelen en een tweede procedure met een extra toekenningscriterium in verband met de kwaliteit van het product, voorgesteld voor de aankoop van 2 bereide gerechten.</w:t>
      </w:r>
    </w:p>
    <w:p w14:paraId="470B8532" w14:textId="7CC78578" w:rsidR="005D5CC7" w:rsidRPr="00A06101" w:rsidRDefault="005D5CC7" w:rsidP="005D5CC7">
      <w:pPr>
        <w:pStyle w:val="Lijstalinea"/>
        <w:rPr>
          <w:bCs/>
          <w:lang w:val="nl-NL"/>
        </w:rPr>
      </w:pPr>
      <w:r w:rsidRPr="00A06101">
        <w:rPr>
          <w:lang w:val="nl-NL"/>
        </w:rPr>
        <w:t xml:space="preserve">De ‘normale’ procedure’ werd gelanceerd op 22/03/2017 voor een bedrag van </w:t>
      </w:r>
      <w:r w:rsidRPr="00A06101">
        <w:rPr>
          <w:b/>
          <w:lang w:val="nl-NL"/>
        </w:rPr>
        <w:t>11.650.188,68 euro</w:t>
      </w:r>
      <w:r w:rsidRPr="00A06101">
        <w:rPr>
          <w:lang w:val="nl-NL"/>
        </w:rPr>
        <w:t xml:space="preserve"> (excl</w:t>
      </w:r>
      <w:r w:rsidR="0037397E">
        <w:rPr>
          <w:lang w:val="nl-NL"/>
        </w:rPr>
        <w:t>.</w:t>
      </w:r>
      <w:r w:rsidRPr="00A06101">
        <w:rPr>
          <w:lang w:val="nl-NL"/>
        </w:rPr>
        <w:t xml:space="preserve"> BTW). De sessie voor de opening </w:t>
      </w:r>
      <w:r w:rsidR="004F3332">
        <w:rPr>
          <w:lang w:val="nl-NL"/>
        </w:rPr>
        <w:t>van de offertes</w:t>
      </w:r>
      <w:r w:rsidRPr="00A06101">
        <w:rPr>
          <w:lang w:val="nl-NL"/>
        </w:rPr>
        <w:t xml:space="preserve"> vond plaats op 9/05/2017.</w:t>
      </w:r>
    </w:p>
    <w:p w14:paraId="3E77589F" w14:textId="385020E4" w:rsidR="005D5CC7" w:rsidRPr="00A06101" w:rsidRDefault="005D5CC7" w:rsidP="005D5CC7">
      <w:pPr>
        <w:pStyle w:val="Lijstalinea"/>
        <w:rPr>
          <w:bCs/>
          <w:lang w:val="nl-NL"/>
        </w:rPr>
      </w:pPr>
      <w:r w:rsidRPr="00A06101">
        <w:rPr>
          <w:lang w:val="nl-NL"/>
        </w:rPr>
        <w:t xml:space="preserve">De procedure voor de aankoop van 2 bereide gerechten werd gelanceerd op 22/06/2017 voor een totaalbedrag van </w:t>
      </w:r>
      <w:r w:rsidRPr="00A06101">
        <w:rPr>
          <w:b/>
          <w:lang w:val="nl-NL"/>
        </w:rPr>
        <w:t>900.000,00 euro</w:t>
      </w:r>
      <w:r w:rsidRPr="00A06101">
        <w:rPr>
          <w:lang w:val="nl-NL"/>
        </w:rPr>
        <w:t xml:space="preserve"> (excl</w:t>
      </w:r>
      <w:r w:rsidR="0037397E">
        <w:rPr>
          <w:lang w:val="nl-NL"/>
        </w:rPr>
        <w:t>.</w:t>
      </w:r>
      <w:r w:rsidRPr="00A06101">
        <w:rPr>
          <w:lang w:val="nl-NL"/>
        </w:rPr>
        <w:t xml:space="preserve"> BTW). De sessie voor de opening </w:t>
      </w:r>
      <w:r w:rsidR="004F3332">
        <w:rPr>
          <w:lang w:val="nl-NL"/>
        </w:rPr>
        <w:t>van de offertes</w:t>
      </w:r>
      <w:r w:rsidRPr="00A06101">
        <w:rPr>
          <w:lang w:val="nl-NL"/>
        </w:rPr>
        <w:t xml:space="preserve"> vond plaats op 6/07/2017. </w:t>
      </w:r>
    </w:p>
    <w:p w14:paraId="6B08245D" w14:textId="77777777" w:rsidR="005D5CC7" w:rsidRPr="00A06101" w:rsidRDefault="005D5CC7" w:rsidP="005D5CC7">
      <w:pPr>
        <w:pStyle w:val="Lijstalinea"/>
        <w:rPr>
          <w:bCs/>
          <w:lang w:val="nl-NL"/>
        </w:rPr>
      </w:pPr>
    </w:p>
    <w:p w14:paraId="6A7D8D16" w14:textId="2286FD48" w:rsidR="00F474C4" w:rsidRPr="00A06101" w:rsidRDefault="00F474C4" w:rsidP="00F474C4">
      <w:pPr>
        <w:pStyle w:val="Lijstalinea"/>
        <w:numPr>
          <w:ilvl w:val="0"/>
          <w:numId w:val="22"/>
        </w:numPr>
        <w:spacing w:after="0"/>
        <w:rPr>
          <w:b/>
          <w:lang w:val="nl-NL"/>
        </w:rPr>
      </w:pPr>
      <w:r w:rsidRPr="00A06101">
        <w:rPr>
          <w:b/>
          <w:lang w:val="nl-NL"/>
        </w:rPr>
        <w:t xml:space="preserve">Mei 2017: </w:t>
      </w:r>
      <w:r w:rsidRPr="00A06101">
        <w:rPr>
          <w:lang w:val="nl-NL"/>
        </w:rPr>
        <w:t xml:space="preserve">de </w:t>
      </w:r>
      <w:proofErr w:type="spellStart"/>
      <w:r w:rsidRPr="00A06101">
        <w:rPr>
          <w:lang w:val="nl-NL"/>
        </w:rPr>
        <w:t>OCMW's</w:t>
      </w:r>
      <w:proofErr w:type="spellEnd"/>
      <w:r w:rsidRPr="00A06101">
        <w:rPr>
          <w:lang w:val="nl-NL"/>
        </w:rPr>
        <w:t xml:space="preserve"> en de partnerorganisaties werden uitgenodigd om hun bestelling van levensmiddelen voor 2017 door te geven via de internetsite van de BA. Aangezien het voor de 4de keer om dezelfde procedure ging, hadden zeer weinig organisaties extra hulp nodig om hun bestelling in te geven.</w:t>
      </w:r>
    </w:p>
    <w:p w14:paraId="58AD5F60" w14:textId="4DD0C4E5" w:rsidR="00A03098" w:rsidRPr="00A06101" w:rsidRDefault="00A03098" w:rsidP="00A03098">
      <w:pPr>
        <w:pStyle w:val="Lijstalinea"/>
        <w:spacing w:after="0"/>
        <w:rPr>
          <w:lang w:val="nl-NL"/>
        </w:rPr>
      </w:pPr>
      <w:r w:rsidRPr="00A06101">
        <w:rPr>
          <w:lang w:val="nl-NL"/>
        </w:rPr>
        <w:t xml:space="preserve">Het reglement 2017 werd op hetzelfde ogenblik gepubliceerd op de internetsite van de BA. </w:t>
      </w:r>
      <w:r w:rsidR="0037397E" w:rsidRPr="0037397E">
        <w:rPr>
          <w:rStyle w:val="Hyperlink"/>
          <w:color w:val="auto"/>
          <w:lang w:val="nl-NL"/>
        </w:rPr>
        <w:t>https://www.mi-is.be/sites/default/files/documents/fead_-_reglement_2017_nl_1.docx</w:t>
      </w:r>
      <w:r w:rsidRPr="00A06101">
        <w:rPr>
          <w:lang w:val="nl-NL"/>
        </w:rPr>
        <w:t xml:space="preserve"> </w:t>
      </w:r>
    </w:p>
    <w:p w14:paraId="7C030CD1" w14:textId="352A7C81" w:rsidR="00A03098" w:rsidRPr="00A06101" w:rsidRDefault="00A03098" w:rsidP="00A03098">
      <w:pPr>
        <w:pStyle w:val="Lijstalinea"/>
        <w:spacing w:after="0"/>
        <w:rPr>
          <w:lang w:val="nl-NL"/>
        </w:rPr>
      </w:pPr>
      <w:r w:rsidRPr="00A06101">
        <w:rPr>
          <w:lang w:val="nl-NL"/>
        </w:rPr>
        <w:t xml:space="preserve">Door een bestelling in te geven, verbinden de erkende partnerorganisaties en </w:t>
      </w:r>
      <w:proofErr w:type="spellStart"/>
      <w:r w:rsidRPr="00A06101">
        <w:rPr>
          <w:lang w:val="nl-NL"/>
        </w:rPr>
        <w:t>OCMW’s</w:t>
      </w:r>
      <w:proofErr w:type="spellEnd"/>
      <w:r w:rsidRPr="00A06101">
        <w:rPr>
          <w:lang w:val="nl-NL"/>
        </w:rPr>
        <w:t xml:space="preserve"> zich ertoe om dit reglement na te leven dat de voorwaarden vastlegt om de steun te ontvangen.</w:t>
      </w:r>
    </w:p>
    <w:p w14:paraId="188641C5" w14:textId="57ED6344" w:rsidR="00427525" w:rsidRPr="00A06101" w:rsidRDefault="00A03098" w:rsidP="00A03098">
      <w:pPr>
        <w:pStyle w:val="Lijstalinea"/>
        <w:spacing w:after="0"/>
        <w:rPr>
          <w:lang w:val="nl-NL"/>
        </w:rPr>
      </w:pPr>
      <w:r w:rsidRPr="00A06101">
        <w:rPr>
          <w:lang w:val="nl-NL"/>
        </w:rPr>
        <w:t xml:space="preserve">In totaal werden </w:t>
      </w:r>
      <w:r w:rsidRPr="00A06101">
        <w:rPr>
          <w:b/>
          <w:lang w:val="nl-NL"/>
        </w:rPr>
        <w:t>760 bestellingen geplaatst in 2017</w:t>
      </w:r>
      <w:r w:rsidRPr="00A06101">
        <w:rPr>
          <w:lang w:val="nl-NL"/>
        </w:rPr>
        <w:t xml:space="preserve"> (</w:t>
      </w:r>
      <w:proofErr w:type="spellStart"/>
      <w:r w:rsidRPr="00A06101">
        <w:rPr>
          <w:lang w:val="nl-NL"/>
        </w:rPr>
        <w:t>OCMW’s</w:t>
      </w:r>
      <w:proofErr w:type="spellEnd"/>
      <w:r w:rsidRPr="00A06101">
        <w:rPr>
          <w:lang w:val="nl-NL"/>
        </w:rPr>
        <w:t xml:space="preserve"> en erkende partnerorganisaties).</w:t>
      </w:r>
    </w:p>
    <w:p w14:paraId="0ECEDAB3" w14:textId="77777777" w:rsidR="00FE7045" w:rsidRPr="00A06101" w:rsidRDefault="00FE7045" w:rsidP="00FE7045">
      <w:pPr>
        <w:pStyle w:val="Lijstalinea"/>
        <w:spacing w:before="240" w:after="0"/>
        <w:rPr>
          <w:b/>
          <w:bCs/>
          <w:lang w:val="nl-NL"/>
        </w:rPr>
      </w:pPr>
    </w:p>
    <w:p w14:paraId="2628FDFC" w14:textId="6F2DFEBA" w:rsidR="00427525" w:rsidRPr="00A06101" w:rsidRDefault="00111E1A" w:rsidP="00427525">
      <w:pPr>
        <w:pStyle w:val="Lijstalinea"/>
        <w:numPr>
          <w:ilvl w:val="0"/>
          <w:numId w:val="22"/>
        </w:numPr>
        <w:spacing w:before="240" w:after="0"/>
        <w:rPr>
          <w:b/>
          <w:bCs/>
          <w:lang w:val="nl-NL"/>
        </w:rPr>
      </w:pPr>
      <w:r w:rsidRPr="00A06101">
        <w:rPr>
          <w:b/>
          <w:lang w:val="nl-NL"/>
        </w:rPr>
        <w:lastRenderedPageBreak/>
        <w:t>Augustus 2017:</w:t>
      </w:r>
      <w:r w:rsidRPr="00A06101">
        <w:rPr>
          <w:lang w:val="nl-NL"/>
        </w:rPr>
        <w:t xml:space="preserve"> De beschikbare voedi</w:t>
      </w:r>
      <w:r w:rsidR="0037397E">
        <w:rPr>
          <w:lang w:val="nl-NL"/>
        </w:rPr>
        <w:t>ngsmiddelen na de offerteoproep</w:t>
      </w:r>
      <w:r w:rsidRPr="00A06101">
        <w:rPr>
          <w:lang w:val="nl-NL"/>
        </w:rPr>
        <w:t xml:space="preserve"> werden verdeeld op basis van enerzijds de bestellingen en de beschikbare hoeveelheden en anderzijds een gemeentelijk plafond op basis van het aantal leefloonbegunstigden per betrokken gemeente. </w:t>
      </w:r>
    </w:p>
    <w:p w14:paraId="0EB8CEC5" w14:textId="1004124A" w:rsidR="00B96D3D" w:rsidRPr="00A06101" w:rsidRDefault="00427525" w:rsidP="00FF7598">
      <w:pPr>
        <w:pStyle w:val="Lijstalinea"/>
        <w:spacing w:before="240" w:after="0"/>
        <w:rPr>
          <w:lang w:val="nl-NL"/>
        </w:rPr>
      </w:pPr>
      <w:r w:rsidRPr="00A06101">
        <w:rPr>
          <w:lang w:val="nl-NL"/>
        </w:rPr>
        <w:t xml:space="preserve">Er werd een verdeelsleutel toegepast: het gemeentelijke plafond dat op basis van het aantal </w:t>
      </w:r>
      <w:proofErr w:type="spellStart"/>
      <w:r w:rsidRPr="00A06101">
        <w:rPr>
          <w:lang w:val="nl-NL"/>
        </w:rPr>
        <w:t>leefloners</w:t>
      </w:r>
      <w:proofErr w:type="spellEnd"/>
      <w:r w:rsidRPr="00A06101">
        <w:rPr>
          <w:lang w:val="nl-NL"/>
        </w:rPr>
        <w:t xml:space="preserve"> werd bepaald, werd licht aangepast om de verdeelsleutel te kunnen naleven die de federale regering en de gewestregeringen in het kader van het FEAD overeenkwamen.</w:t>
      </w:r>
      <w:r w:rsidRPr="00A06101">
        <w:rPr>
          <w:b/>
          <w:lang w:val="nl-NL"/>
        </w:rPr>
        <w:t xml:space="preserve"> </w:t>
      </w:r>
      <w:r w:rsidRPr="00A06101">
        <w:rPr>
          <w:lang w:val="nl-NL"/>
        </w:rPr>
        <w:t>Die verdeelsleutel ziet er als volgt uit:</w:t>
      </w:r>
    </w:p>
    <w:p w14:paraId="78A81975" w14:textId="2E9C19CA" w:rsidR="00427525" w:rsidRPr="00A06101" w:rsidRDefault="005D5CC7" w:rsidP="00427525">
      <w:pPr>
        <w:pStyle w:val="Lijstalinea"/>
        <w:numPr>
          <w:ilvl w:val="1"/>
          <w:numId w:val="22"/>
        </w:numPr>
        <w:spacing w:before="240" w:after="0"/>
        <w:rPr>
          <w:b/>
          <w:bCs/>
          <w:lang w:val="nl-NL"/>
        </w:rPr>
      </w:pPr>
      <w:r w:rsidRPr="00A06101">
        <w:rPr>
          <w:lang w:val="nl-NL"/>
        </w:rPr>
        <w:t>Brussels Gewest: 23,18 %</w:t>
      </w:r>
    </w:p>
    <w:p w14:paraId="63E593E4" w14:textId="28B93966" w:rsidR="00427525" w:rsidRPr="00A06101" w:rsidRDefault="005D5CC7" w:rsidP="00427525">
      <w:pPr>
        <w:pStyle w:val="Lijstalinea"/>
        <w:numPr>
          <w:ilvl w:val="1"/>
          <w:numId w:val="22"/>
        </w:numPr>
        <w:spacing w:before="240" w:after="0"/>
        <w:rPr>
          <w:b/>
          <w:bCs/>
          <w:lang w:val="nl-NL"/>
        </w:rPr>
      </w:pPr>
      <w:r w:rsidRPr="00A06101">
        <w:rPr>
          <w:lang w:val="nl-NL"/>
        </w:rPr>
        <w:t>Vlaams Gewest: 23,24 %</w:t>
      </w:r>
    </w:p>
    <w:p w14:paraId="5BDC5760" w14:textId="4B71D8C4" w:rsidR="005D5CC7" w:rsidRPr="00A06101" w:rsidRDefault="005D5CC7" w:rsidP="005D5CC7">
      <w:pPr>
        <w:pStyle w:val="Lijstalinea"/>
        <w:numPr>
          <w:ilvl w:val="1"/>
          <w:numId w:val="22"/>
        </w:numPr>
        <w:spacing w:before="240" w:after="0"/>
        <w:rPr>
          <w:b/>
          <w:bCs/>
          <w:lang w:val="nl-NL"/>
        </w:rPr>
      </w:pPr>
      <w:r w:rsidRPr="00A06101">
        <w:rPr>
          <w:lang w:val="nl-NL"/>
        </w:rPr>
        <w:t>Waals Gewest: 53,57 %</w:t>
      </w:r>
    </w:p>
    <w:p w14:paraId="6995C0DA" w14:textId="77777777" w:rsidR="005D5CC7" w:rsidRPr="00A06101" w:rsidRDefault="005D5CC7" w:rsidP="005D5CC7">
      <w:pPr>
        <w:pStyle w:val="Lijstalinea"/>
        <w:spacing w:before="240" w:after="0"/>
        <w:ind w:left="1440"/>
        <w:rPr>
          <w:b/>
          <w:bCs/>
          <w:lang w:val="nl-NL"/>
        </w:rPr>
      </w:pPr>
    </w:p>
    <w:p w14:paraId="0061639A" w14:textId="43D94132" w:rsidR="005D5CC7" w:rsidRPr="00A06101" w:rsidRDefault="006D36E7" w:rsidP="006D36E7">
      <w:pPr>
        <w:pStyle w:val="Lijstalinea"/>
        <w:numPr>
          <w:ilvl w:val="0"/>
          <w:numId w:val="22"/>
        </w:numPr>
        <w:spacing w:before="240" w:after="0"/>
        <w:rPr>
          <w:b/>
          <w:bCs/>
          <w:lang w:val="nl-NL"/>
        </w:rPr>
      </w:pPr>
      <w:r w:rsidRPr="00A06101">
        <w:rPr>
          <w:b/>
          <w:lang w:val="nl-NL"/>
        </w:rPr>
        <w:t xml:space="preserve">September 2017: </w:t>
      </w:r>
      <w:r w:rsidRPr="00A06101">
        <w:rPr>
          <w:lang w:val="nl-NL"/>
        </w:rPr>
        <w:t xml:space="preserve">De BA heeft de formele goedkeuring ontvangen vanwege de Europese Commissie in verband met de wijziging van het operationeel programma om het forfait van 5 % te kunnen gebruiken, voorzien voor vervoerskosten en logistiek. </w:t>
      </w:r>
    </w:p>
    <w:p w14:paraId="0F8ED150" w14:textId="474D391E" w:rsidR="00427525" w:rsidRPr="00A06101" w:rsidRDefault="005D5CC7" w:rsidP="005D5CC7">
      <w:pPr>
        <w:pStyle w:val="Lijstalinea"/>
        <w:spacing w:before="240" w:after="0"/>
        <w:rPr>
          <w:b/>
          <w:bCs/>
          <w:lang w:val="nl-NL"/>
        </w:rPr>
      </w:pPr>
      <w:r w:rsidRPr="00A06101">
        <w:rPr>
          <w:lang w:val="nl-NL"/>
        </w:rPr>
        <w:t>De overeenkomsten met de 4 partners die het forfait ontvangen om het nieuwe leversysteem uit te voeren werden dus opgesteld.</w:t>
      </w:r>
      <w:r w:rsidRPr="00A06101">
        <w:rPr>
          <w:b/>
          <w:lang w:val="nl-NL"/>
        </w:rPr>
        <w:t xml:space="preserve"> </w:t>
      </w:r>
    </w:p>
    <w:p w14:paraId="31144962" w14:textId="77777777" w:rsidR="005D5CC7" w:rsidRPr="00A06101" w:rsidRDefault="005D5CC7" w:rsidP="005D5CC7">
      <w:pPr>
        <w:pStyle w:val="Lijstalinea"/>
        <w:spacing w:before="240" w:after="0"/>
        <w:rPr>
          <w:b/>
          <w:bCs/>
          <w:lang w:val="nl-NL"/>
        </w:rPr>
      </w:pPr>
    </w:p>
    <w:p w14:paraId="7500ADB8" w14:textId="1BFAE2E3" w:rsidR="00427525" w:rsidRPr="00A06101" w:rsidRDefault="00027CA3" w:rsidP="00427525">
      <w:pPr>
        <w:pStyle w:val="Lijstalinea"/>
        <w:numPr>
          <w:ilvl w:val="0"/>
          <w:numId w:val="22"/>
        </w:numPr>
        <w:spacing w:before="240" w:after="0"/>
        <w:rPr>
          <w:b/>
          <w:bCs/>
          <w:lang w:val="nl-NL"/>
        </w:rPr>
      </w:pPr>
      <w:r w:rsidRPr="00A06101">
        <w:rPr>
          <w:b/>
          <w:lang w:val="nl-NL"/>
        </w:rPr>
        <w:t xml:space="preserve">September 2017: </w:t>
      </w:r>
      <w:r w:rsidRPr="00A06101">
        <w:rPr>
          <w:lang w:val="nl-NL"/>
        </w:rPr>
        <w:t xml:space="preserve">Start van de leveringen. Er werd gestart met de levering van de voedingsmiddelen aan de erkende partnerorganisaties. </w:t>
      </w:r>
    </w:p>
    <w:p w14:paraId="36156CDF" w14:textId="77777777" w:rsidR="00427525" w:rsidRPr="00A06101" w:rsidRDefault="00427525" w:rsidP="00427525">
      <w:pPr>
        <w:pStyle w:val="Lijstalinea"/>
        <w:spacing w:before="240" w:after="0"/>
        <w:rPr>
          <w:b/>
          <w:bCs/>
          <w:lang w:val="nl-NL"/>
        </w:rPr>
      </w:pPr>
    </w:p>
    <w:p w14:paraId="6EFE78C2" w14:textId="48545BC1" w:rsidR="00427525" w:rsidRPr="00A06101" w:rsidRDefault="00027CA3" w:rsidP="00427525">
      <w:pPr>
        <w:pStyle w:val="Lijstalinea"/>
        <w:numPr>
          <w:ilvl w:val="0"/>
          <w:numId w:val="22"/>
        </w:numPr>
        <w:spacing w:before="240" w:after="0"/>
        <w:rPr>
          <w:lang w:val="nl-NL"/>
        </w:rPr>
      </w:pPr>
      <w:r w:rsidRPr="00A06101">
        <w:rPr>
          <w:b/>
          <w:lang w:val="nl-NL"/>
        </w:rPr>
        <w:t xml:space="preserve">Oktober 2017: </w:t>
      </w:r>
      <w:r w:rsidRPr="00A06101">
        <w:rPr>
          <w:lang w:val="nl-NL"/>
        </w:rPr>
        <w:t>Start van de verdeling aan de meest behoeftigen.</w:t>
      </w:r>
      <w:r w:rsidRPr="00A06101">
        <w:rPr>
          <w:lang w:val="nl-NL"/>
        </w:rPr>
        <w:tab/>
      </w:r>
      <w:r w:rsidRPr="00A06101">
        <w:rPr>
          <w:lang w:val="nl-NL"/>
        </w:rPr>
        <w:br/>
        <w:t xml:space="preserve">De verdeling gebeurt in de vorm van voedselpakketten of maaltijden, over het algemeen in de lokalen van de partnerorganisaties. </w:t>
      </w:r>
    </w:p>
    <w:p w14:paraId="3FB9FDFF" w14:textId="4BC1D30D" w:rsidR="00427525" w:rsidRPr="00A06101" w:rsidRDefault="00027CA3" w:rsidP="00427525">
      <w:pPr>
        <w:spacing w:before="240"/>
        <w:rPr>
          <w:lang w:val="nl-NL"/>
        </w:rPr>
      </w:pPr>
      <w:r w:rsidRPr="00A06101">
        <w:rPr>
          <w:lang w:val="nl-NL"/>
        </w:rPr>
        <w:t xml:space="preserve">Niet alle producten die in 2016 aan de </w:t>
      </w:r>
      <w:proofErr w:type="spellStart"/>
      <w:r w:rsidRPr="00A06101">
        <w:rPr>
          <w:lang w:val="nl-NL"/>
        </w:rPr>
        <w:t>OCMW’s</w:t>
      </w:r>
      <w:proofErr w:type="spellEnd"/>
      <w:r w:rsidRPr="00A06101">
        <w:rPr>
          <w:lang w:val="nl-NL"/>
        </w:rPr>
        <w:t xml:space="preserve"> en aan de erkende partnerorganisaties werden geleverd, konden volledig worden verdeeld aan de meest behoeftigen tijdens het jaar 2016. Bijgevolg hebben de </w:t>
      </w:r>
      <w:proofErr w:type="spellStart"/>
      <w:r w:rsidRPr="00A06101">
        <w:rPr>
          <w:lang w:val="nl-NL"/>
        </w:rPr>
        <w:t>OCMW’s</w:t>
      </w:r>
      <w:proofErr w:type="spellEnd"/>
      <w:r w:rsidRPr="00A06101">
        <w:rPr>
          <w:lang w:val="nl-NL"/>
        </w:rPr>
        <w:t xml:space="preserve"> en de partnerorganisaties de verdeling van deze producten in 2017 verdergezet. </w:t>
      </w:r>
    </w:p>
    <w:p w14:paraId="30A8C864" w14:textId="017B98B6" w:rsidR="00FE7045" w:rsidRPr="00A06101" w:rsidRDefault="00027CA3" w:rsidP="00E52E4B">
      <w:pPr>
        <w:spacing w:before="240"/>
        <w:rPr>
          <w:lang w:val="nl-NL"/>
        </w:rPr>
      </w:pPr>
      <w:r w:rsidRPr="00A06101">
        <w:rPr>
          <w:lang w:val="nl-NL"/>
        </w:rPr>
        <w:t>In 2017 werden aan de meest behoeftigen dan ook producten verdeeld die de BA in 2016 had aangekocht (aanbesteding 2016) en producten die ze in 2017 had aangekocht (aanbesteding 2017).</w:t>
      </w:r>
    </w:p>
    <w:p w14:paraId="25D774E0" w14:textId="701E05A2" w:rsidR="0035767E" w:rsidRPr="00A06101" w:rsidRDefault="0035767E" w:rsidP="002666E5">
      <w:pPr>
        <w:pStyle w:val="Kop3"/>
        <w:numPr>
          <w:ilvl w:val="2"/>
          <w:numId w:val="1"/>
        </w:numPr>
        <w:spacing w:after="240" w:line="276" w:lineRule="auto"/>
        <w:rPr>
          <w:lang w:val="nl-NL"/>
        </w:rPr>
      </w:pPr>
      <w:bookmarkStart w:id="19" w:name="_Toc422390651"/>
      <w:bookmarkStart w:id="20" w:name="_Toc518334448"/>
      <w:bookmarkStart w:id="21" w:name="_Toc23451128"/>
      <w:r w:rsidRPr="00A06101">
        <w:rPr>
          <w:lang w:val="nl-NL"/>
        </w:rPr>
        <w:t xml:space="preserve">Identificatie van de </w:t>
      </w:r>
      <w:bookmarkEnd w:id="19"/>
      <w:bookmarkEnd w:id="20"/>
      <w:r w:rsidR="004F3332">
        <w:rPr>
          <w:lang w:val="nl-NL"/>
        </w:rPr>
        <w:t>meest behoeftigen</w:t>
      </w:r>
      <w:bookmarkEnd w:id="21"/>
    </w:p>
    <w:p w14:paraId="55AB8B51" w14:textId="77777777" w:rsidR="000C7B32" w:rsidRPr="00A06101" w:rsidRDefault="000C7B32" w:rsidP="002666E5">
      <w:pPr>
        <w:pStyle w:val="Kop4"/>
        <w:numPr>
          <w:ilvl w:val="3"/>
          <w:numId w:val="1"/>
        </w:numPr>
        <w:spacing w:after="240" w:line="276" w:lineRule="auto"/>
        <w:rPr>
          <w:lang w:val="nl-NL"/>
        </w:rPr>
      </w:pPr>
      <w:r w:rsidRPr="00A06101">
        <w:rPr>
          <w:lang w:val="nl-NL"/>
        </w:rPr>
        <w:t>Algemeen</w:t>
      </w:r>
    </w:p>
    <w:p w14:paraId="6EE1C8EE" w14:textId="6812CF0F" w:rsidR="00CF0733" w:rsidRPr="00A06101" w:rsidRDefault="002F46D8" w:rsidP="002666E5">
      <w:pPr>
        <w:autoSpaceDE w:val="0"/>
        <w:autoSpaceDN w:val="0"/>
        <w:adjustRightInd w:val="0"/>
        <w:spacing w:after="0"/>
        <w:rPr>
          <w:lang w:val="nl-NL"/>
        </w:rPr>
      </w:pPr>
      <w:r w:rsidRPr="00A06101">
        <w:rPr>
          <w:lang w:val="nl-NL"/>
        </w:rPr>
        <w:t xml:space="preserve">Ter herinnering: in het kader van FEAD maakt een enkel criterium het mogelijk om de personen te bepalen die FEAD-producten mogen ontvangen: elke persoon die onder de armoededrempel leeft (AROP-indicator – zie: </w:t>
      </w:r>
    </w:p>
    <w:p w14:paraId="59D8DEF6" w14:textId="56F54386" w:rsidR="00A93585" w:rsidRPr="00A06101" w:rsidRDefault="00786474" w:rsidP="002666E5">
      <w:pPr>
        <w:autoSpaceDE w:val="0"/>
        <w:autoSpaceDN w:val="0"/>
        <w:adjustRightInd w:val="0"/>
        <w:spacing w:after="0"/>
        <w:rPr>
          <w:szCs w:val="24"/>
          <w:u w:val="single"/>
          <w:lang w:val="nl-NL"/>
        </w:rPr>
      </w:pPr>
      <w:hyperlink r:id="rId10">
        <w:r w:rsidR="0062205E" w:rsidRPr="00A06101">
          <w:rPr>
            <w:rStyle w:val="Hyperlink"/>
            <w:color w:val="auto"/>
            <w:lang w:val="nl-NL"/>
          </w:rPr>
          <w:t>http://statbel.fgov.be/fr/binaries/Publication_Silc_STATBEL_FR_28JUL15_tcm326-271022.xls</w:t>
        </w:r>
      </w:hyperlink>
      <w:r w:rsidR="0062205E" w:rsidRPr="00A06101">
        <w:rPr>
          <w:lang w:val="nl-NL"/>
        </w:rPr>
        <w:t>). Deze categorie werd gekozen, omdat ze eenvoudig, objectief en inclusief is: elk soort begunstigde bevindt zich in deze categorie – daklozen, vluchtelingen, illegalen, enz.</w:t>
      </w:r>
    </w:p>
    <w:p w14:paraId="108DD64E" w14:textId="77777777" w:rsidR="00A93585" w:rsidRPr="00A06101" w:rsidRDefault="00A93585" w:rsidP="002666E5">
      <w:pPr>
        <w:autoSpaceDE w:val="0"/>
        <w:autoSpaceDN w:val="0"/>
        <w:adjustRightInd w:val="0"/>
        <w:spacing w:after="0"/>
        <w:rPr>
          <w:lang w:val="nl-NL"/>
        </w:rPr>
      </w:pPr>
    </w:p>
    <w:p w14:paraId="4F675804" w14:textId="09F882FE" w:rsidR="00A93585" w:rsidRPr="00A06101" w:rsidRDefault="00A93585" w:rsidP="002666E5">
      <w:pPr>
        <w:autoSpaceDE w:val="0"/>
        <w:autoSpaceDN w:val="0"/>
        <w:adjustRightInd w:val="0"/>
        <w:spacing w:after="0"/>
        <w:rPr>
          <w:lang w:val="nl-NL"/>
        </w:rPr>
      </w:pPr>
      <w:r w:rsidRPr="00A06101">
        <w:rPr>
          <w:lang w:val="nl-NL"/>
        </w:rPr>
        <w:lastRenderedPageBreak/>
        <w:t>Voor de campagne 2017 werd de armoededrempel bijgewerkt en gepubliceerd in het reglement:</w:t>
      </w:r>
    </w:p>
    <w:p w14:paraId="5B45823F" w14:textId="77777777" w:rsidR="000126C6" w:rsidRPr="00A06101" w:rsidRDefault="000126C6" w:rsidP="000126C6">
      <w:pPr>
        <w:pStyle w:val="Default"/>
        <w:numPr>
          <w:ilvl w:val="0"/>
          <w:numId w:val="8"/>
        </w:numPr>
        <w:spacing w:line="276" w:lineRule="auto"/>
        <w:jc w:val="both"/>
        <w:rPr>
          <w:rFonts w:ascii="Gill Sans MT" w:hAnsi="Gill Sans MT"/>
          <w:color w:val="auto"/>
          <w:lang w:val="nl-NL"/>
        </w:rPr>
      </w:pPr>
      <w:r w:rsidRPr="00A06101">
        <w:rPr>
          <w:rFonts w:ascii="Gill Sans MT" w:hAnsi="Gill Sans MT"/>
          <w:color w:val="auto"/>
          <w:lang w:val="nl-NL"/>
        </w:rPr>
        <w:t>Alleenstaande: 12.993 €/ netto per jaar</w:t>
      </w:r>
    </w:p>
    <w:p w14:paraId="14A293CA" w14:textId="77777777" w:rsidR="000126C6" w:rsidRPr="00A06101" w:rsidRDefault="000126C6" w:rsidP="000126C6">
      <w:pPr>
        <w:pStyle w:val="Default"/>
        <w:numPr>
          <w:ilvl w:val="0"/>
          <w:numId w:val="8"/>
        </w:numPr>
        <w:spacing w:line="276" w:lineRule="auto"/>
        <w:jc w:val="both"/>
        <w:rPr>
          <w:rFonts w:ascii="Gill Sans MT" w:hAnsi="Gill Sans MT"/>
          <w:color w:val="auto"/>
          <w:lang w:val="nl-NL"/>
        </w:rPr>
      </w:pPr>
      <w:r w:rsidRPr="00A06101">
        <w:rPr>
          <w:rFonts w:ascii="Gill Sans MT" w:hAnsi="Gill Sans MT"/>
          <w:color w:val="auto"/>
          <w:lang w:val="nl-NL"/>
        </w:rPr>
        <w:t>2 volwassenen en 2 kinderen: 27.285 €/ netto per jaar</w:t>
      </w:r>
    </w:p>
    <w:p w14:paraId="3C0C6B40" w14:textId="4B0B558A" w:rsidR="000126C6" w:rsidRPr="00A06101" w:rsidRDefault="000126C6" w:rsidP="000126C6">
      <w:pPr>
        <w:pStyle w:val="Default"/>
        <w:numPr>
          <w:ilvl w:val="0"/>
          <w:numId w:val="8"/>
        </w:numPr>
        <w:spacing w:line="276" w:lineRule="auto"/>
        <w:jc w:val="both"/>
        <w:rPr>
          <w:rFonts w:ascii="Gill Sans MT" w:hAnsi="Gill Sans MT"/>
          <w:color w:val="auto"/>
          <w:lang w:val="nl-NL"/>
        </w:rPr>
      </w:pPr>
      <w:r w:rsidRPr="00A06101">
        <w:rPr>
          <w:rFonts w:ascii="Gill Sans MT" w:hAnsi="Gill Sans MT"/>
          <w:color w:val="auto"/>
          <w:lang w:val="nl-NL"/>
        </w:rPr>
        <w:t>Voor andere gezinssamenstellingen: Er wordt een weging van 1 toegekend aan de eerste volwassene van het gezin, van 0,5 aan elk gezinslid ouder dan 14 jaar en van 0,3 aan kinderen jonger dan 14 jaar.</w:t>
      </w:r>
    </w:p>
    <w:p w14:paraId="2FCCB4EC" w14:textId="77777777" w:rsidR="000126C6" w:rsidRPr="00A06101" w:rsidRDefault="000126C6" w:rsidP="002666E5">
      <w:pPr>
        <w:autoSpaceDE w:val="0"/>
        <w:autoSpaceDN w:val="0"/>
        <w:adjustRightInd w:val="0"/>
        <w:spacing w:after="0"/>
        <w:rPr>
          <w:lang w:val="nl-NL"/>
        </w:rPr>
      </w:pPr>
    </w:p>
    <w:p w14:paraId="0045671C" w14:textId="14A56F42" w:rsidR="00E95116" w:rsidRPr="00A06101" w:rsidRDefault="00A93585" w:rsidP="002666E5">
      <w:pPr>
        <w:autoSpaceDE w:val="0"/>
        <w:autoSpaceDN w:val="0"/>
        <w:adjustRightInd w:val="0"/>
        <w:spacing w:after="0"/>
        <w:rPr>
          <w:lang w:val="nl-NL"/>
        </w:rPr>
      </w:pPr>
      <w:r w:rsidRPr="00A06101">
        <w:rPr>
          <w:lang w:val="nl-NL"/>
        </w:rPr>
        <w:t xml:space="preserve">Zoals elk jaar herhalen wij dat er een uitzondering is op dit principe: personen die in een lokaal opvanginitiatief (LOI) verblijven. Het is zo dat in het kader van een lokaal opvanginitiatief (LOI), het OCMW de verantwoordelijkheid heeft om te voorzien in de materiële noden (waaronder ook voedselhulp) van de betreffende personen. De </w:t>
      </w:r>
      <w:proofErr w:type="spellStart"/>
      <w:r w:rsidRPr="00A06101">
        <w:rPr>
          <w:lang w:val="nl-NL"/>
        </w:rPr>
        <w:t>OCMW's</w:t>
      </w:r>
      <w:proofErr w:type="spellEnd"/>
      <w:r w:rsidRPr="00A06101">
        <w:rPr>
          <w:lang w:val="nl-NL"/>
        </w:rPr>
        <w:t xml:space="preserve"> ontvangen financiële middelen om de mensen in een LOI bij te staan. Om het risico op dubbele financiering te vermijden, mogen de personen uit een LOI geen FEAD-producten ontvangen. </w:t>
      </w:r>
    </w:p>
    <w:p w14:paraId="0191585F" w14:textId="77777777" w:rsidR="000D120C" w:rsidRPr="00A06101" w:rsidRDefault="000D120C" w:rsidP="002666E5">
      <w:pPr>
        <w:autoSpaceDE w:val="0"/>
        <w:autoSpaceDN w:val="0"/>
        <w:adjustRightInd w:val="0"/>
        <w:spacing w:after="0"/>
        <w:rPr>
          <w:lang w:val="nl-NL"/>
        </w:rPr>
      </w:pPr>
    </w:p>
    <w:p w14:paraId="3FF7D4A8" w14:textId="393D3809" w:rsidR="000D120C" w:rsidRPr="00A06101" w:rsidRDefault="00C95C84" w:rsidP="002666E5">
      <w:pPr>
        <w:autoSpaceDE w:val="0"/>
        <w:autoSpaceDN w:val="0"/>
        <w:adjustRightInd w:val="0"/>
        <w:spacing w:after="0"/>
        <w:rPr>
          <w:lang w:val="nl-NL"/>
        </w:rPr>
      </w:pPr>
      <w:r w:rsidRPr="00A06101">
        <w:rPr>
          <w:lang w:val="nl-NL"/>
        </w:rPr>
        <w:t>Ter herinnering: op basis van deze categorie moet elk OCMW en elke erkende partnerorganisatie een mechanisme uitwerken waarmee kan worden nagegaan of de begunstigden inderdaad aan de voorwaarden voldoen. Dat mechanisme wordt bij controles, die de BA ter plaatse uitvoert, systematisch gecontroleerd.</w:t>
      </w:r>
    </w:p>
    <w:p w14:paraId="21A61653" w14:textId="77777777" w:rsidR="00E95116" w:rsidRPr="00A06101" w:rsidRDefault="00E95116" w:rsidP="002666E5">
      <w:pPr>
        <w:autoSpaceDE w:val="0"/>
        <w:autoSpaceDN w:val="0"/>
        <w:adjustRightInd w:val="0"/>
        <w:spacing w:after="0"/>
        <w:rPr>
          <w:lang w:val="nl-NL"/>
        </w:rPr>
      </w:pPr>
    </w:p>
    <w:p w14:paraId="7BB32C6A" w14:textId="77777777" w:rsidR="00F07D9C" w:rsidRPr="00A06101" w:rsidRDefault="00F07D9C" w:rsidP="002666E5">
      <w:pPr>
        <w:autoSpaceDE w:val="0"/>
        <w:autoSpaceDN w:val="0"/>
        <w:adjustRightInd w:val="0"/>
        <w:spacing w:after="0"/>
        <w:rPr>
          <w:lang w:val="nl-NL"/>
        </w:rPr>
      </w:pPr>
      <w:r w:rsidRPr="00A06101">
        <w:rPr>
          <w:lang w:val="nl-NL"/>
        </w:rPr>
        <w:t>Het partnerschap tussen het OCMW en de erkende partnerorganisatie blijft daarin een essentiële rol spelen. Elke erkende partnerorganisatie is verplicht een partnerschapsovereenkomst te sluiten met het OCMW van de gemeente of de gemeenten waar ze actief is.</w:t>
      </w:r>
    </w:p>
    <w:p w14:paraId="23BBDC8A" w14:textId="77777777" w:rsidR="008130F4" w:rsidRPr="00A06101" w:rsidRDefault="008130F4" w:rsidP="002666E5">
      <w:pPr>
        <w:autoSpaceDE w:val="0"/>
        <w:autoSpaceDN w:val="0"/>
        <w:adjustRightInd w:val="0"/>
        <w:spacing w:after="0"/>
        <w:rPr>
          <w:lang w:val="nl-NL"/>
        </w:rPr>
      </w:pPr>
    </w:p>
    <w:p w14:paraId="790861B0" w14:textId="0B5F8480" w:rsidR="00381100" w:rsidRPr="00A06101" w:rsidRDefault="00F07D9C" w:rsidP="002666E5">
      <w:pPr>
        <w:autoSpaceDE w:val="0"/>
        <w:autoSpaceDN w:val="0"/>
        <w:adjustRightInd w:val="0"/>
        <w:spacing w:after="0"/>
        <w:rPr>
          <w:lang w:val="nl-NL"/>
        </w:rPr>
      </w:pPr>
      <w:r w:rsidRPr="00A06101">
        <w:rPr>
          <w:lang w:val="nl-NL"/>
        </w:rPr>
        <w:t>Het mechanisme voor de identificatie van de meest behoeftigen moet in die overeenkomst zijn opgenomen. De drie soorten mechanismen zijn dezelfde als diegene die beschreven werden in onze vorige verslagen (overeenkomst</w:t>
      </w:r>
      <w:r w:rsidR="000B469C">
        <w:rPr>
          <w:lang w:val="nl-NL"/>
        </w:rPr>
        <w:t xml:space="preserve"> </w:t>
      </w:r>
      <w:r w:rsidRPr="00A06101">
        <w:rPr>
          <w:lang w:val="nl-NL"/>
        </w:rPr>
        <w:t>van type I – individueel attest, II – lijst van begunstigden of III – vermogen om na te gaan of de persoon aan de criteria beantwoordt)</w:t>
      </w:r>
    </w:p>
    <w:p w14:paraId="35C3B9BB" w14:textId="77777777" w:rsidR="004A6747" w:rsidRPr="00A06101" w:rsidRDefault="004A6747" w:rsidP="002666E5">
      <w:pPr>
        <w:spacing w:after="0"/>
        <w:rPr>
          <w:highlight w:val="yellow"/>
          <w:lang w:val="nl-NL"/>
        </w:rPr>
      </w:pPr>
    </w:p>
    <w:p w14:paraId="45BB147C" w14:textId="693367C3" w:rsidR="00135F56" w:rsidRPr="00A06101" w:rsidRDefault="004A6747" w:rsidP="002666E5">
      <w:pPr>
        <w:spacing w:after="0"/>
        <w:rPr>
          <w:lang w:val="nl-NL"/>
        </w:rPr>
      </w:pPr>
      <w:r w:rsidRPr="00A06101">
        <w:rPr>
          <w:lang w:val="nl-NL"/>
        </w:rPr>
        <w:t>Aanvullende informatie over de erkenningsvoorwaarden van het OCMW en van de partnerorganisaties vindt u onder punt 2.1.5. Selectie van de partnerorganisaties.</w:t>
      </w:r>
    </w:p>
    <w:p w14:paraId="39D0775F" w14:textId="77777777" w:rsidR="00542E8C" w:rsidRPr="00A06101" w:rsidRDefault="00542E8C" w:rsidP="002666E5">
      <w:pPr>
        <w:spacing w:after="0"/>
        <w:rPr>
          <w:lang w:val="nl-NL"/>
        </w:rPr>
      </w:pPr>
    </w:p>
    <w:p w14:paraId="350DA64D" w14:textId="77777777" w:rsidR="00135F56" w:rsidRPr="00A06101" w:rsidRDefault="00135F56" w:rsidP="002666E5">
      <w:pPr>
        <w:pStyle w:val="Kop4"/>
        <w:numPr>
          <w:ilvl w:val="3"/>
          <w:numId w:val="1"/>
        </w:numPr>
        <w:spacing w:after="240" w:line="276" w:lineRule="auto"/>
        <w:rPr>
          <w:lang w:val="nl-NL"/>
        </w:rPr>
      </w:pPr>
      <w:r w:rsidRPr="00A06101">
        <w:rPr>
          <w:lang w:val="nl-NL"/>
        </w:rPr>
        <w:t>Begeleidende maatregelen</w:t>
      </w:r>
    </w:p>
    <w:p w14:paraId="6FD9E15B" w14:textId="77777777" w:rsidR="00B96D3D" w:rsidRPr="00A06101" w:rsidRDefault="00B96D3D" w:rsidP="00E51527">
      <w:pPr>
        <w:autoSpaceDE w:val="0"/>
        <w:autoSpaceDN w:val="0"/>
        <w:adjustRightInd w:val="0"/>
        <w:spacing w:after="0"/>
        <w:rPr>
          <w:lang w:val="nl-NL"/>
        </w:rPr>
      </w:pPr>
      <w:r w:rsidRPr="00A06101">
        <w:rPr>
          <w:lang w:val="nl-NL"/>
        </w:rPr>
        <w:t>De begeleidende maatregelen maken integraal deelt uit van de uitvoering van FEAD.</w:t>
      </w:r>
    </w:p>
    <w:p w14:paraId="365B90C8" w14:textId="79B34FC9" w:rsidR="00E31F46" w:rsidRPr="00A06101" w:rsidRDefault="00E31F46" w:rsidP="00E51527">
      <w:pPr>
        <w:autoSpaceDE w:val="0"/>
        <w:autoSpaceDN w:val="0"/>
        <w:adjustRightInd w:val="0"/>
        <w:spacing w:after="0"/>
        <w:rPr>
          <w:lang w:val="nl-NL"/>
        </w:rPr>
      </w:pPr>
      <w:r w:rsidRPr="00A06101">
        <w:rPr>
          <w:lang w:val="nl-NL"/>
        </w:rPr>
        <w:t>Zoals vermeld in onze vorige verslagen worden de begeleidende maatregelen ingevoerd door de erkende partnerorganisatie systematisch gecontroleerd, tijdens controles ter plaatse (de controlevragenlijst bevat vragen over de begeleidende maatregelen).</w:t>
      </w:r>
    </w:p>
    <w:p w14:paraId="0487A09E" w14:textId="77777777" w:rsidR="002B53AC" w:rsidRPr="00A06101" w:rsidRDefault="002B53AC" w:rsidP="00772EA3">
      <w:pPr>
        <w:spacing w:after="0"/>
        <w:rPr>
          <w:lang w:val="nl-NL"/>
        </w:rPr>
      </w:pPr>
    </w:p>
    <w:p w14:paraId="723A86A3" w14:textId="46691ECF" w:rsidR="00E51527" w:rsidRDefault="00E31F46" w:rsidP="00AD736A">
      <w:pPr>
        <w:spacing w:after="0"/>
        <w:rPr>
          <w:lang w:val="nl-NL"/>
        </w:rPr>
      </w:pPr>
      <w:r w:rsidRPr="00A06101">
        <w:rPr>
          <w:lang w:val="nl-NL"/>
        </w:rPr>
        <w:t xml:space="preserve">Uit de gestructureerde enquête over de eindbegunstigden die de BA heeft uitgevoerd in 2017 (zie verder) blijkt dat de helft van de organisaties (54 %) de eindbegunstigden adviseren inzake voorbereiding, opslag en het niet verspillen van voedingsmiddelen. Voorstellen om deel te </w:t>
      </w:r>
      <w:r w:rsidRPr="00A06101">
        <w:rPr>
          <w:lang w:val="nl-NL"/>
        </w:rPr>
        <w:lastRenderedPageBreak/>
        <w:t xml:space="preserve">nemen aan kookworkshops en aan educatieve activiteiten bedoeld om een gezonde voeding te promoten, zijn eveneens begeleidende maatregelen die door bepaalde organisaties worden voorgesteld. </w:t>
      </w:r>
    </w:p>
    <w:p w14:paraId="49CFB2FB" w14:textId="77777777" w:rsidR="00AD736A" w:rsidRPr="00A06101" w:rsidRDefault="00AD736A" w:rsidP="00AD736A">
      <w:pPr>
        <w:spacing w:after="0"/>
        <w:rPr>
          <w:lang w:val="nl-NL"/>
        </w:rPr>
      </w:pPr>
    </w:p>
    <w:p w14:paraId="475C7E7C" w14:textId="6A6ADEF7" w:rsidR="002B53AC" w:rsidRPr="00A06101" w:rsidRDefault="002B53AC" w:rsidP="002B53AC">
      <w:pPr>
        <w:tabs>
          <w:tab w:val="left" w:pos="7594"/>
        </w:tabs>
        <w:rPr>
          <w:lang w:val="nl-NL"/>
        </w:rPr>
      </w:pPr>
      <w:r w:rsidRPr="00A06101">
        <w:rPr>
          <w:lang w:val="nl-NL"/>
        </w:rPr>
        <w:t>Via de resultaten van de enquête kunnen wij eveneens zien dat meer dan een derde van de organisaties de eindbegunstigden raad geven inzake budgetbeheer van een gezin en iets minder dan een vierd</w:t>
      </w:r>
      <w:r w:rsidR="000B469C">
        <w:rPr>
          <w:lang w:val="nl-NL"/>
        </w:rPr>
        <w:t>e</w:t>
      </w:r>
      <w:r w:rsidRPr="00A06101">
        <w:rPr>
          <w:lang w:val="nl-NL"/>
        </w:rPr>
        <w:t xml:space="preserve"> biedt individuele begeleiding aan. Een vijfde van de organisaties biedt trouwens advies aan inzake persoonlijke hygiëne, evenals psychologische en therapeutische ondersteuning. </w:t>
      </w:r>
    </w:p>
    <w:p w14:paraId="590980F2" w14:textId="024251D2" w:rsidR="00E31F46" w:rsidRPr="00A06101" w:rsidRDefault="002B53AC" w:rsidP="002B53AC">
      <w:pPr>
        <w:tabs>
          <w:tab w:val="left" w:pos="7594"/>
        </w:tabs>
        <w:rPr>
          <w:lang w:val="nl-NL"/>
        </w:rPr>
      </w:pPr>
      <w:r w:rsidRPr="00A06101">
        <w:rPr>
          <w:lang w:val="nl-NL"/>
        </w:rPr>
        <w:t xml:space="preserve">De andere soorten begeleidingen vermeld door de organisaties zijn trouwens accurate doorverwijzing naar de sociale diensten, het voorstel van recepten, de </w:t>
      </w:r>
      <w:r w:rsidR="000B469C" w:rsidRPr="00A06101">
        <w:rPr>
          <w:lang w:val="nl-NL"/>
        </w:rPr>
        <w:t>mogelijkheid</w:t>
      </w:r>
      <w:r w:rsidRPr="00A06101">
        <w:rPr>
          <w:lang w:val="nl-NL"/>
        </w:rPr>
        <w:t xml:space="preserve"> tot schuldbemiddeling en een warm onthaal, een luisterend oor en administratieve hulp aanbieden.</w:t>
      </w:r>
    </w:p>
    <w:p w14:paraId="6F08D092" w14:textId="4D137E27" w:rsidR="00E31F46" w:rsidRPr="00A06101" w:rsidRDefault="00E31F46" w:rsidP="002B53AC">
      <w:pPr>
        <w:tabs>
          <w:tab w:val="left" w:pos="7594"/>
        </w:tabs>
        <w:rPr>
          <w:lang w:val="nl-NL"/>
        </w:rPr>
      </w:pPr>
      <w:r w:rsidRPr="00A06101">
        <w:rPr>
          <w:lang w:val="nl-NL"/>
        </w:rPr>
        <w:t>Dit jaar wensen wij enkele voorbeelden te honoreren:</w:t>
      </w:r>
    </w:p>
    <w:p w14:paraId="15B11C23" w14:textId="56D1EF00" w:rsidR="00E31F46" w:rsidRPr="00A06101" w:rsidRDefault="00E31F46" w:rsidP="00E31F46">
      <w:pPr>
        <w:tabs>
          <w:tab w:val="left" w:pos="7594"/>
        </w:tabs>
        <w:rPr>
          <w:lang w:val="nl-NL"/>
        </w:rPr>
      </w:pPr>
      <w:r w:rsidRPr="00A06101">
        <w:rPr>
          <w:b/>
          <w:u w:val="single"/>
          <w:lang w:val="nl-NL"/>
        </w:rPr>
        <w:t>‘</w:t>
      </w:r>
      <w:proofErr w:type="spellStart"/>
      <w:r w:rsidRPr="00A06101">
        <w:rPr>
          <w:b/>
          <w:u w:val="single"/>
          <w:lang w:val="nl-NL"/>
        </w:rPr>
        <w:t>L’étape</w:t>
      </w:r>
      <w:proofErr w:type="spellEnd"/>
      <w:r w:rsidRPr="00A06101">
        <w:rPr>
          <w:b/>
          <w:u w:val="single"/>
          <w:lang w:val="nl-NL"/>
        </w:rPr>
        <w:t xml:space="preserve"> ASBL’: begeleidingsplan gekoppeld aan FEAD-producten</w:t>
      </w:r>
    </w:p>
    <w:p w14:paraId="46911C8B" w14:textId="5F877BCB" w:rsidR="00E31F46" w:rsidRPr="00A06101" w:rsidRDefault="00E31F46" w:rsidP="00E31F46">
      <w:pPr>
        <w:tabs>
          <w:tab w:val="left" w:pos="7594"/>
        </w:tabs>
        <w:rPr>
          <w:lang w:val="nl-NL"/>
        </w:rPr>
      </w:pPr>
      <w:r w:rsidRPr="00A06101">
        <w:rPr>
          <w:lang w:val="nl-NL"/>
        </w:rPr>
        <w:t xml:space="preserve">Deze vzw verdeelt de producten van FEAD aan begunstigden waarvan zij de huisvesting waarborgt. Het gaat om daklozen die door de vzw ten laste worden genomen met het oog op hun </w:t>
      </w:r>
      <w:proofErr w:type="spellStart"/>
      <w:r w:rsidRPr="00A06101">
        <w:rPr>
          <w:lang w:val="nl-NL"/>
        </w:rPr>
        <w:t>herinschakeling</w:t>
      </w:r>
      <w:proofErr w:type="spellEnd"/>
      <w:r w:rsidRPr="00A06101">
        <w:rPr>
          <w:lang w:val="nl-NL"/>
        </w:rPr>
        <w:t xml:space="preserve"> in de maatschappij. Wanneer zij het opvangcentrum verlaten, worden zijn verzocht om de hulp te vragen van de externe dienst om hun </w:t>
      </w:r>
      <w:proofErr w:type="spellStart"/>
      <w:r w:rsidRPr="00A06101">
        <w:rPr>
          <w:lang w:val="nl-NL"/>
        </w:rPr>
        <w:t>herinschakeling</w:t>
      </w:r>
      <w:proofErr w:type="spellEnd"/>
      <w:r w:rsidRPr="00A06101">
        <w:rPr>
          <w:lang w:val="nl-NL"/>
        </w:rPr>
        <w:t xml:space="preserve"> te bevorderen en te blijven profiteren van de FEAD-producten. Door de toegang te beperken tot FEAD-producten voor de begunstigden die aanvaard hebben om zich te engageren voor een opvolgingsplan van de externe dienst zorgt de vzw er voor dat de FEAD-producten zullen blijven bijdragen tot de inschakeling van de begunstigde in de maatschappij. </w:t>
      </w:r>
    </w:p>
    <w:p w14:paraId="4800D251" w14:textId="35DCE6E9" w:rsidR="00E31F46" w:rsidRPr="00A06101" w:rsidRDefault="00E31F46" w:rsidP="00E31F46">
      <w:pPr>
        <w:tabs>
          <w:tab w:val="left" w:pos="7594"/>
        </w:tabs>
        <w:rPr>
          <w:lang w:val="nl-NL"/>
        </w:rPr>
      </w:pPr>
      <w:r w:rsidRPr="00A06101">
        <w:rPr>
          <w:lang w:val="nl-NL"/>
        </w:rPr>
        <w:t xml:space="preserve">De FEAD-producten worden dus beschouwd als een springplank naar </w:t>
      </w:r>
      <w:proofErr w:type="spellStart"/>
      <w:r w:rsidRPr="00A06101">
        <w:rPr>
          <w:lang w:val="nl-NL"/>
        </w:rPr>
        <w:t>herinschakeling</w:t>
      </w:r>
      <w:proofErr w:type="spellEnd"/>
      <w:r w:rsidRPr="00A06101">
        <w:rPr>
          <w:lang w:val="nl-NL"/>
        </w:rPr>
        <w:t xml:space="preserve"> en niet als hulp op lange termijn. </w:t>
      </w:r>
    </w:p>
    <w:p w14:paraId="7C6D3618" w14:textId="129AF414" w:rsidR="00E31F46" w:rsidRPr="00A06101" w:rsidRDefault="00E31F46" w:rsidP="00261126">
      <w:pPr>
        <w:tabs>
          <w:tab w:val="left" w:pos="7594"/>
        </w:tabs>
        <w:rPr>
          <w:lang w:val="nl-NL"/>
        </w:rPr>
      </w:pPr>
      <w:r w:rsidRPr="00A06101">
        <w:rPr>
          <w:lang w:val="nl-NL"/>
        </w:rPr>
        <w:t>Het opvolgingsplan dat werd ingevoerd door de externe dienst zorgt ervoor dat elke begunstigde steun ontvangt bij het beheer van zijn financiën, begeleiding bij zijn huisvesting en begeleiding bij de administratieve stappen. Er worden eveneens verschillende workshops ingevoerd om de laaggeschoolde begunstigden een beroep aan te leren, sociale banden te creëren en hen opnieuw de weg te tonen naar werk.</w:t>
      </w:r>
    </w:p>
    <w:p w14:paraId="04C12996" w14:textId="33CADA10" w:rsidR="00E31F46" w:rsidRPr="00A06101" w:rsidRDefault="00E31F46" w:rsidP="006344B9">
      <w:pPr>
        <w:tabs>
          <w:tab w:val="left" w:pos="7594"/>
        </w:tabs>
        <w:rPr>
          <w:b/>
          <w:u w:val="single"/>
          <w:lang w:val="nl-NL"/>
        </w:rPr>
      </w:pPr>
      <w:proofErr w:type="spellStart"/>
      <w:r w:rsidRPr="00A06101">
        <w:rPr>
          <w:b/>
          <w:u w:val="single"/>
          <w:lang w:val="nl-NL"/>
        </w:rPr>
        <w:t>Trait</w:t>
      </w:r>
      <w:proofErr w:type="spellEnd"/>
      <w:r w:rsidRPr="00A06101">
        <w:rPr>
          <w:b/>
          <w:u w:val="single"/>
          <w:lang w:val="nl-NL"/>
        </w:rPr>
        <w:t xml:space="preserve"> </w:t>
      </w:r>
      <w:proofErr w:type="spellStart"/>
      <w:r w:rsidRPr="00A06101">
        <w:rPr>
          <w:b/>
          <w:u w:val="single"/>
          <w:lang w:val="nl-NL"/>
        </w:rPr>
        <w:t>d'Union</w:t>
      </w:r>
      <w:proofErr w:type="spellEnd"/>
      <w:r w:rsidRPr="00A06101">
        <w:rPr>
          <w:b/>
          <w:u w:val="single"/>
          <w:lang w:val="nl-NL"/>
        </w:rPr>
        <w:t xml:space="preserve"> ASBL: huisbezoeken</w:t>
      </w:r>
    </w:p>
    <w:p w14:paraId="561C631E" w14:textId="5832A324" w:rsidR="00FE7045" w:rsidRPr="00A06101" w:rsidRDefault="00E31F46" w:rsidP="006344B9">
      <w:pPr>
        <w:tabs>
          <w:tab w:val="left" w:pos="7594"/>
        </w:tabs>
        <w:rPr>
          <w:lang w:val="nl-NL"/>
        </w:rPr>
      </w:pPr>
      <w:r w:rsidRPr="00A06101">
        <w:rPr>
          <w:lang w:val="nl-NL"/>
        </w:rPr>
        <w:t xml:space="preserve">De vrijwilligers die actief zijn in de organisatie die de FEAD-producten verdelen, gaan minstens een maal naar de woonplaats van alle begunstigden om kennis te nemen van hun situatie. Zo creëren zijn sterkere sociale banden met de begunstigden en kunnen ze hen beter doorverwijzen naar de bevoegde instellingen [OCMW, ziekenfonds, gemeente, enz.] in functie van de problemen waar zij mee te maken hebben. Er wordt bijzondere aandacht besteed aan de begeleiding van iedereen naar een sociale en professionele </w:t>
      </w:r>
      <w:proofErr w:type="spellStart"/>
      <w:r w:rsidRPr="00A06101">
        <w:rPr>
          <w:lang w:val="nl-NL"/>
        </w:rPr>
        <w:t>herinschakeling</w:t>
      </w:r>
      <w:proofErr w:type="spellEnd"/>
      <w:r w:rsidRPr="00A06101">
        <w:rPr>
          <w:lang w:val="nl-NL"/>
        </w:rPr>
        <w:t xml:space="preserve">. Bij een huisbezoek hebben zij een begunstigde gemotiveerd om al haar administratieve documenten te klasseren, waaronder meer bepaald de facturen. De begunstigde heeft zo een duidelijker </w:t>
      </w:r>
      <w:r w:rsidRPr="00A06101">
        <w:rPr>
          <w:lang w:val="nl-NL"/>
        </w:rPr>
        <w:lastRenderedPageBreak/>
        <w:t xml:space="preserve">zicht op deze schulden en dankzij een begeleiding van het OCMW heeft de dame zich eruit gered en heeft opnieuw een financieel evenwicht, vertrouwen teruggevonden en is zij beetje bij beetje opnieuw op zoek kunnen gaan naar </w:t>
      </w:r>
      <w:r w:rsidR="003547D8" w:rsidRPr="00A06101">
        <w:rPr>
          <w:lang w:val="nl-NL"/>
        </w:rPr>
        <w:t xml:space="preserve">werk. </w:t>
      </w:r>
    </w:p>
    <w:p w14:paraId="1A21B565" w14:textId="375E3B3B" w:rsidR="00E31F46" w:rsidRPr="00A06101" w:rsidRDefault="00261126" w:rsidP="006344B9">
      <w:pPr>
        <w:tabs>
          <w:tab w:val="left" w:pos="7594"/>
        </w:tabs>
        <w:rPr>
          <w:b/>
          <w:u w:val="single"/>
          <w:lang w:val="nl-NL"/>
        </w:rPr>
      </w:pPr>
      <w:r w:rsidRPr="00A06101">
        <w:rPr>
          <w:b/>
          <w:u w:val="single"/>
          <w:lang w:val="nl-NL"/>
        </w:rPr>
        <w:t>Association SVP: vrouwen eerst en strijd tegen verspilling</w:t>
      </w:r>
    </w:p>
    <w:p w14:paraId="0B1CDAFE" w14:textId="6F3BC548" w:rsidR="00E31F46" w:rsidRPr="00A06101" w:rsidRDefault="00E31F46" w:rsidP="006344B9">
      <w:pPr>
        <w:tabs>
          <w:tab w:val="left" w:pos="7594"/>
        </w:tabs>
        <w:rPr>
          <w:lang w:val="nl-NL"/>
        </w:rPr>
      </w:pPr>
      <w:r w:rsidRPr="00A06101">
        <w:rPr>
          <w:lang w:val="nl-NL"/>
        </w:rPr>
        <w:t xml:space="preserve">De vrijwilligers </w:t>
      </w:r>
      <w:r w:rsidR="000B469C">
        <w:rPr>
          <w:lang w:val="nl-NL"/>
        </w:rPr>
        <w:t>van deze vereniging zijn zelf</w:t>
      </w:r>
      <w:r w:rsidRPr="00A06101">
        <w:rPr>
          <w:lang w:val="nl-NL"/>
        </w:rPr>
        <w:t xml:space="preserve"> begunstigden van FEAD-producten. Zij staan dus zeer dicht bij hun publiek en kennen hun noden en verwachtingen op het vlak van begeleiding en de remmen op hun sociale en professionele </w:t>
      </w:r>
      <w:proofErr w:type="spellStart"/>
      <w:r w:rsidRPr="00A06101">
        <w:rPr>
          <w:lang w:val="nl-NL"/>
        </w:rPr>
        <w:t>herinschakeling</w:t>
      </w:r>
      <w:proofErr w:type="spellEnd"/>
      <w:r w:rsidRPr="00A06101">
        <w:rPr>
          <w:lang w:val="nl-NL"/>
        </w:rPr>
        <w:t xml:space="preserve">. </w:t>
      </w:r>
    </w:p>
    <w:p w14:paraId="6D09E8C9" w14:textId="77777777" w:rsidR="00E31F46" w:rsidRPr="00A06101" w:rsidRDefault="00E31F46" w:rsidP="006344B9">
      <w:pPr>
        <w:tabs>
          <w:tab w:val="left" w:pos="7594"/>
        </w:tabs>
        <w:rPr>
          <w:lang w:val="nl-NL"/>
        </w:rPr>
      </w:pPr>
      <w:r w:rsidRPr="00A06101">
        <w:rPr>
          <w:lang w:val="nl-NL"/>
        </w:rPr>
        <w:t>Om ervoor te zorgen dat de vrouwen hun fierheid en zelfvertrouwen terugvinden, hebben zij kappersworkshops ingevoerd waar kapster gratis hun haar verzorgen. Er zijn ook workshops waar vrouwen leren om goedkoop schoonheidsproducten te maken en om zichzelf te verzorgen.</w:t>
      </w:r>
    </w:p>
    <w:p w14:paraId="30344ECC" w14:textId="53ACFAE6" w:rsidR="00E31F46" w:rsidRPr="00A06101" w:rsidRDefault="00E31F46" w:rsidP="006344B9">
      <w:pPr>
        <w:tabs>
          <w:tab w:val="left" w:pos="7594"/>
        </w:tabs>
        <w:rPr>
          <w:lang w:val="nl-NL"/>
        </w:rPr>
      </w:pPr>
      <w:r w:rsidRPr="00A06101">
        <w:rPr>
          <w:lang w:val="nl-NL"/>
        </w:rPr>
        <w:t xml:space="preserve">Zij hebben een vestiaire ter beschikking om te zorgen dat zij goed gekleed gaan en er zijn naaiworkshops waar zij zowel sociale banden, als hun creativiteit en </w:t>
      </w:r>
      <w:r w:rsidR="000B469C" w:rsidRPr="00A06101">
        <w:rPr>
          <w:lang w:val="nl-NL"/>
        </w:rPr>
        <w:t>knowhow</w:t>
      </w:r>
      <w:r w:rsidRPr="00A06101">
        <w:rPr>
          <w:lang w:val="nl-NL"/>
        </w:rPr>
        <w:t xml:space="preserve"> kunnen ontwikkelen. </w:t>
      </w:r>
    </w:p>
    <w:p w14:paraId="120DB525" w14:textId="77777777" w:rsidR="00E31F46" w:rsidRPr="00A06101" w:rsidRDefault="00E31F46" w:rsidP="006344B9">
      <w:pPr>
        <w:tabs>
          <w:tab w:val="left" w:pos="7594"/>
        </w:tabs>
        <w:rPr>
          <w:lang w:val="nl-NL"/>
        </w:rPr>
      </w:pPr>
      <w:r w:rsidRPr="00A06101">
        <w:rPr>
          <w:lang w:val="nl-NL"/>
        </w:rPr>
        <w:t xml:space="preserve">Om hun sociale band te versterken, worden er knutsel-, brei- en haakworkshops voor hen georganiseerd. Zij hebben eveneens toegang tot een bibliotheek, zodat zij kunnen lezen wanneer zij dit nodig vinden. </w:t>
      </w:r>
    </w:p>
    <w:p w14:paraId="7EBE9124" w14:textId="77777777" w:rsidR="00E31F46" w:rsidRPr="00A06101" w:rsidRDefault="00E31F46" w:rsidP="006344B9">
      <w:pPr>
        <w:tabs>
          <w:tab w:val="left" w:pos="7594"/>
        </w:tabs>
        <w:rPr>
          <w:lang w:val="nl-NL"/>
        </w:rPr>
      </w:pPr>
      <w:r w:rsidRPr="00A06101">
        <w:rPr>
          <w:lang w:val="nl-NL"/>
        </w:rPr>
        <w:t>Om voeding te valoriseren komt er regelmatig een chef-kok langs om samen met de begunstigden een voorgerecht, hoofdgerecht en dessert te bereiden met FEAD-producten.</w:t>
      </w:r>
    </w:p>
    <w:p w14:paraId="0D65FD72" w14:textId="6836E659" w:rsidR="00E31F46" w:rsidRPr="00A06101" w:rsidRDefault="00E31F46" w:rsidP="006344B9">
      <w:pPr>
        <w:tabs>
          <w:tab w:val="left" w:pos="7594"/>
        </w:tabs>
        <w:rPr>
          <w:lang w:val="nl-NL"/>
        </w:rPr>
      </w:pPr>
      <w:r w:rsidRPr="00A06101">
        <w:rPr>
          <w:lang w:val="nl-NL"/>
        </w:rPr>
        <w:t xml:space="preserve">Externe instellingen worden eveneens verzocht om de begunstigden te sensibiliseren voor thema’s zoals preventie voor </w:t>
      </w:r>
      <w:r w:rsidR="003547D8" w:rsidRPr="00A06101">
        <w:rPr>
          <w:lang w:val="nl-NL"/>
        </w:rPr>
        <w:t>Soa’s</w:t>
      </w:r>
      <w:r w:rsidRPr="00A06101">
        <w:rPr>
          <w:lang w:val="nl-NL"/>
        </w:rPr>
        <w:t xml:space="preserve"> en het sorteren van afval. </w:t>
      </w:r>
    </w:p>
    <w:p w14:paraId="72F51BDD" w14:textId="77777777" w:rsidR="00E31F46" w:rsidRPr="00A06101" w:rsidRDefault="00E31F46" w:rsidP="006344B9">
      <w:pPr>
        <w:tabs>
          <w:tab w:val="left" w:pos="7594"/>
        </w:tabs>
        <w:rPr>
          <w:lang w:val="nl-NL"/>
        </w:rPr>
      </w:pPr>
      <w:r w:rsidRPr="00A06101">
        <w:rPr>
          <w:lang w:val="nl-NL"/>
        </w:rPr>
        <w:t xml:space="preserve">De begunstigden kunnen er zo psychologisch en sociaal een uitweg vinden alvorens een traject van professionele </w:t>
      </w:r>
      <w:proofErr w:type="spellStart"/>
      <w:r w:rsidRPr="00A06101">
        <w:rPr>
          <w:lang w:val="nl-NL"/>
        </w:rPr>
        <w:t>herinschakeling</w:t>
      </w:r>
      <w:proofErr w:type="spellEnd"/>
      <w:r w:rsidRPr="00A06101">
        <w:rPr>
          <w:lang w:val="nl-NL"/>
        </w:rPr>
        <w:t xml:space="preserve"> aan te vatten. </w:t>
      </w:r>
    </w:p>
    <w:p w14:paraId="2B5A5856" w14:textId="5C2D7442" w:rsidR="00E31F46" w:rsidRPr="00A06101" w:rsidRDefault="00CB5793" w:rsidP="006344B9">
      <w:pPr>
        <w:tabs>
          <w:tab w:val="left" w:pos="7594"/>
        </w:tabs>
        <w:rPr>
          <w:b/>
          <w:u w:val="single"/>
          <w:lang w:val="nl-NL"/>
        </w:rPr>
      </w:pPr>
      <w:r w:rsidRPr="00A06101">
        <w:rPr>
          <w:b/>
          <w:u w:val="single"/>
          <w:lang w:val="nl-NL"/>
        </w:rPr>
        <w:t>Nemesis Charleroi</w:t>
      </w:r>
    </w:p>
    <w:p w14:paraId="43FBAF50" w14:textId="26B6D03A" w:rsidR="00E31F46" w:rsidRPr="00A06101" w:rsidRDefault="00E31F46" w:rsidP="00E31F46">
      <w:pPr>
        <w:rPr>
          <w:lang w:val="nl-NL"/>
        </w:rPr>
      </w:pPr>
      <w:r w:rsidRPr="00A06101">
        <w:rPr>
          <w:lang w:val="nl-NL"/>
        </w:rPr>
        <w:t>Deze vereniging stelt een begeleidingsplan voor in drie stappen:</w:t>
      </w:r>
    </w:p>
    <w:p w14:paraId="29816243" w14:textId="3C614C0E" w:rsidR="00E31F46" w:rsidRPr="00A06101" w:rsidRDefault="00E31F46" w:rsidP="00542E8C">
      <w:pPr>
        <w:pStyle w:val="Lijstalinea"/>
        <w:numPr>
          <w:ilvl w:val="0"/>
          <w:numId w:val="8"/>
        </w:numPr>
        <w:tabs>
          <w:tab w:val="left" w:pos="7594"/>
        </w:tabs>
        <w:rPr>
          <w:lang w:val="nl-NL"/>
        </w:rPr>
      </w:pPr>
      <w:r w:rsidRPr="00A06101">
        <w:rPr>
          <w:lang w:val="nl-NL"/>
        </w:rPr>
        <w:t>Dankzij maatschappelijke hulp hebben de begunstigden toegang tot algemene diensten voor sociale oriëntatie, waar de FEAD-producten deel van uitmaken.</w:t>
      </w:r>
    </w:p>
    <w:p w14:paraId="63A361C7" w14:textId="772A9C2C" w:rsidR="00E31F46" w:rsidRPr="00A06101" w:rsidRDefault="00E31F46" w:rsidP="00542E8C">
      <w:pPr>
        <w:pStyle w:val="Lijstalinea"/>
        <w:numPr>
          <w:ilvl w:val="0"/>
          <w:numId w:val="8"/>
        </w:numPr>
        <w:tabs>
          <w:tab w:val="left" w:pos="7594"/>
        </w:tabs>
        <w:rPr>
          <w:lang w:val="nl-NL"/>
        </w:rPr>
      </w:pPr>
      <w:r w:rsidRPr="00A06101">
        <w:rPr>
          <w:lang w:val="nl-NL"/>
        </w:rPr>
        <w:t>Hulp bij sociale inschakeling, dankzij het organiseren van collectieve activiteiten, zoals theater, kookworkshops, theaterimprovisatie. De begunstigden knopen nieuwe sociale banden aan en krijgen opnieuw zelfvertrouwen.</w:t>
      </w:r>
    </w:p>
    <w:p w14:paraId="0DEB0D67" w14:textId="12F63A93" w:rsidR="00E31F46" w:rsidRPr="00A06101" w:rsidRDefault="00E31F46" w:rsidP="00542E8C">
      <w:pPr>
        <w:pStyle w:val="Lijstalinea"/>
        <w:numPr>
          <w:ilvl w:val="0"/>
          <w:numId w:val="8"/>
        </w:numPr>
        <w:tabs>
          <w:tab w:val="left" w:pos="7594"/>
        </w:tabs>
        <w:rPr>
          <w:lang w:val="nl-NL"/>
        </w:rPr>
      </w:pPr>
      <w:r w:rsidRPr="00A06101">
        <w:rPr>
          <w:lang w:val="nl-NL"/>
        </w:rPr>
        <w:t>Hulp bij schuldbemiddeling die het mogelijk maakt om opnieuw een financieel evenwicht te vinden.</w:t>
      </w:r>
    </w:p>
    <w:p w14:paraId="426D3436" w14:textId="7B54444B" w:rsidR="002B53AC" w:rsidRPr="00A06101" w:rsidRDefault="00E31F46" w:rsidP="00CB5793">
      <w:pPr>
        <w:rPr>
          <w:lang w:val="nl-NL"/>
        </w:rPr>
      </w:pPr>
      <w:r w:rsidRPr="00A06101">
        <w:rPr>
          <w:lang w:val="nl-NL"/>
        </w:rPr>
        <w:t xml:space="preserve">Deze vereniging telt gemiddeld een turnover van 40 % van deze begunstigden. </w:t>
      </w:r>
    </w:p>
    <w:p w14:paraId="2A8AFCD1" w14:textId="77777777" w:rsidR="000C7B32" w:rsidRPr="00A06101" w:rsidRDefault="000C7B32" w:rsidP="002666E5">
      <w:pPr>
        <w:pStyle w:val="Kop4"/>
        <w:numPr>
          <w:ilvl w:val="3"/>
          <w:numId w:val="1"/>
        </w:numPr>
        <w:spacing w:after="240" w:line="276" w:lineRule="auto"/>
        <w:rPr>
          <w:lang w:val="nl-NL"/>
        </w:rPr>
      </w:pPr>
      <w:r w:rsidRPr="00A06101">
        <w:rPr>
          <w:lang w:val="nl-NL"/>
        </w:rPr>
        <w:t>Verband met de resultaatsindicatoren</w:t>
      </w:r>
    </w:p>
    <w:p w14:paraId="206D7766" w14:textId="6DCAA25E" w:rsidR="0091184E" w:rsidRPr="00A06101" w:rsidRDefault="00A779F6" w:rsidP="002666E5">
      <w:pPr>
        <w:autoSpaceDE w:val="0"/>
        <w:autoSpaceDN w:val="0"/>
        <w:adjustRightInd w:val="0"/>
        <w:spacing w:after="0"/>
        <w:rPr>
          <w:lang w:val="nl-NL"/>
        </w:rPr>
      </w:pPr>
      <w:r w:rsidRPr="00A06101">
        <w:rPr>
          <w:lang w:val="nl-NL"/>
        </w:rPr>
        <w:lastRenderedPageBreak/>
        <w:t xml:space="preserve">Aan wie werden de FEAD-producten in 2017 uitgedeeld? </w:t>
      </w:r>
    </w:p>
    <w:p w14:paraId="22FD1FFB" w14:textId="77777777" w:rsidR="00361E72" w:rsidRPr="00A06101" w:rsidRDefault="00361E72" w:rsidP="002666E5">
      <w:pPr>
        <w:autoSpaceDE w:val="0"/>
        <w:autoSpaceDN w:val="0"/>
        <w:adjustRightInd w:val="0"/>
        <w:spacing w:after="0"/>
        <w:rPr>
          <w:lang w:val="nl-NL"/>
        </w:rPr>
      </w:pPr>
    </w:p>
    <w:p w14:paraId="3111BA04" w14:textId="61036147" w:rsidR="00A779F6" w:rsidRPr="00A06101" w:rsidRDefault="00A779F6" w:rsidP="002666E5">
      <w:pPr>
        <w:autoSpaceDE w:val="0"/>
        <w:autoSpaceDN w:val="0"/>
        <w:adjustRightInd w:val="0"/>
        <w:spacing w:after="0"/>
        <w:rPr>
          <w:lang w:val="nl-NL"/>
        </w:rPr>
      </w:pPr>
      <w:r w:rsidRPr="00A06101">
        <w:rPr>
          <w:lang w:val="nl-NL"/>
        </w:rPr>
        <w:t xml:space="preserve">Om die vraag te kunnen beantwoorden en de cijfers te kunnen geven van de gevraagde resultaatsindicatoren kregen de organisaties – zoals elk jaar – de vraag om een schatting te geven van het aantal personen dat in 2017 hulp kreeg en om informatie te geven over het profiel van de begunstigden. </w:t>
      </w:r>
    </w:p>
    <w:p w14:paraId="1D492AEF" w14:textId="77777777" w:rsidR="00FF79E8" w:rsidRPr="00A06101" w:rsidRDefault="00FF79E8" w:rsidP="002666E5">
      <w:pPr>
        <w:autoSpaceDE w:val="0"/>
        <w:autoSpaceDN w:val="0"/>
        <w:adjustRightInd w:val="0"/>
        <w:spacing w:after="0"/>
        <w:rPr>
          <w:lang w:val="nl-NL"/>
        </w:rPr>
      </w:pPr>
    </w:p>
    <w:p w14:paraId="1A48336B" w14:textId="7CAA68C9" w:rsidR="00A960CA" w:rsidRPr="00A06101" w:rsidRDefault="00FF79E8" w:rsidP="002666E5">
      <w:pPr>
        <w:autoSpaceDE w:val="0"/>
        <w:autoSpaceDN w:val="0"/>
        <w:adjustRightInd w:val="0"/>
        <w:spacing w:after="0"/>
        <w:rPr>
          <w:lang w:val="nl-NL"/>
        </w:rPr>
      </w:pPr>
      <w:r w:rsidRPr="00A06101">
        <w:rPr>
          <w:lang w:val="nl-NL"/>
        </w:rPr>
        <w:t>Elk jaar worden deze cijfers aan de organisaties gevraagd, tegelijk met de invoering van hun bestelling voor de volgende campagne. De BA is immers van mening dat het antwoordpercentage het hoogst is als deze procedure wordt toegepast (zie vorige jaarverslagen). Dit jaar werden de bestellingen van de campagne 2018 jammer genoeg zee</w:t>
      </w:r>
      <w:r w:rsidR="00911782">
        <w:rPr>
          <w:lang w:val="nl-NL"/>
        </w:rPr>
        <w:t>r</w:t>
      </w:r>
      <w:r w:rsidRPr="00A06101">
        <w:rPr>
          <w:lang w:val="nl-NL"/>
        </w:rPr>
        <w:t xml:space="preserve"> laat gelanceerd en was de BA niet op tijd klaar met de analyse van de antwoorden en van de statistieken aangeleverd door de verschillende organisaties en </w:t>
      </w:r>
      <w:proofErr w:type="spellStart"/>
      <w:r w:rsidRPr="00A06101">
        <w:rPr>
          <w:lang w:val="nl-NL"/>
        </w:rPr>
        <w:t>OCMW’s</w:t>
      </w:r>
      <w:proofErr w:type="spellEnd"/>
      <w:r w:rsidRPr="00A06101">
        <w:rPr>
          <w:lang w:val="nl-NL"/>
        </w:rPr>
        <w:t xml:space="preserve"> voor de presentatie van het jaarverslag. De BA heeft dus dit gedeelte aangevuld zodra alle organisaties hun statistieken hadden verstuurd.</w:t>
      </w:r>
    </w:p>
    <w:p w14:paraId="2535BF94" w14:textId="77777777" w:rsidR="00FF79E8" w:rsidRPr="00A06101" w:rsidRDefault="00FF79E8" w:rsidP="002666E5">
      <w:pPr>
        <w:autoSpaceDE w:val="0"/>
        <w:autoSpaceDN w:val="0"/>
        <w:adjustRightInd w:val="0"/>
        <w:spacing w:after="0"/>
        <w:rPr>
          <w:lang w:val="nl-NL"/>
        </w:rPr>
      </w:pPr>
    </w:p>
    <w:p w14:paraId="28B09A89" w14:textId="403EBCE0" w:rsidR="00E64D0D" w:rsidRPr="00A06101" w:rsidRDefault="00E64D0D" w:rsidP="00E64D0D">
      <w:pPr>
        <w:rPr>
          <w:lang w:val="nl-NL"/>
        </w:rPr>
      </w:pPr>
      <w:r w:rsidRPr="00A06101">
        <w:rPr>
          <w:lang w:val="nl-NL"/>
        </w:rPr>
        <w:t>Ook dit jaar komen de bezorgde cijfers (430.228 – aantal personen geholpen in 2017) – hoewel ze door bepaalde organisaties overgewaardeerd werden – nog meer in de buurt van het aantal erkenningen van de organisaties (311.205 personen), maar wij stellen opnieuw een verschil tussen de cijfers vast (119.023).</w:t>
      </w:r>
    </w:p>
    <w:p w14:paraId="37237A79" w14:textId="6BC08E1A" w:rsidR="00FE32AA" w:rsidRPr="00A06101" w:rsidRDefault="004B3F7D" w:rsidP="00E64D0D">
      <w:pPr>
        <w:rPr>
          <w:lang w:val="nl-NL"/>
        </w:rPr>
      </w:pPr>
      <w:r w:rsidRPr="00A06101">
        <w:rPr>
          <w:lang w:val="nl-NL"/>
        </w:rPr>
        <w:t xml:space="preserve">Ook dit jaar heeft de BA contact opgenomen met alle organisaties die cijfers hebben ingediend die disproportioneel leken (vergelijking met het cijfer ingediend door de organisatie en de erkenning van de organisatie). Zo werd contact opgenomen met 280 organisaties om de ingevoerd gegevens (al dan niet) te bevestigen. Net zoals vorig jaar hebben sommige organisaties zich vergist en het ingevoerd cijfer verbeterd; een groot aantal organisaties heeft de ingevoerde gegevens echter bevestigd. De belangrijkste reden van het verschil tussen de gegevens van de erkenningen en de door de organisaties ingevoerde cijfers ligt opnieuw in het feit dat er een zeer grote </w:t>
      </w:r>
      <w:r w:rsidR="000B469C" w:rsidRPr="00A06101">
        <w:rPr>
          <w:lang w:val="nl-NL"/>
        </w:rPr>
        <w:t>turnover</w:t>
      </w:r>
      <w:r w:rsidRPr="00A06101">
        <w:rPr>
          <w:lang w:val="nl-NL"/>
        </w:rPr>
        <w:t xml:space="preserve"> is in de begunstigden, wat het aantal geholpen personen aandikt. </w:t>
      </w:r>
    </w:p>
    <w:p w14:paraId="260FC57E" w14:textId="77777777" w:rsidR="0090088F" w:rsidRPr="00A06101" w:rsidRDefault="0090088F" w:rsidP="0090088F">
      <w:pPr>
        <w:autoSpaceDE w:val="0"/>
        <w:autoSpaceDN w:val="0"/>
        <w:rPr>
          <w:rFonts w:ascii="Calibri" w:hAnsi="Calibri"/>
          <w:sz w:val="22"/>
          <w:lang w:val="nl-NL"/>
        </w:rPr>
      </w:pPr>
      <w:r w:rsidRPr="00A06101">
        <w:rPr>
          <w:lang w:val="nl-NL"/>
        </w:rPr>
        <w:t xml:space="preserve">De BA heeft daarom opnieuw de ontvangen gegevens bijgewerkt op basis van het aantal begunstigden dat in de overeenkomsten is opgenomen. </w:t>
      </w:r>
    </w:p>
    <w:p w14:paraId="46183C6E" w14:textId="0A6305EA" w:rsidR="0090088F" w:rsidRPr="00A06101" w:rsidRDefault="0090088F" w:rsidP="0090088F">
      <w:pPr>
        <w:autoSpaceDE w:val="0"/>
        <w:autoSpaceDN w:val="0"/>
        <w:rPr>
          <w:lang w:val="nl-NL"/>
        </w:rPr>
      </w:pPr>
      <w:r w:rsidRPr="00A06101">
        <w:rPr>
          <w:lang w:val="nl-NL"/>
        </w:rPr>
        <w:t xml:space="preserve">Net als 2014, 2015 en 2016 werden voor de verdeling per profiel van de eindbegunstigden de percentages van de gegevens die de partnerorganisatie doorgaven toegepast op het totale aantal begunstigden van alle </w:t>
      </w:r>
      <w:r w:rsidR="00911782">
        <w:rPr>
          <w:lang w:val="nl-NL"/>
        </w:rPr>
        <w:t>erkenningen</w:t>
      </w:r>
      <w:r w:rsidRPr="00A06101">
        <w:rPr>
          <w:lang w:val="nl-NL"/>
        </w:rPr>
        <w:t xml:space="preserve"> samen. De berekening vindt u in Bijlage 1. </w:t>
      </w:r>
    </w:p>
    <w:p w14:paraId="2AD310A5" w14:textId="67400F5D" w:rsidR="0090088F" w:rsidRPr="00A06101" w:rsidRDefault="0090088F" w:rsidP="0090088F">
      <w:pPr>
        <w:rPr>
          <w:lang w:val="nl-NL"/>
        </w:rPr>
      </w:pPr>
      <w:r w:rsidRPr="00A06101">
        <w:rPr>
          <w:lang w:val="nl-NL"/>
        </w:rPr>
        <w:t xml:space="preserve">De verhouding tussen het totale aantal begunstigden en het totale aantal vrouwen bedraagt 31,78 %. Dit aantal is minder dan het aantal vrouwen in de bevolking. </w:t>
      </w:r>
    </w:p>
    <w:p w14:paraId="0065F6B6" w14:textId="5B248A25" w:rsidR="00F42F09" w:rsidRPr="00A06101" w:rsidRDefault="00947301" w:rsidP="002666E5">
      <w:pPr>
        <w:autoSpaceDE w:val="0"/>
        <w:autoSpaceDN w:val="0"/>
        <w:adjustRightInd w:val="0"/>
        <w:spacing w:after="0"/>
        <w:rPr>
          <w:lang w:val="nl-NL"/>
        </w:rPr>
      </w:pPr>
      <w:r w:rsidRPr="00A06101">
        <w:rPr>
          <w:lang w:val="nl-NL"/>
        </w:rPr>
        <w:t xml:space="preserve">Om beter te antwoorden op bepaalde vragen en </w:t>
      </w:r>
      <w:r w:rsidR="00855637">
        <w:rPr>
          <w:lang w:val="nl-NL"/>
        </w:rPr>
        <w:t>merkwaardigheden</w:t>
      </w:r>
      <w:r w:rsidRPr="00A06101">
        <w:rPr>
          <w:lang w:val="nl-NL"/>
        </w:rPr>
        <w:t xml:space="preserve"> die werden opgemerkt tijdens de vorige campagnes heeft de BA enkele extra vragen toegevoegd aan d</w:t>
      </w:r>
      <w:r w:rsidR="000B469C">
        <w:rPr>
          <w:lang w:val="nl-NL"/>
        </w:rPr>
        <w:t xml:space="preserve">e vragen in verband met </w:t>
      </w:r>
      <w:r w:rsidRPr="00A06101">
        <w:rPr>
          <w:lang w:val="nl-NL"/>
        </w:rPr>
        <w:t xml:space="preserve">de resultaatsindicatoren als dusdanig. Dit had tot doel om meer betrouwbare resultaten te krijgen dan in het verleden en zoveel mogelijk </w:t>
      </w:r>
      <w:r w:rsidR="00855637">
        <w:rPr>
          <w:lang w:val="nl-NL"/>
        </w:rPr>
        <w:t>merkwaardigheden</w:t>
      </w:r>
      <w:r w:rsidRPr="00A06101">
        <w:rPr>
          <w:lang w:val="nl-NL"/>
        </w:rPr>
        <w:t xml:space="preserve"> te schrappen. </w:t>
      </w:r>
    </w:p>
    <w:p w14:paraId="57D9D5FE" w14:textId="77777777" w:rsidR="00E64D0D" w:rsidRPr="00A06101" w:rsidRDefault="00E64D0D" w:rsidP="002666E5">
      <w:pPr>
        <w:autoSpaceDE w:val="0"/>
        <w:autoSpaceDN w:val="0"/>
        <w:adjustRightInd w:val="0"/>
        <w:spacing w:after="0"/>
        <w:rPr>
          <w:lang w:val="nl-NL"/>
        </w:rPr>
      </w:pPr>
    </w:p>
    <w:p w14:paraId="1A035A6C" w14:textId="1F13C433" w:rsidR="00FF79E8" w:rsidRPr="00A06101" w:rsidRDefault="00947301" w:rsidP="002666E5">
      <w:pPr>
        <w:autoSpaceDE w:val="0"/>
        <w:autoSpaceDN w:val="0"/>
        <w:adjustRightInd w:val="0"/>
        <w:spacing w:after="0"/>
        <w:rPr>
          <w:lang w:val="nl-NL"/>
        </w:rPr>
      </w:pPr>
      <w:r w:rsidRPr="00A06101">
        <w:rPr>
          <w:lang w:val="nl-NL"/>
        </w:rPr>
        <w:t xml:space="preserve">De eerste </w:t>
      </w:r>
      <w:r w:rsidR="00855637">
        <w:rPr>
          <w:lang w:val="nl-NL"/>
        </w:rPr>
        <w:t>merkwaardigheid</w:t>
      </w:r>
      <w:r w:rsidRPr="00A06101">
        <w:rPr>
          <w:lang w:val="nl-NL"/>
        </w:rPr>
        <w:t xml:space="preserve"> was de ondervertegenwoordiging van vrouwen in de statistieken. De tweede </w:t>
      </w:r>
      <w:r w:rsidR="00411B98">
        <w:rPr>
          <w:lang w:val="nl-NL"/>
        </w:rPr>
        <w:t>merkwaardigheid</w:t>
      </w:r>
      <w:r w:rsidRPr="00A06101">
        <w:rPr>
          <w:lang w:val="nl-NL"/>
        </w:rPr>
        <w:t xml:space="preserve"> had betrekking op het aantal personen dat de organisatie het afgelopen jaar heeft geholpen (het aantal geholpen personen geschat door de organisaties overschrijdt elk jaar het aantal erkende personen per organisatie).</w:t>
      </w:r>
    </w:p>
    <w:p w14:paraId="53F118A6" w14:textId="77777777" w:rsidR="00FF79E8" w:rsidRPr="00A06101" w:rsidRDefault="00FF79E8" w:rsidP="002666E5">
      <w:pPr>
        <w:autoSpaceDE w:val="0"/>
        <w:autoSpaceDN w:val="0"/>
        <w:adjustRightInd w:val="0"/>
        <w:spacing w:after="0"/>
        <w:rPr>
          <w:lang w:val="nl-NL"/>
        </w:rPr>
      </w:pPr>
    </w:p>
    <w:p w14:paraId="39A4EA69" w14:textId="77777777" w:rsidR="00EE5632" w:rsidRPr="00A06101" w:rsidRDefault="00FF79E8" w:rsidP="00FF79E8">
      <w:pPr>
        <w:pStyle w:val="Geenafstand"/>
        <w:numPr>
          <w:ilvl w:val="0"/>
          <w:numId w:val="25"/>
        </w:numPr>
        <w:rPr>
          <w:rFonts w:cs="Arial"/>
          <w:lang w:val="nl-NL"/>
        </w:rPr>
      </w:pPr>
      <w:r w:rsidRPr="00A06101">
        <w:rPr>
          <w:rStyle w:val="hps"/>
          <w:lang w:val="nl-NL"/>
        </w:rPr>
        <w:t>Aantal</w:t>
      </w:r>
      <w:r w:rsidRPr="00A06101">
        <w:rPr>
          <w:lang w:val="nl-NL"/>
        </w:rPr>
        <w:t xml:space="preserve"> </w:t>
      </w:r>
      <w:r w:rsidRPr="00A06101">
        <w:rPr>
          <w:rStyle w:val="hps"/>
          <w:lang w:val="nl-NL"/>
        </w:rPr>
        <w:t>geholpen personen</w:t>
      </w:r>
      <w:r w:rsidRPr="00A06101">
        <w:rPr>
          <w:lang w:val="nl-NL"/>
        </w:rPr>
        <w:t xml:space="preserve"> </w:t>
      </w:r>
      <w:r w:rsidRPr="00A06101">
        <w:rPr>
          <w:rStyle w:val="hps"/>
          <w:lang w:val="nl-NL"/>
        </w:rPr>
        <w:t>in 2017</w:t>
      </w:r>
      <w:r w:rsidRPr="00A06101">
        <w:rPr>
          <w:lang w:val="nl-NL"/>
        </w:rPr>
        <w:t>:</w:t>
      </w:r>
    </w:p>
    <w:p w14:paraId="18B8FA5A" w14:textId="14632FC3" w:rsidR="00FF79E8" w:rsidRPr="00A06101" w:rsidRDefault="00CB5793" w:rsidP="00EE5632">
      <w:pPr>
        <w:pStyle w:val="Geenafstand"/>
        <w:ind w:left="720"/>
        <w:rPr>
          <w:rFonts w:cs="Arial"/>
          <w:lang w:val="nl-NL"/>
        </w:rPr>
      </w:pPr>
      <w:r w:rsidRPr="00A06101">
        <w:rPr>
          <w:lang w:val="nl-NL"/>
        </w:rPr>
        <w:t>waaronder:</w:t>
      </w:r>
    </w:p>
    <w:p w14:paraId="4786E684" w14:textId="518D33A8" w:rsidR="00FF79E8" w:rsidRPr="00A06101" w:rsidRDefault="00FF79E8" w:rsidP="00FF79E8">
      <w:pPr>
        <w:pStyle w:val="Geenafstand"/>
        <w:numPr>
          <w:ilvl w:val="1"/>
          <w:numId w:val="25"/>
        </w:numPr>
        <w:rPr>
          <w:rFonts w:cs="Arial"/>
          <w:lang w:val="nl-NL"/>
        </w:rPr>
      </w:pPr>
      <w:r w:rsidRPr="00A06101">
        <w:rPr>
          <w:rStyle w:val="hps"/>
          <w:lang w:val="nl-NL"/>
        </w:rPr>
        <w:t>aantal vrouwen (inclusief meisjes jonger dan 15 jaar en vrouwen ouder dan 65 jaar)</w:t>
      </w:r>
      <w:r w:rsidRPr="00A06101">
        <w:rPr>
          <w:lang w:val="nl-NL"/>
        </w:rPr>
        <w:t xml:space="preserve">: </w:t>
      </w:r>
    </w:p>
    <w:p w14:paraId="703716FD" w14:textId="77777777" w:rsidR="00F42F09" w:rsidRPr="00A06101" w:rsidRDefault="00F42F09" w:rsidP="00F42F09">
      <w:pPr>
        <w:pStyle w:val="Geenafstand"/>
        <w:rPr>
          <w:rStyle w:val="hps"/>
          <w:rFonts w:cs="Arial"/>
          <w:lang w:val="nl-NL"/>
        </w:rPr>
      </w:pPr>
    </w:p>
    <w:p w14:paraId="4844318E" w14:textId="00F400D3" w:rsidR="00EE5632" w:rsidRPr="00A06101" w:rsidRDefault="00EE5632" w:rsidP="00EE5632">
      <w:pPr>
        <w:pStyle w:val="Geenafstand"/>
        <w:numPr>
          <w:ilvl w:val="0"/>
          <w:numId w:val="25"/>
        </w:numPr>
        <w:rPr>
          <w:rStyle w:val="hps"/>
          <w:rFonts w:cs="Arial"/>
          <w:lang w:val="nl-NL"/>
        </w:rPr>
      </w:pPr>
      <w:r w:rsidRPr="00A06101">
        <w:rPr>
          <w:rStyle w:val="hps"/>
          <w:lang w:val="nl-NL"/>
        </w:rPr>
        <w:t>Over het algemeen is de persoon die de pakketten komt afhalen:</w:t>
      </w:r>
    </w:p>
    <w:p w14:paraId="7B2DF278" w14:textId="77777777" w:rsidR="00EE5632" w:rsidRPr="00A06101" w:rsidRDefault="00EE5632" w:rsidP="00EE5632">
      <w:pPr>
        <w:pStyle w:val="Geenafstand"/>
        <w:numPr>
          <w:ilvl w:val="0"/>
          <w:numId w:val="26"/>
        </w:numPr>
        <w:rPr>
          <w:rStyle w:val="hps"/>
          <w:rFonts w:cs="Arial"/>
          <w:lang w:val="nl-NL"/>
        </w:rPr>
      </w:pPr>
      <w:r w:rsidRPr="00A06101">
        <w:rPr>
          <w:rStyle w:val="hps"/>
          <w:lang w:val="nl-NL"/>
        </w:rPr>
        <w:t xml:space="preserve">- een </w:t>
      </w:r>
      <w:r w:rsidRPr="00A06101">
        <w:rPr>
          <w:rStyle w:val="hps"/>
          <w:b/>
          <w:lang w:val="nl-NL"/>
        </w:rPr>
        <w:t>vrouw</w:t>
      </w:r>
    </w:p>
    <w:p w14:paraId="2CBBD64A" w14:textId="77777777" w:rsidR="00EE5632" w:rsidRPr="00A06101" w:rsidRDefault="00EE5632" w:rsidP="00EE5632">
      <w:pPr>
        <w:pStyle w:val="Geenafstand"/>
        <w:numPr>
          <w:ilvl w:val="0"/>
          <w:numId w:val="26"/>
        </w:numPr>
        <w:rPr>
          <w:rStyle w:val="hps"/>
          <w:rFonts w:cs="Arial"/>
          <w:lang w:val="nl-NL"/>
        </w:rPr>
      </w:pPr>
      <w:r w:rsidRPr="00A06101">
        <w:rPr>
          <w:rStyle w:val="hps"/>
          <w:lang w:val="nl-NL"/>
        </w:rPr>
        <w:t xml:space="preserve">- een </w:t>
      </w:r>
      <w:r w:rsidRPr="00A06101">
        <w:rPr>
          <w:rStyle w:val="hps"/>
          <w:b/>
          <w:lang w:val="nl-NL"/>
        </w:rPr>
        <w:t>man</w:t>
      </w:r>
    </w:p>
    <w:p w14:paraId="5D3B554C" w14:textId="77777777" w:rsidR="00EE5632" w:rsidRPr="00A06101" w:rsidRDefault="00EE5632" w:rsidP="00F42F09">
      <w:pPr>
        <w:pStyle w:val="Geenafstand"/>
        <w:rPr>
          <w:rStyle w:val="hps"/>
          <w:rFonts w:cs="Arial"/>
          <w:lang w:val="nl-NL"/>
        </w:rPr>
      </w:pPr>
    </w:p>
    <w:p w14:paraId="31C25610" w14:textId="77777777" w:rsidR="00C95584" w:rsidRPr="00A06101" w:rsidRDefault="00C95584" w:rsidP="00C95584">
      <w:pPr>
        <w:rPr>
          <w:lang w:val="nl-NL"/>
        </w:rPr>
      </w:pPr>
      <w:r w:rsidRPr="00A06101">
        <w:rPr>
          <w:lang w:val="nl-NL"/>
        </w:rPr>
        <w:t>Zoals hierboven uitgelegd, hebben wij dit jaar deze vraag toegevoegd aan onze vragenlijst: “Over het algemeen is de persoon die de pakketten komt afhalen: een man / een vrouw. De antwoorden op deze vraag tonen aan dat 82,38 % van de organisaties “een vrouw” hebben geantwoord, terwijl 17,62 % “een man” hebben geantwoord.</w:t>
      </w:r>
    </w:p>
    <w:p w14:paraId="6FEDBB1D" w14:textId="3ACDB26F" w:rsidR="00F42F09" w:rsidRPr="00A06101" w:rsidRDefault="00EE5632" w:rsidP="00F42F09">
      <w:pPr>
        <w:pStyle w:val="Geenafstand"/>
        <w:rPr>
          <w:rStyle w:val="hps"/>
          <w:rFonts w:cs="Arial"/>
          <w:lang w:val="nl-NL"/>
        </w:rPr>
      </w:pPr>
      <w:r w:rsidRPr="00A06101">
        <w:rPr>
          <w:rStyle w:val="hps"/>
          <w:lang w:val="nl-NL"/>
        </w:rPr>
        <w:t xml:space="preserve">Wat de tweede </w:t>
      </w:r>
      <w:r w:rsidR="00411B98">
        <w:rPr>
          <w:rStyle w:val="hps"/>
          <w:lang w:val="nl-NL"/>
        </w:rPr>
        <w:t>merkwaardigheid</w:t>
      </w:r>
      <w:r w:rsidRPr="00A06101">
        <w:rPr>
          <w:rStyle w:val="hps"/>
          <w:lang w:val="nl-NL"/>
        </w:rPr>
        <w:t xml:space="preserve"> betreft, hebben wij de volgende vragen toegevoegd: </w:t>
      </w:r>
    </w:p>
    <w:p w14:paraId="18D74918" w14:textId="009F7A29" w:rsidR="00FF79E8" w:rsidRPr="00A06101" w:rsidRDefault="00FF79E8" w:rsidP="003224B5">
      <w:pPr>
        <w:pStyle w:val="Lijstalinea"/>
        <w:numPr>
          <w:ilvl w:val="0"/>
          <w:numId w:val="25"/>
        </w:numPr>
        <w:autoSpaceDE w:val="0"/>
        <w:autoSpaceDN w:val="0"/>
        <w:adjustRightInd w:val="0"/>
        <w:spacing w:after="0"/>
        <w:rPr>
          <w:lang w:val="nl-NL"/>
        </w:rPr>
      </w:pPr>
      <w:r w:rsidRPr="00A06101">
        <w:rPr>
          <w:lang w:val="nl-NL"/>
        </w:rPr>
        <w:t>Aantal personen volgens erkenning (zodat de organisatie zich realiseert dat er normaal geen te groot verschil mag zijn tussen het antwoord op deze vraag en het antwoord op de vraag “aantal personen geholpen in 2017”)</w:t>
      </w:r>
    </w:p>
    <w:p w14:paraId="6AEC5195" w14:textId="77777777" w:rsidR="00F42F09" w:rsidRPr="00A06101" w:rsidRDefault="00F42F09" w:rsidP="00EE5632">
      <w:pPr>
        <w:pStyle w:val="Geenafstand"/>
        <w:rPr>
          <w:rStyle w:val="hps"/>
          <w:rFonts w:cs="Arial"/>
          <w:lang w:val="nl-NL"/>
        </w:rPr>
      </w:pPr>
    </w:p>
    <w:p w14:paraId="0251D6B5" w14:textId="6056318B" w:rsidR="008441A3" w:rsidRPr="00A06101" w:rsidRDefault="008441A3" w:rsidP="003224B5">
      <w:pPr>
        <w:autoSpaceDE w:val="0"/>
        <w:autoSpaceDN w:val="0"/>
        <w:adjustRightInd w:val="0"/>
        <w:spacing w:after="0"/>
        <w:rPr>
          <w:lang w:val="nl-NL"/>
        </w:rPr>
      </w:pPr>
      <w:r w:rsidRPr="00A06101">
        <w:rPr>
          <w:lang w:val="nl-NL"/>
        </w:rPr>
        <w:t>Ter herinnering: de vorige jaren hebben wij reeds bepaalde elementen ingevoerd om de afwijking te ver</w:t>
      </w:r>
      <w:r w:rsidR="000B469C">
        <w:rPr>
          <w:lang w:val="nl-NL"/>
        </w:rPr>
        <w:t>klein</w:t>
      </w:r>
      <w:r w:rsidRPr="00A06101">
        <w:rPr>
          <w:lang w:val="nl-NL"/>
        </w:rPr>
        <w:t xml:space="preserve">en in verband met de overschatting van de geholpen personen (wij hebben meer bepaald een speciale afdeling ingevoerd in het reglement door zo duidelijk mogelijke instructies over te nemen en specifieke </w:t>
      </w:r>
      <w:r w:rsidR="00411B98">
        <w:rPr>
          <w:lang w:val="nl-NL"/>
        </w:rPr>
        <w:t>voorbeelden te geven</w:t>
      </w:r>
      <w:r w:rsidRPr="00A06101">
        <w:rPr>
          <w:lang w:val="nl-NL"/>
        </w:rPr>
        <w:t>). Wij zijn erin geslaagd om de afwijking aanzienlijk, maar niet voldoende te doen dalen. De afwijking is vaak te wijten aan het feit dat bepaalde organisaties dezelfde persoon meerdere keren tellen wanneer die zich regelmatig aanbood - wat de eindstatistieken vertekende.</w:t>
      </w:r>
    </w:p>
    <w:p w14:paraId="2B925808" w14:textId="77777777" w:rsidR="008441A3" w:rsidRPr="00A06101" w:rsidRDefault="008441A3" w:rsidP="003224B5">
      <w:pPr>
        <w:autoSpaceDE w:val="0"/>
        <w:autoSpaceDN w:val="0"/>
        <w:adjustRightInd w:val="0"/>
        <w:spacing w:after="0"/>
        <w:rPr>
          <w:lang w:val="nl-NL"/>
        </w:rPr>
      </w:pPr>
    </w:p>
    <w:p w14:paraId="2847F649" w14:textId="03CA0F07" w:rsidR="008441A3" w:rsidRPr="00A06101" w:rsidRDefault="008441A3" w:rsidP="003224B5">
      <w:pPr>
        <w:autoSpaceDE w:val="0"/>
        <w:autoSpaceDN w:val="0"/>
        <w:adjustRightInd w:val="0"/>
        <w:spacing w:after="0"/>
        <w:rPr>
          <w:lang w:val="nl-NL"/>
        </w:rPr>
      </w:pPr>
      <w:r w:rsidRPr="00A06101">
        <w:rPr>
          <w:lang w:val="nl-NL"/>
        </w:rPr>
        <w:t xml:space="preserve">Dit jaar hebben wij de organisaties verschillende malen verzocht om hun erkenning te herzien, zodat die overeenkwam met de realiteit. Wij hopen dit jaar de afwijking maximaal te verminderen. Het feit echter dat zeer veel verenigingen, zoals vorig jaar, enkel steunen op het werk van vrijwilligers – waarbij de </w:t>
      </w:r>
      <w:r w:rsidR="000B469C" w:rsidRPr="00A06101">
        <w:rPr>
          <w:lang w:val="nl-NL"/>
        </w:rPr>
        <w:t>turnover</w:t>
      </w:r>
      <w:r w:rsidRPr="00A06101">
        <w:rPr>
          <w:lang w:val="nl-NL"/>
        </w:rPr>
        <w:t xml:space="preserve"> belangrijk is – kan nog tot bepaalde fouten leiden.</w:t>
      </w:r>
    </w:p>
    <w:p w14:paraId="551E3130" w14:textId="77777777" w:rsidR="008441A3" w:rsidRPr="00A06101" w:rsidRDefault="008441A3" w:rsidP="00EE5632">
      <w:pPr>
        <w:pStyle w:val="Geenafstand"/>
        <w:rPr>
          <w:rStyle w:val="hps"/>
          <w:rFonts w:cs="Arial"/>
          <w:lang w:val="nl-NL"/>
        </w:rPr>
      </w:pPr>
    </w:p>
    <w:p w14:paraId="3D188F8D" w14:textId="6978BCB9" w:rsidR="00EE5632" w:rsidRPr="00A06101" w:rsidRDefault="00EE5632" w:rsidP="003224B5">
      <w:pPr>
        <w:autoSpaceDE w:val="0"/>
        <w:autoSpaceDN w:val="0"/>
        <w:adjustRightInd w:val="0"/>
        <w:spacing w:after="0"/>
        <w:rPr>
          <w:rStyle w:val="hps"/>
          <w:rFonts w:cs="Arial"/>
          <w:lang w:val="nl-NL"/>
        </w:rPr>
      </w:pPr>
      <w:r w:rsidRPr="00A06101">
        <w:rPr>
          <w:lang w:val="nl-NL"/>
        </w:rPr>
        <w:t>Tot slot</w:t>
      </w:r>
      <w:r w:rsidRPr="00A06101">
        <w:rPr>
          <w:rStyle w:val="hps"/>
          <w:lang w:val="nl-NL"/>
        </w:rPr>
        <w:t xml:space="preserve"> om de opvolging van de BA te voltooien, hebben wij dit jaar een vraag toegevoegd over het soort partnerschap dat de organisaties had (zie ook punt 2.1.3.1 hierboven).</w:t>
      </w:r>
    </w:p>
    <w:p w14:paraId="5BDF0380" w14:textId="77777777" w:rsidR="00FF79E8" w:rsidRPr="00A06101" w:rsidRDefault="00FF79E8" w:rsidP="00FF79E8">
      <w:pPr>
        <w:pStyle w:val="Geenafstand"/>
        <w:rPr>
          <w:rFonts w:cs="Arial"/>
          <w:lang w:val="nl-NL"/>
        </w:rPr>
      </w:pPr>
    </w:p>
    <w:p w14:paraId="0CC5EDFA" w14:textId="5000037B" w:rsidR="00F42F09" w:rsidRPr="00A06101" w:rsidRDefault="00EE5632" w:rsidP="003224B5">
      <w:pPr>
        <w:autoSpaceDE w:val="0"/>
        <w:autoSpaceDN w:val="0"/>
        <w:adjustRightInd w:val="0"/>
        <w:spacing w:after="0"/>
        <w:rPr>
          <w:rFonts w:cs="Arial"/>
          <w:lang w:val="nl-NL"/>
        </w:rPr>
      </w:pPr>
      <w:r w:rsidRPr="00A06101">
        <w:rPr>
          <w:lang w:val="nl-NL"/>
        </w:rPr>
        <w:t>De vragen in verband met de definitie van een voedselpakket, met de frequentie van de verdelingen, met de vorm van de verdeling werden behouden.</w:t>
      </w:r>
    </w:p>
    <w:p w14:paraId="186E7822" w14:textId="2A1DB769" w:rsidR="00FF79E8" w:rsidRPr="00A06101" w:rsidRDefault="00FF79E8" w:rsidP="003378D1">
      <w:pPr>
        <w:pStyle w:val="Geenafstand"/>
        <w:rPr>
          <w:rFonts w:cs="Arial"/>
          <w:lang w:val="nl-NL"/>
        </w:rPr>
      </w:pPr>
    </w:p>
    <w:p w14:paraId="04B11681" w14:textId="7CEEE274" w:rsidR="00FF79E8" w:rsidRPr="00A06101" w:rsidRDefault="00EE5632" w:rsidP="003224B5">
      <w:pPr>
        <w:autoSpaceDE w:val="0"/>
        <w:autoSpaceDN w:val="0"/>
        <w:adjustRightInd w:val="0"/>
        <w:spacing w:after="0"/>
        <w:rPr>
          <w:rStyle w:val="hps"/>
          <w:rFonts w:cs="Arial"/>
          <w:lang w:val="nl-NL"/>
        </w:rPr>
      </w:pPr>
      <w:r w:rsidRPr="00A06101">
        <w:rPr>
          <w:lang w:val="nl-NL"/>
        </w:rPr>
        <w:t xml:space="preserve">Een </w:t>
      </w:r>
      <w:r w:rsidRPr="00A06101">
        <w:rPr>
          <w:rStyle w:val="hps"/>
          <w:lang w:val="nl-NL"/>
        </w:rPr>
        <w:t>overzicht van de ontvangen gegevens wordt voorgesteld in bijlage 1.</w:t>
      </w:r>
    </w:p>
    <w:p w14:paraId="13C77A72" w14:textId="23CC8262" w:rsidR="009B2473" w:rsidRPr="00A06101" w:rsidRDefault="009B2473" w:rsidP="003224B5">
      <w:pPr>
        <w:autoSpaceDE w:val="0"/>
        <w:autoSpaceDN w:val="0"/>
        <w:adjustRightInd w:val="0"/>
        <w:spacing w:after="0"/>
        <w:rPr>
          <w:rStyle w:val="hps"/>
          <w:rFonts w:cs="Arial"/>
          <w:lang w:val="nl-NL"/>
        </w:rPr>
      </w:pPr>
      <w:r w:rsidRPr="00A06101">
        <w:rPr>
          <w:lang w:val="nl-NL"/>
        </w:rPr>
        <w:lastRenderedPageBreak/>
        <w:t>Zoals</w:t>
      </w:r>
      <w:r w:rsidRPr="00A06101">
        <w:rPr>
          <w:rStyle w:val="hps"/>
          <w:lang w:val="nl-NL"/>
        </w:rPr>
        <w:t xml:space="preserve"> vorig jaar, wanneer het aantal personen dat geholpen werd door de organisatie het aantal personen waarvoor de organ</w:t>
      </w:r>
      <w:r w:rsidR="000B469C">
        <w:rPr>
          <w:rStyle w:val="hps"/>
          <w:lang w:val="nl-NL"/>
        </w:rPr>
        <w:t>isat</w:t>
      </w:r>
      <w:r w:rsidRPr="00A06101">
        <w:rPr>
          <w:rStyle w:val="hps"/>
          <w:lang w:val="nl-NL"/>
        </w:rPr>
        <w:t>ie erkend was aanzienlijk overschrijdt, gaan wij individueel opnieuw contact opnemen met al deze organisaties om meer uitleg te krijgen.</w:t>
      </w:r>
    </w:p>
    <w:p w14:paraId="076C7B7B" w14:textId="65B799AE" w:rsidR="00C95584" w:rsidRPr="00A06101" w:rsidRDefault="009B2473" w:rsidP="003831E4">
      <w:pPr>
        <w:autoSpaceDE w:val="0"/>
        <w:autoSpaceDN w:val="0"/>
        <w:adjustRightInd w:val="0"/>
        <w:spacing w:after="0"/>
        <w:rPr>
          <w:rStyle w:val="hps"/>
          <w:rFonts w:cs="Arial"/>
          <w:lang w:val="nl-NL"/>
        </w:rPr>
      </w:pPr>
      <w:r w:rsidRPr="00A06101">
        <w:rPr>
          <w:rStyle w:val="hps"/>
          <w:lang w:val="nl-NL"/>
        </w:rPr>
        <w:t xml:space="preserve">De ervaring van de vorige jaren leert ons dat in werkelijkheid de organisaties inderdaad veel meer mensen helpen dan de erkenningen vermelden (er is </w:t>
      </w:r>
      <w:r w:rsidRPr="00A06101">
        <w:rPr>
          <w:lang w:val="nl-NL"/>
        </w:rPr>
        <w:t>eveneens</w:t>
      </w:r>
      <w:r w:rsidRPr="00A06101">
        <w:rPr>
          <w:rStyle w:val="hps"/>
          <w:lang w:val="nl-NL"/>
        </w:rPr>
        <w:t xml:space="preserve"> een grote </w:t>
      </w:r>
      <w:r w:rsidR="000A2C37" w:rsidRPr="00A06101">
        <w:rPr>
          <w:rStyle w:val="hps"/>
          <w:lang w:val="nl-NL"/>
        </w:rPr>
        <w:t>turnover</w:t>
      </w:r>
      <w:r w:rsidRPr="00A06101">
        <w:rPr>
          <w:rStyle w:val="hps"/>
          <w:lang w:val="nl-NL"/>
        </w:rPr>
        <w:t xml:space="preserve"> op het niveau van de begunstigden voor talrijke organisaties).</w:t>
      </w:r>
    </w:p>
    <w:p w14:paraId="65A0D60F" w14:textId="77777777" w:rsidR="00C75A01" w:rsidRPr="00A06101" w:rsidRDefault="00C75A01" w:rsidP="002666E5">
      <w:pPr>
        <w:pStyle w:val="Kop3"/>
        <w:numPr>
          <w:ilvl w:val="2"/>
          <w:numId w:val="1"/>
        </w:numPr>
        <w:spacing w:after="240" w:line="276" w:lineRule="auto"/>
        <w:rPr>
          <w:lang w:val="nl-NL"/>
        </w:rPr>
      </w:pPr>
      <w:bookmarkStart w:id="22" w:name="_Toc422390652"/>
      <w:bookmarkStart w:id="23" w:name="_Toc518334449"/>
      <w:bookmarkStart w:id="24" w:name="_Toc23451129"/>
      <w:r w:rsidRPr="00A06101">
        <w:rPr>
          <w:lang w:val="nl-NL"/>
        </w:rPr>
        <w:t>Selectie van de acties</w:t>
      </w:r>
      <w:bookmarkEnd w:id="22"/>
      <w:bookmarkEnd w:id="23"/>
      <w:bookmarkEnd w:id="24"/>
    </w:p>
    <w:p w14:paraId="3C8A4A82" w14:textId="080DC9CA" w:rsidR="009C7069" w:rsidRPr="00A06101" w:rsidRDefault="00841D38" w:rsidP="005D00D5">
      <w:pPr>
        <w:autoSpaceDE w:val="0"/>
        <w:autoSpaceDN w:val="0"/>
        <w:adjustRightInd w:val="0"/>
        <w:spacing w:after="0"/>
        <w:rPr>
          <w:lang w:val="nl-NL"/>
        </w:rPr>
      </w:pPr>
      <w:r w:rsidRPr="00A06101">
        <w:rPr>
          <w:lang w:val="nl-NL"/>
        </w:rPr>
        <w:t xml:space="preserve">Het </w:t>
      </w:r>
      <w:r w:rsidR="000A2C37">
        <w:rPr>
          <w:lang w:val="nl-NL"/>
        </w:rPr>
        <w:t>OP maakt een onderscheid tussen</w:t>
      </w:r>
      <w:r w:rsidRPr="00A06101">
        <w:rPr>
          <w:lang w:val="nl-NL"/>
        </w:rPr>
        <w:t xml:space="preserve"> drie soorten acties: Hieronder geven wij een overzicht van de in 2017 uitgevoerde acties.</w:t>
      </w:r>
    </w:p>
    <w:p w14:paraId="24C356AD" w14:textId="77777777" w:rsidR="005D00D5" w:rsidRPr="00A06101" w:rsidRDefault="005D00D5" w:rsidP="005D00D5">
      <w:pPr>
        <w:autoSpaceDE w:val="0"/>
        <w:autoSpaceDN w:val="0"/>
        <w:adjustRightInd w:val="0"/>
        <w:spacing w:after="0"/>
        <w:rPr>
          <w:lang w:val="nl-NL"/>
        </w:rPr>
      </w:pPr>
    </w:p>
    <w:p w14:paraId="6095C34B" w14:textId="77777777" w:rsidR="006B6327" w:rsidRPr="00A06101" w:rsidRDefault="00BC0251" w:rsidP="002666E5">
      <w:pPr>
        <w:pStyle w:val="Kop4"/>
        <w:numPr>
          <w:ilvl w:val="3"/>
          <w:numId w:val="1"/>
        </w:numPr>
        <w:spacing w:after="240" w:line="276" w:lineRule="auto"/>
        <w:rPr>
          <w:lang w:val="nl-NL"/>
        </w:rPr>
      </w:pPr>
      <w:r w:rsidRPr="00A06101">
        <w:rPr>
          <w:lang w:val="nl-NL"/>
        </w:rPr>
        <w:t>Aankoop van levensmiddelen en artikelen via Europese aanbesteding en terbeschikkingstelling van de partnerorganisaties</w:t>
      </w:r>
    </w:p>
    <w:p w14:paraId="7279752C" w14:textId="66B6992A" w:rsidR="00165104" w:rsidRPr="00A06101" w:rsidRDefault="00165104" w:rsidP="00165104">
      <w:pPr>
        <w:rPr>
          <w:lang w:val="nl-NL"/>
        </w:rPr>
      </w:pPr>
      <w:r w:rsidRPr="00A06101">
        <w:rPr>
          <w:lang w:val="nl-NL"/>
        </w:rPr>
        <w:t xml:space="preserve">In 2017 had de lancering van de offerte voor de aankoop van voedingsmiddelen betrekking op een budget van </w:t>
      </w:r>
      <w:r w:rsidRPr="00A06101">
        <w:rPr>
          <w:lang w:val="nl-NL"/>
        </w:rPr>
        <w:fldChar w:fldCharType="begin"/>
      </w:r>
      <w:r w:rsidRPr="00A06101">
        <w:rPr>
          <w:lang w:val="nl-NL"/>
        </w:rPr>
        <w:instrText xml:space="preserve"> =SUM(ABOVE) </w:instrText>
      </w:r>
      <w:r w:rsidRPr="00A06101">
        <w:rPr>
          <w:lang w:val="nl-NL"/>
        </w:rPr>
        <w:fldChar w:fldCharType="separate"/>
      </w:r>
      <w:r w:rsidRPr="00A06101">
        <w:rPr>
          <w:lang w:val="nl-NL"/>
        </w:rPr>
        <w:t>€ 12.550.188,</w:t>
      </w:r>
      <w:r w:rsidRPr="00A06101">
        <w:rPr>
          <w:lang w:val="nl-NL"/>
        </w:rPr>
        <w:fldChar w:fldCharType="end"/>
      </w:r>
      <w:r w:rsidRPr="00A06101">
        <w:rPr>
          <w:lang w:val="nl-NL"/>
        </w:rPr>
        <w:t xml:space="preserve">68 (excl. BTW) verdeeld over 22 producten: halfvolle melk, makreel in olijfolie, rijstsalade met tonijn uit duurzame visvangst, tarwemeel, gemalen koffie 100 % </w:t>
      </w:r>
      <w:proofErr w:type="spellStart"/>
      <w:r w:rsidRPr="00A06101">
        <w:rPr>
          <w:lang w:val="nl-NL"/>
        </w:rPr>
        <w:t>arabica</w:t>
      </w:r>
      <w:proofErr w:type="spellEnd"/>
      <w:r w:rsidRPr="00A06101">
        <w:rPr>
          <w:lang w:val="nl-NL"/>
        </w:rPr>
        <w:t xml:space="preserve"> uit eerlijke handel, pasta: biologische spaghetti, pasta: schelpjes, rijst, gepelde tomatenblokjes, hele sperziebonen zeer fijn, </w:t>
      </w:r>
      <w:proofErr w:type="spellStart"/>
      <w:r w:rsidRPr="00A06101">
        <w:rPr>
          <w:lang w:val="nl-NL"/>
        </w:rPr>
        <w:t>groentenmac</w:t>
      </w:r>
      <w:r w:rsidR="000A2C37">
        <w:rPr>
          <w:lang w:val="nl-NL"/>
        </w:rPr>
        <w:t>e</w:t>
      </w:r>
      <w:r w:rsidRPr="00A06101">
        <w:rPr>
          <w:lang w:val="nl-NL"/>
        </w:rPr>
        <w:t>doine</w:t>
      </w:r>
      <w:proofErr w:type="spellEnd"/>
      <w:r w:rsidRPr="00A06101">
        <w:rPr>
          <w:lang w:val="nl-NL"/>
        </w:rPr>
        <w:t>, witte bonen, appelmousseline, smeerkaas, confituur met 4 rode vruchten, olijfolie, maïskoeken zonder GGO, donkere chocolade uit eerlijke handel, tarwevlokken met chocoladevlokken, droge vruchten.</w:t>
      </w:r>
    </w:p>
    <w:p w14:paraId="3890FF90" w14:textId="4D939927" w:rsidR="00165104" w:rsidRPr="00A06101" w:rsidRDefault="00165104" w:rsidP="00165104">
      <w:pPr>
        <w:rPr>
          <w:lang w:val="nl-NL"/>
        </w:rPr>
      </w:pPr>
      <w:r w:rsidRPr="00A06101">
        <w:rPr>
          <w:lang w:val="nl-NL"/>
        </w:rPr>
        <w:t xml:space="preserve">Het budget per product was meer bepaald als </w:t>
      </w:r>
      <w:r w:rsidR="003547D8" w:rsidRPr="00A06101">
        <w:rPr>
          <w:lang w:val="nl-NL"/>
        </w:rPr>
        <w:t xml:space="preserve">volgt: </w:t>
      </w:r>
    </w:p>
    <w:tbl>
      <w:tblPr>
        <w:tblStyle w:val="Grilledutableau1"/>
        <w:tblW w:w="8930" w:type="dxa"/>
        <w:tblInd w:w="250" w:type="dxa"/>
        <w:tblLook w:val="04A0" w:firstRow="1" w:lastRow="0" w:firstColumn="1" w:lastColumn="0" w:noHBand="0" w:noVBand="1"/>
      </w:tblPr>
      <w:tblGrid>
        <w:gridCol w:w="1133"/>
        <w:gridCol w:w="5700"/>
        <w:gridCol w:w="2097"/>
      </w:tblGrid>
      <w:tr w:rsidR="00165104" w:rsidRPr="00A06101" w14:paraId="1658C6E5" w14:textId="77777777" w:rsidTr="00C95588">
        <w:tc>
          <w:tcPr>
            <w:tcW w:w="1133" w:type="dxa"/>
          </w:tcPr>
          <w:p w14:paraId="2DA9046A" w14:textId="77777777" w:rsidR="00165104" w:rsidRPr="00A06101" w:rsidRDefault="00165104" w:rsidP="00C95588">
            <w:pPr>
              <w:rPr>
                <w:szCs w:val="24"/>
                <w:lang w:val="nl-NL"/>
              </w:rPr>
            </w:pPr>
            <w:r w:rsidRPr="00A06101">
              <w:rPr>
                <w:lang w:val="nl-NL"/>
              </w:rPr>
              <w:t>Lot 1:</w:t>
            </w:r>
          </w:p>
        </w:tc>
        <w:tc>
          <w:tcPr>
            <w:tcW w:w="5700" w:type="dxa"/>
          </w:tcPr>
          <w:p w14:paraId="481B2CD3" w14:textId="77777777" w:rsidR="00165104" w:rsidRPr="00A06101" w:rsidRDefault="00165104" w:rsidP="00C95588">
            <w:pPr>
              <w:rPr>
                <w:szCs w:val="24"/>
                <w:lang w:val="nl-NL"/>
              </w:rPr>
            </w:pPr>
            <w:r w:rsidRPr="00A06101">
              <w:rPr>
                <w:lang w:val="nl-NL"/>
              </w:rPr>
              <w:t>Halfvolle melk UHT</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bottom"/>
          </w:tcPr>
          <w:p w14:paraId="55937E15" w14:textId="77777777" w:rsidR="00165104" w:rsidRPr="00A06101" w:rsidRDefault="00165104" w:rsidP="00C95588">
            <w:pPr>
              <w:jc w:val="right"/>
              <w:rPr>
                <w:b/>
                <w:bCs/>
                <w:color w:val="000000"/>
                <w:szCs w:val="24"/>
                <w:lang w:val="nl-NL"/>
              </w:rPr>
            </w:pPr>
            <w:r w:rsidRPr="00A06101">
              <w:rPr>
                <w:color w:val="000000"/>
                <w:lang w:val="nl-NL"/>
              </w:rPr>
              <w:t xml:space="preserve">2.000.000,00 € </w:t>
            </w:r>
          </w:p>
        </w:tc>
      </w:tr>
      <w:tr w:rsidR="00165104" w:rsidRPr="00A06101" w14:paraId="3F30C9AE" w14:textId="77777777" w:rsidTr="00C95588">
        <w:trPr>
          <w:trHeight w:val="63"/>
        </w:trPr>
        <w:tc>
          <w:tcPr>
            <w:tcW w:w="1133" w:type="dxa"/>
          </w:tcPr>
          <w:p w14:paraId="66D2FBCE" w14:textId="77777777" w:rsidR="00165104" w:rsidRPr="00A06101" w:rsidRDefault="00165104" w:rsidP="00C95588">
            <w:pPr>
              <w:rPr>
                <w:szCs w:val="24"/>
                <w:lang w:val="nl-NL"/>
              </w:rPr>
            </w:pPr>
            <w:r w:rsidRPr="00A06101">
              <w:rPr>
                <w:lang w:val="nl-NL"/>
              </w:rPr>
              <w:t>Lot 2:</w:t>
            </w:r>
          </w:p>
        </w:tc>
        <w:tc>
          <w:tcPr>
            <w:tcW w:w="5700" w:type="dxa"/>
          </w:tcPr>
          <w:p w14:paraId="47130C04" w14:textId="77777777" w:rsidR="00165104" w:rsidRPr="00A06101" w:rsidRDefault="00165104" w:rsidP="00C95588">
            <w:pPr>
              <w:rPr>
                <w:szCs w:val="24"/>
                <w:lang w:val="nl-NL"/>
              </w:rPr>
            </w:pPr>
            <w:r w:rsidRPr="00A06101">
              <w:rPr>
                <w:lang w:val="nl-NL"/>
              </w:rPr>
              <w:t>Makreel in olijfolie</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bottom"/>
          </w:tcPr>
          <w:p w14:paraId="40C0CACC" w14:textId="77777777" w:rsidR="00165104" w:rsidRPr="00A06101" w:rsidRDefault="00165104" w:rsidP="00C95588">
            <w:pPr>
              <w:jc w:val="right"/>
              <w:rPr>
                <w:b/>
                <w:bCs/>
                <w:color w:val="000000"/>
                <w:szCs w:val="24"/>
                <w:lang w:val="nl-NL"/>
              </w:rPr>
            </w:pPr>
            <w:r w:rsidRPr="00A06101">
              <w:rPr>
                <w:color w:val="000000"/>
                <w:lang w:val="nl-NL"/>
              </w:rPr>
              <w:t>€ 1.000.000,00</w:t>
            </w:r>
          </w:p>
        </w:tc>
      </w:tr>
      <w:tr w:rsidR="00165104" w:rsidRPr="00A06101" w14:paraId="6019430D" w14:textId="77777777" w:rsidTr="00C95588">
        <w:trPr>
          <w:trHeight w:val="63"/>
        </w:trPr>
        <w:tc>
          <w:tcPr>
            <w:tcW w:w="1133" w:type="dxa"/>
          </w:tcPr>
          <w:p w14:paraId="4DB5DC52" w14:textId="77777777" w:rsidR="00165104" w:rsidRPr="00A06101" w:rsidRDefault="00165104" w:rsidP="00C95588">
            <w:pPr>
              <w:rPr>
                <w:szCs w:val="24"/>
                <w:lang w:val="nl-NL"/>
              </w:rPr>
            </w:pPr>
            <w:r w:rsidRPr="00A06101">
              <w:rPr>
                <w:lang w:val="nl-NL"/>
              </w:rPr>
              <w:t>Lot 3:</w:t>
            </w:r>
          </w:p>
        </w:tc>
        <w:tc>
          <w:tcPr>
            <w:tcW w:w="5700" w:type="dxa"/>
          </w:tcPr>
          <w:p w14:paraId="54D213E6" w14:textId="77777777" w:rsidR="00165104" w:rsidRPr="00A06101" w:rsidRDefault="00165104" w:rsidP="00C95588">
            <w:pPr>
              <w:rPr>
                <w:szCs w:val="24"/>
                <w:lang w:val="nl-NL"/>
              </w:rPr>
            </w:pPr>
            <w:r w:rsidRPr="00A06101">
              <w:rPr>
                <w:lang w:val="nl-NL"/>
              </w:rPr>
              <w:t>Rijstsalade met tonijn afkomstig van duurzame visvangst</w:t>
            </w:r>
          </w:p>
        </w:tc>
        <w:tc>
          <w:tcPr>
            <w:tcW w:w="2097" w:type="dxa"/>
            <w:tcBorders>
              <w:top w:val="nil"/>
              <w:left w:val="single" w:sz="4" w:space="0" w:color="auto"/>
              <w:bottom w:val="single" w:sz="4" w:space="0" w:color="auto"/>
              <w:right w:val="single" w:sz="4" w:space="0" w:color="auto"/>
            </w:tcBorders>
            <w:shd w:val="clear" w:color="auto" w:fill="auto"/>
            <w:vAlign w:val="bottom"/>
          </w:tcPr>
          <w:p w14:paraId="1A523DCB" w14:textId="77777777" w:rsidR="00165104" w:rsidRPr="00A06101" w:rsidRDefault="00165104" w:rsidP="00C95588">
            <w:pPr>
              <w:jc w:val="right"/>
              <w:rPr>
                <w:b/>
                <w:bCs/>
                <w:color w:val="000000"/>
                <w:szCs w:val="24"/>
                <w:lang w:val="nl-NL"/>
              </w:rPr>
            </w:pPr>
            <w:r w:rsidRPr="00A06101">
              <w:rPr>
                <w:color w:val="000000"/>
                <w:lang w:val="nl-NL"/>
              </w:rPr>
              <w:t>€ 820.188,68</w:t>
            </w:r>
          </w:p>
        </w:tc>
      </w:tr>
      <w:tr w:rsidR="00165104" w:rsidRPr="00A06101" w14:paraId="734D27C5" w14:textId="77777777" w:rsidTr="00C95588">
        <w:trPr>
          <w:trHeight w:val="63"/>
        </w:trPr>
        <w:tc>
          <w:tcPr>
            <w:tcW w:w="1133" w:type="dxa"/>
          </w:tcPr>
          <w:p w14:paraId="442E2D4D" w14:textId="77777777" w:rsidR="00165104" w:rsidRPr="00A06101" w:rsidRDefault="00165104" w:rsidP="00C95588">
            <w:pPr>
              <w:rPr>
                <w:szCs w:val="24"/>
                <w:lang w:val="nl-NL"/>
              </w:rPr>
            </w:pPr>
            <w:r w:rsidRPr="00A06101">
              <w:rPr>
                <w:lang w:val="nl-NL"/>
              </w:rPr>
              <w:t>Lot 4:</w:t>
            </w:r>
          </w:p>
        </w:tc>
        <w:tc>
          <w:tcPr>
            <w:tcW w:w="5700" w:type="dxa"/>
          </w:tcPr>
          <w:p w14:paraId="3A8CCC2C" w14:textId="77777777" w:rsidR="00165104" w:rsidRPr="00A06101" w:rsidRDefault="00165104" w:rsidP="00C95588">
            <w:pPr>
              <w:rPr>
                <w:szCs w:val="24"/>
                <w:lang w:val="nl-NL"/>
              </w:rPr>
            </w:pPr>
            <w:r w:rsidRPr="00A06101">
              <w:rPr>
                <w:lang w:val="nl-NL"/>
              </w:rPr>
              <w:t>Tarwemeel</w:t>
            </w:r>
          </w:p>
        </w:tc>
        <w:tc>
          <w:tcPr>
            <w:tcW w:w="2097" w:type="dxa"/>
            <w:tcBorders>
              <w:top w:val="nil"/>
              <w:left w:val="single" w:sz="4" w:space="0" w:color="auto"/>
              <w:bottom w:val="single" w:sz="4" w:space="0" w:color="auto"/>
              <w:right w:val="single" w:sz="4" w:space="0" w:color="auto"/>
            </w:tcBorders>
            <w:shd w:val="clear" w:color="auto" w:fill="auto"/>
            <w:vAlign w:val="bottom"/>
          </w:tcPr>
          <w:p w14:paraId="46818EB9" w14:textId="77777777" w:rsidR="00165104" w:rsidRPr="00A06101" w:rsidRDefault="00165104" w:rsidP="00C95588">
            <w:pPr>
              <w:jc w:val="right"/>
              <w:rPr>
                <w:b/>
                <w:bCs/>
                <w:color w:val="000000"/>
                <w:szCs w:val="24"/>
                <w:lang w:val="nl-NL"/>
              </w:rPr>
            </w:pPr>
            <w:r w:rsidRPr="00A06101">
              <w:rPr>
                <w:color w:val="000000"/>
                <w:lang w:val="nl-NL"/>
              </w:rPr>
              <w:t>€ 350.000,00</w:t>
            </w:r>
          </w:p>
        </w:tc>
      </w:tr>
      <w:tr w:rsidR="00165104" w:rsidRPr="00A06101" w14:paraId="12F1A1FC" w14:textId="77777777" w:rsidTr="00C95588">
        <w:trPr>
          <w:trHeight w:val="63"/>
        </w:trPr>
        <w:tc>
          <w:tcPr>
            <w:tcW w:w="1133" w:type="dxa"/>
          </w:tcPr>
          <w:p w14:paraId="71FBA53A" w14:textId="77777777" w:rsidR="00165104" w:rsidRPr="00A06101" w:rsidRDefault="00165104" w:rsidP="00C95588">
            <w:pPr>
              <w:rPr>
                <w:szCs w:val="24"/>
                <w:lang w:val="nl-NL"/>
              </w:rPr>
            </w:pPr>
            <w:r w:rsidRPr="00A06101">
              <w:rPr>
                <w:lang w:val="nl-NL"/>
              </w:rPr>
              <w:t>Lot 5:</w:t>
            </w:r>
          </w:p>
        </w:tc>
        <w:tc>
          <w:tcPr>
            <w:tcW w:w="5700" w:type="dxa"/>
          </w:tcPr>
          <w:p w14:paraId="5DFE9B3A" w14:textId="77777777" w:rsidR="00165104" w:rsidRPr="00A06101" w:rsidRDefault="00165104" w:rsidP="00C95588">
            <w:pPr>
              <w:rPr>
                <w:szCs w:val="24"/>
                <w:lang w:val="nl-NL"/>
              </w:rPr>
            </w:pPr>
            <w:r w:rsidRPr="00A06101">
              <w:rPr>
                <w:lang w:val="nl-NL"/>
              </w:rPr>
              <w:t xml:space="preserve">Gemalen koffie 100% </w:t>
            </w:r>
            <w:proofErr w:type="spellStart"/>
            <w:r w:rsidRPr="00A06101">
              <w:rPr>
                <w:lang w:val="nl-NL"/>
              </w:rPr>
              <w:t>arabica</w:t>
            </w:r>
            <w:proofErr w:type="spellEnd"/>
            <w:r w:rsidRPr="00A06101">
              <w:rPr>
                <w:lang w:val="nl-NL"/>
              </w:rPr>
              <w:t xml:space="preserve"> uit eerlijke handel</w:t>
            </w:r>
          </w:p>
        </w:tc>
        <w:tc>
          <w:tcPr>
            <w:tcW w:w="2097" w:type="dxa"/>
            <w:tcBorders>
              <w:top w:val="nil"/>
              <w:left w:val="single" w:sz="4" w:space="0" w:color="auto"/>
              <w:bottom w:val="single" w:sz="4" w:space="0" w:color="auto"/>
              <w:right w:val="single" w:sz="4" w:space="0" w:color="auto"/>
            </w:tcBorders>
            <w:shd w:val="clear" w:color="auto" w:fill="auto"/>
            <w:vAlign w:val="bottom"/>
          </w:tcPr>
          <w:p w14:paraId="0B95F556" w14:textId="77777777" w:rsidR="00165104" w:rsidRPr="00A06101" w:rsidRDefault="00165104" w:rsidP="00C95588">
            <w:pPr>
              <w:jc w:val="right"/>
              <w:rPr>
                <w:b/>
                <w:bCs/>
                <w:color w:val="000000"/>
                <w:szCs w:val="24"/>
                <w:lang w:val="nl-NL"/>
              </w:rPr>
            </w:pPr>
            <w:r w:rsidRPr="00A06101">
              <w:rPr>
                <w:color w:val="000000"/>
                <w:lang w:val="nl-NL"/>
              </w:rPr>
              <w:t>750.000,00 €</w:t>
            </w:r>
          </w:p>
        </w:tc>
      </w:tr>
      <w:tr w:rsidR="00165104" w:rsidRPr="00A06101" w14:paraId="6AAF7577" w14:textId="77777777" w:rsidTr="00C95588">
        <w:trPr>
          <w:trHeight w:val="63"/>
        </w:trPr>
        <w:tc>
          <w:tcPr>
            <w:tcW w:w="1133" w:type="dxa"/>
          </w:tcPr>
          <w:p w14:paraId="5AE00DCC" w14:textId="77777777" w:rsidR="00165104" w:rsidRPr="00A06101" w:rsidRDefault="00165104" w:rsidP="00C95588">
            <w:pPr>
              <w:rPr>
                <w:szCs w:val="24"/>
                <w:lang w:val="nl-NL"/>
              </w:rPr>
            </w:pPr>
            <w:r w:rsidRPr="00A06101">
              <w:rPr>
                <w:lang w:val="nl-NL"/>
              </w:rPr>
              <w:t>Lot 6:</w:t>
            </w:r>
          </w:p>
        </w:tc>
        <w:tc>
          <w:tcPr>
            <w:tcW w:w="5700" w:type="dxa"/>
          </w:tcPr>
          <w:p w14:paraId="607E2F5D" w14:textId="77777777" w:rsidR="00165104" w:rsidRPr="00A06101" w:rsidRDefault="00165104" w:rsidP="00C95588">
            <w:pPr>
              <w:rPr>
                <w:szCs w:val="24"/>
                <w:lang w:val="nl-NL"/>
              </w:rPr>
            </w:pPr>
            <w:r w:rsidRPr="00A06101">
              <w:rPr>
                <w:lang w:val="nl-NL"/>
              </w:rPr>
              <w:t>Pasta: biologische spaghetti</w:t>
            </w:r>
          </w:p>
        </w:tc>
        <w:tc>
          <w:tcPr>
            <w:tcW w:w="2097" w:type="dxa"/>
            <w:tcBorders>
              <w:top w:val="nil"/>
              <w:left w:val="single" w:sz="4" w:space="0" w:color="auto"/>
              <w:bottom w:val="single" w:sz="4" w:space="0" w:color="auto"/>
              <w:right w:val="single" w:sz="4" w:space="0" w:color="auto"/>
            </w:tcBorders>
            <w:shd w:val="clear" w:color="auto" w:fill="auto"/>
            <w:vAlign w:val="bottom"/>
          </w:tcPr>
          <w:p w14:paraId="63EBDDF9" w14:textId="77777777" w:rsidR="00165104" w:rsidRPr="00A06101" w:rsidRDefault="00165104" w:rsidP="00C95588">
            <w:pPr>
              <w:jc w:val="right"/>
              <w:rPr>
                <w:b/>
                <w:bCs/>
                <w:color w:val="000000"/>
                <w:szCs w:val="24"/>
                <w:lang w:val="nl-NL"/>
              </w:rPr>
            </w:pPr>
            <w:r w:rsidRPr="00A06101">
              <w:rPr>
                <w:color w:val="000000"/>
                <w:lang w:val="nl-NL"/>
              </w:rPr>
              <w:t>500.000,00 €</w:t>
            </w:r>
          </w:p>
        </w:tc>
      </w:tr>
      <w:tr w:rsidR="00165104" w:rsidRPr="00A06101" w14:paraId="40AD6972" w14:textId="77777777" w:rsidTr="00C95588">
        <w:trPr>
          <w:trHeight w:val="63"/>
        </w:trPr>
        <w:tc>
          <w:tcPr>
            <w:tcW w:w="1133" w:type="dxa"/>
          </w:tcPr>
          <w:p w14:paraId="683A5887" w14:textId="77777777" w:rsidR="00165104" w:rsidRPr="00A06101" w:rsidRDefault="00165104" w:rsidP="00C95588">
            <w:pPr>
              <w:rPr>
                <w:szCs w:val="24"/>
                <w:lang w:val="nl-NL"/>
              </w:rPr>
            </w:pPr>
            <w:r w:rsidRPr="00A06101">
              <w:rPr>
                <w:lang w:val="nl-NL"/>
              </w:rPr>
              <w:t>Lot 7:</w:t>
            </w:r>
          </w:p>
        </w:tc>
        <w:tc>
          <w:tcPr>
            <w:tcW w:w="5700" w:type="dxa"/>
          </w:tcPr>
          <w:p w14:paraId="21632E61" w14:textId="77777777" w:rsidR="00165104" w:rsidRPr="00A06101" w:rsidRDefault="00165104" w:rsidP="00C95588">
            <w:pPr>
              <w:rPr>
                <w:szCs w:val="24"/>
                <w:lang w:val="nl-NL"/>
              </w:rPr>
            </w:pPr>
            <w:r w:rsidRPr="00A06101">
              <w:rPr>
                <w:lang w:val="nl-NL"/>
              </w:rPr>
              <w:t>Pasta: Schelpjes</w:t>
            </w:r>
          </w:p>
        </w:tc>
        <w:tc>
          <w:tcPr>
            <w:tcW w:w="2097" w:type="dxa"/>
            <w:tcBorders>
              <w:top w:val="nil"/>
              <w:left w:val="single" w:sz="4" w:space="0" w:color="auto"/>
              <w:bottom w:val="single" w:sz="4" w:space="0" w:color="auto"/>
              <w:right w:val="single" w:sz="4" w:space="0" w:color="auto"/>
            </w:tcBorders>
            <w:shd w:val="clear" w:color="auto" w:fill="auto"/>
            <w:vAlign w:val="bottom"/>
          </w:tcPr>
          <w:p w14:paraId="74F6F1F6" w14:textId="77777777" w:rsidR="00165104" w:rsidRPr="00A06101" w:rsidRDefault="00165104" w:rsidP="00C95588">
            <w:pPr>
              <w:jc w:val="right"/>
              <w:rPr>
                <w:b/>
                <w:bCs/>
                <w:color w:val="000000"/>
                <w:szCs w:val="24"/>
                <w:lang w:val="nl-NL"/>
              </w:rPr>
            </w:pPr>
            <w:r w:rsidRPr="00A06101">
              <w:rPr>
                <w:color w:val="000000"/>
                <w:lang w:val="nl-NL"/>
              </w:rPr>
              <w:t>500.000,00 €</w:t>
            </w:r>
          </w:p>
        </w:tc>
      </w:tr>
      <w:tr w:rsidR="00165104" w:rsidRPr="00A06101" w14:paraId="1B9C6F5C" w14:textId="77777777" w:rsidTr="00C95588">
        <w:trPr>
          <w:trHeight w:val="63"/>
        </w:trPr>
        <w:tc>
          <w:tcPr>
            <w:tcW w:w="1133" w:type="dxa"/>
          </w:tcPr>
          <w:p w14:paraId="57B316A6" w14:textId="77777777" w:rsidR="00165104" w:rsidRPr="00A06101" w:rsidRDefault="00165104" w:rsidP="00C95588">
            <w:pPr>
              <w:rPr>
                <w:szCs w:val="24"/>
                <w:lang w:val="nl-NL"/>
              </w:rPr>
            </w:pPr>
            <w:r w:rsidRPr="00A06101">
              <w:rPr>
                <w:lang w:val="nl-NL"/>
              </w:rPr>
              <w:t>Lot 8:</w:t>
            </w:r>
          </w:p>
        </w:tc>
        <w:tc>
          <w:tcPr>
            <w:tcW w:w="5700" w:type="dxa"/>
          </w:tcPr>
          <w:p w14:paraId="0C78CF26" w14:textId="77777777" w:rsidR="00165104" w:rsidRPr="00A06101" w:rsidRDefault="00165104" w:rsidP="00C95588">
            <w:pPr>
              <w:rPr>
                <w:szCs w:val="24"/>
                <w:lang w:val="nl-NL"/>
              </w:rPr>
            </w:pPr>
            <w:r w:rsidRPr="00A06101">
              <w:rPr>
                <w:lang w:val="nl-NL"/>
              </w:rPr>
              <w:t>Rijst</w:t>
            </w:r>
          </w:p>
        </w:tc>
        <w:tc>
          <w:tcPr>
            <w:tcW w:w="2097" w:type="dxa"/>
            <w:tcBorders>
              <w:top w:val="nil"/>
              <w:left w:val="single" w:sz="4" w:space="0" w:color="auto"/>
              <w:bottom w:val="single" w:sz="4" w:space="0" w:color="auto"/>
              <w:right w:val="single" w:sz="4" w:space="0" w:color="auto"/>
            </w:tcBorders>
            <w:shd w:val="clear" w:color="auto" w:fill="auto"/>
            <w:vAlign w:val="bottom"/>
          </w:tcPr>
          <w:p w14:paraId="11AFAD6A" w14:textId="77777777" w:rsidR="00165104" w:rsidRPr="00A06101" w:rsidRDefault="00165104" w:rsidP="00C95588">
            <w:pPr>
              <w:jc w:val="right"/>
              <w:rPr>
                <w:b/>
                <w:bCs/>
                <w:color w:val="000000"/>
                <w:szCs w:val="24"/>
                <w:lang w:val="nl-NL"/>
              </w:rPr>
            </w:pPr>
            <w:r w:rsidRPr="00A06101">
              <w:rPr>
                <w:color w:val="000000"/>
                <w:lang w:val="nl-NL"/>
              </w:rPr>
              <w:t>600.000,00 €</w:t>
            </w:r>
          </w:p>
        </w:tc>
      </w:tr>
      <w:tr w:rsidR="00165104" w:rsidRPr="00A06101" w14:paraId="3A568347" w14:textId="77777777" w:rsidTr="00C95588">
        <w:trPr>
          <w:trHeight w:val="63"/>
        </w:trPr>
        <w:tc>
          <w:tcPr>
            <w:tcW w:w="1133" w:type="dxa"/>
          </w:tcPr>
          <w:p w14:paraId="5B68EA92" w14:textId="77777777" w:rsidR="00165104" w:rsidRPr="00A06101" w:rsidRDefault="00165104" w:rsidP="00C95588">
            <w:pPr>
              <w:rPr>
                <w:szCs w:val="24"/>
                <w:lang w:val="nl-NL"/>
              </w:rPr>
            </w:pPr>
            <w:r w:rsidRPr="00A06101">
              <w:rPr>
                <w:lang w:val="nl-NL"/>
              </w:rPr>
              <w:t>Lot 9:</w:t>
            </w:r>
          </w:p>
        </w:tc>
        <w:tc>
          <w:tcPr>
            <w:tcW w:w="5700" w:type="dxa"/>
          </w:tcPr>
          <w:p w14:paraId="62FBCE2F" w14:textId="77777777" w:rsidR="00165104" w:rsidRPr="00A06101" w:rsidRDefault="00165104" w:rsidP="00C95588">
            <w:pPr>
              <w:rPr>
                <w:szCs w:val="24"/>
                <w:lang w:val="nl-NL"/>
              </w:rPr>
            </w:pPr>
            <w:r w:rsidRPr="00A06101">
              <w:rPr>
                <w:lang w:val="nl-NL"/>
              </w:rPr>
              <w:t>Gepelde tomatenblokjes</w:t>
            </w:r>
          </w:p>
        </w:tc>
        <w:tc>
          <w:tcPr>
            <w:tcW w:w="2097" w:type="dxa"/>
            <w:tcBorders>
              <w:top w:val="nil"/>
              <w:left w:val="single" w:sz="4" w:space="0" w:color="auto"/>
              <w:bottom w:val="single" w:sz="4" w:space="0" w:color="auto"/>
              <w:right w:val="single" w:sz="4" w:space="0" w:color="auto"/>
            </w:tcBorders>
            <w:shd w:val="clear" w:color="auto" w:fill="auto"/>
            <w:vAlign w:val="bottom"/>
          </w:tcPr>
          <w:p w14:paraId="7121D788" w14:textId="77777777" w:rsidR="00165104" w:rsidRPr="00A06101" w:rsidRDefault="00165104" w:rsidP="00C95588">
            <w:pPr>
              <w:jc w:val="right"/>
              <w:rPr>
                <w:b/>
                <w:bCs/>
                <w:color w:val="000000"/>
                <w:szCs w:val="24"/>
                <w:lang w:val="nl-NL"/>
              </w:rPr>
            </w:pPr>
            <w:r w:rsidRPr="00A06101">
              <w:rPr>
                <w:color w:val="000000"/>
                <w:lang w:val="nl-NL"/>
              </w:rPr>
              <w:t>€ 400.000,00</w:t>
            </w:r>
          </w:p>
        </w:tc>
      </w:tr>
      <w:tr w:rsidR="00165104" w:rsidRPr="00A06101" w14:paraId="5C7DADE5" w14:textId="77777777" w:rsidTr="00C95588">
        <w:trPr>
          <w:trHeight w:val="63"/>
        </w:trPr>
        <w:tc>
          <w:tcPr>
            <w:tcW w:w="1133" w:type="dxa"/>
          </w:tcPr>
          <w:p w14:paraId="23F712D6" w14:textId="77777777" w:rsidR="00165104" w:rsidRPr="00A06101" w:rsidRDefault="00165104" w:rsidP="00C95588">
            <w:pPr>
              <w:rPr>
                <w:szCs w:val="24"/>
                <w:lang w:val="nl-NL"/>
              </w:rPr>
            </w:pPr>
            <w:r w:rsidRPr="00A06101">
              <w:rPr>
                <w:lang w:val="nl-NL"/>
              </w:rPr>
              <w:t>Lot 10:</w:t>
            </w:r>
          </w:p>
        </w:tc>
        <w:tc>
          <w:tcPr>
            <w:tcW w:w="5700" w:type="dxa"/>
          </w:tcPr>
          <w:p w14:paraId="589A5FA0" w14:textId="77777777" w:rsidR="00165104" w:rsidRPr="00A06101" w:rsidRDefault="00165104" w:rsidP="00C95588">
            <w:pPr>
              <w:rPr>
                <w:szCs w:val="24"/>
                <w:lang w:val="nl-NL"/>
              </w:rPr>
            </w:pPr>
            <w:r w:rsidRPr="00A06101">
              <w:rPr>
                <w:lang w:val="nl-NL"/>
              </w:rPr>
              <w:t>Hele sperziebonen zeer fijn</w:t>
            </w:r>
          </w:p>
        </w:tc>
        <w:tc>
          <w:tcPr>
            <w:tcW w:w="2097" w:type="dxa"/>
            <w:tcBorders>
              <w:top w:val="nil"/>
              <w:left w:val="single" w:sz="4" w:space="0" w:color="auto"/>
              <w:bottom w:val="single" w:sz="4" w:space="0" w:color="auto"/>
              <w:right w:val="single" w:sz="4" w:space="0" w:color="auto"/>
            </w:tcBorders>
            <w:shd w:val="clear" w:color="auto" w:fill="auto"/>
            <w:vAlign w:val="bottom"/>
          </w:tcPr>
          <w:p w14:paraId="35536CB2" w14:textId="77777777" w:rsidR="00165104" w:rsidRPr="00A06101" w:rsidRDefault="00165104" w:rsidP="00C95588">
            <w:pPr>
              <w:jc w:val="right"/>
              <w:rPr>
                <w:b/>
                <w:bCs/>
                <w:color w:val="000000"/>
                <w:szCs w:val="24"/>
                <w:lang w:val="nl-NL"/>
              </w:rPr>
            </w:pPr>
            <w:r w:rsidRPr="00A06101">
              <w:rPr>
                <w:color w:val="000000"/>
                <w:lang w:val="nl-NL"/>
              </w:rPr>
              <w:t>€ 450.000,00</w:t>
            </w:r>
          </w:p>
        </w:tc>
      </w:tr>
      <w:tr w:rsidR="00165104" w:rsidRPr="00A06101" w14:paraId="461AA69E" w14:textId="77777777" w:rsidTr="00C95588">
        <w:trPr>
          <w:trHeight w:val="63"/>
        </w:trPr>
        <w:tc>
          <w:tcPr>
            <w:tcW w:w="1133" w:type="dxa"/>
          </w:tcPr>
          <w:p w14:paraId="5C852419" w14:textId="77777777" w:rsidR="00165104" w:rsidRPr="00A06101" w:rsidRDefault="00165104" w:rsidP="00C95588">
            <w:pPr>
              <w:rPr>
                <w:szCs w:val="24"/>
                <w:lang w:val="nl-NL"/>
              </w:rPr>
            </w:pPr>
            <w:r w:rsidRPr="00A06101">
              <w:rPr>
                <w:lang w:val="nl-NL"/>
              </w:rPr>
              <w:t>Lot 11:</w:t>
            </w:r>
          </w:p>
        </w:tc>
        <w:tc>
          <w:tcPr>
            <w:tcW w:w="5700" w:type="dxa"/>
          </w:tcPr>
          <w:p w14:paraId="7AC6C139" w14:textId="68CF8976" w:rsidR="00165104" w:rsidRPr="00A06101" w:rsidRDefault="000A2C37" w:rsidP="00C95588">
            <w:pPr>
              <w:rPr>
                <w:szCs w:val="24"/>
                <w:lang w:val="nl-NL"/>
              </w:rPr>
            </w:pPr>
            <w:proofErr w:type="spellStart"/>
            <w:r>
              <w:rPr>
                <w:lang w:val="nl-NL"/>
              </w:rPr>
              <w:t>Groentenmace</w:t>
            </w:r>
            <w:r w:rsidR="00165104" w:rsidRPr="00A06101">
              <w:rPr>
                <w:lang w:val="nl-NL"/>
              </w:rPr>
              <w:t>doine</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35EFA85C" w14:textId="77777777" w:rsidR="00165104" w:rsidRPr="00A06101" w:rsidRDefault="00165104" w:rsidP="00C95588">
            <w:pPr>
              <w:jc w:val="right"/>
              <w:rPr>
                <w:b/>
                <w:bCs/>
                <w:color w:val="000000"/>
                <w:szCs w:val="24"/>
                <w:lang w:val="nl-NL"/>
              </w:rPr>
            </w:pPr>
            <w:r w:rsidRPr="00A06101">
              <w:rPr>
                <w:color w:val="000000"/>
                <w:lang w:val="nl-NL"/>
              </w:rPr>
              <w:t>€ 350.000,00</w:t>
            </w:r>
          </w:p>
        </w:tc>
      </w:tr>
      <w:tr w:rsidR="00165104" w:rsidRPr="00A06101" w14:paraId="4DEDECAB" w14:textId="77777777" w:rsidTr="00C95588">
        <w:trPr>
          <w:trHeight w:val="63"/>
        </w:trPr>
        <w:tc>
          <w:tcPr>
            <w:tcW w:w="1133" w:type="dxa"/>
          </w:tcPr>
          <w:p w14:paraId="0776C309" w14:textId="77777777" w:rsidR="00165104" w:rsidRPr="00A06101" w:rsidRDefault="00165104" w:rsidP="00C95588">
            <w:pPr>
              <w:rPr>
                <w:szCs w:val="24"/>
                <w:lang w:val="nl-NL"/>
              </w:rPr>
            </w:pPr>
            <w:r w:rsidRPr="00A06101">
              <w:rPr>
                <w:lang w:val="nl-NL"/>
              </w:rPr>
              <w:t>Lot 12:</w:t>
            </w:r>
          </w:p>
        </w:tc>
        <w:tc>
          <w:tcPr>
            <w:tcW w:w="5700" w:type="dxa"/>
          </w:tcPr>
          <w:p w14:paraId="7224D641" w14:textId="77777777" w:rsidR="00165104" w:rsidRPr="00A06101" w:rsidRDefault="00165104" w:rsidP="00C95588">
            <w:pPr>
              <w:rPr>
                <w:szCs w:val="24"/>
                <w:lang w:val="nl-NL"/>
              </w:rPr>
            </w:pPr>
            <w:r w:rsidRPr="00A06101">
              <w:rPr>
                <w:lang w:val="nl-NL"/>
              </w:rPr>
              <w:t>Witte bonen</w:t>
            </w:r>
          </w:p>
        </w:tc>
        <w:tc>
          <w:tcPr>
            <w:tcW w:w="2097" w:type="dxa"/>
            <w:tcBorders>
              <w:top w:val="nil"/>
              <w:left w:val="single" w:sz="4" w:space="0" w:color="auto"/>
              <w:bottom w:val="single" w:sz="4" w:space="0" w:color="auto"/>
              <w:right w:val="single" w:sz="4" w:space="0" w:color="auto"/>
            </w:tcBorders>
            <w:shd w:val="clear" w:color="auto" w:fill="auto"/>
            <w:vAlign w:val="bottom"/>
          </w:tcPr>
          <w:p w14:paraId="0A3C7F57" w14:textId="77777777" w:rsidR="00165104" w:rsidRPr="00A06101" w:rsidRDefault="00165104" w:rsidP="00C95588">
            <w:pPr>
              <w:jc w:val="right"/>
              <w:rPr>
                <w:b/>
                <w:bCs/>
                <w:color w:val="000000"/>
                <w:szCs w:val="24"/>
                <w:lang w:val="nl-NL"/>
              </w:rPr>
            </w:pPr>
            <w:r w:rsidRPr="00A06101">
              <w:rPr>
                <w:color w:val="000000"/>
                <w:lang w:val="nl-NL"/>
              </w:rPr>
              <w:t>270.000,00 €</w:t>
            </w:r>
          </w:p>
        </w:tc>
      </w:tr>
      <w:tr w:rsidR="00165104" w:rsidRPr="00A06101" w14:paraId="535E08D5" w14:textId="77777777" w:rsidTr="00C95588">
        <w:trPr>
          <w:trHeight w:val="63"/>
        </w:trPr>
        <w:tc>
          <w:tcPr>
            <w:tcW w:w="1133" w:type="dxa"/>
          </w:tcPr>
          <w:p w14:paraId="3B9D4193" w14:textId="77777777" w:rsidR="00165104" w:rsidRPr="00A06101" w:rsidRDefault="00165104" w:rsidP="00C95588">
            <w:pPr>
              <w:rPr>
                <w:szCs w:val="24"/>
                <w:lang w:val="nl-NL"/>
              </w:rPr>
            </w:pPr>
            <w:r w:rsidRPr="00A06101">
              <w:rPr>
                <w:lang w:val="nl-NL"/>
              </w:rPr>
              <w:t>Lot 13:</w:t>
            </w:r>
          </w:p>
        </w:tc>
        <w:tc>
          <w:tcPr>
            <w:tcW w:w="5700" w:type="dxa"/>
          </w:tcPr>
          <w:p w14:paraId="1AE97BFF" w14:textId="77777777" w:rsidR="00165104" w:rsidRPr="00A06101" w:rsidRDefault="00165104" w:rsidP="00C95588">
            <w:pPr>
              <w:rPr>
                <w:szCs w:val="24"/>
                <w:lang w:val="nl-NL"/>
              </w:rPr>
            </w:pPr>
            <w:r w:rsidRPr="00A06101">
              <w:rPr>
                <w:lang w:val="nl-NL"/>
              </w:rPr>
              <w:t>Appelmousseline</w:t>
            </w:r>
          </w:p>
        </w:tc>
        <w:tc>
          <w:tcPr>
            <w:tcW w:w="2097" w:type="dxa"/>
            <w:tcBorders>
              <w:top w:val="nil"/>
              <w:left w:val="single" w:sz="4" w:space="0" w:color="auto"/>
              <w:bottom w:val="single" w:sz="4" w:space="0" w:color="auto"/>
              <w:right w:val="single" w:sz="4" w:space="0" w:color="auto"/>
            </w:tcBorders>
            <w:shd w:val="clear" w:color="auto" w:fill="auto"/>
            <w:vAlign w:val="bottom"/>
          </w:tcPr>
          <w:p w14:paraId="0A46A614" w14:textId="77777777" w:rsidR="00165104" w:rsidRPr="00A06101" w:rsidRDefault="00165104" w:rsidP="00C95588">
            <w:pPr>
              <w:jc w:val="right"/>
              <w:rPr>
                <w:b/>
                <w:bCs/>
                <w:color w:val="000000"/>
                <w:szCs w:val="24"/>
                <w:lang w:val="nl-NL"/>
              </w:rPr>
            </w:pPr>
            <w:r w:rsidRPr="00A06101">
              <w:rPr>
                <w:color w:val="000000"/>
                <w:lang w:val="nl-NL"/>
              </w:rPr>
              <w:t>200.000,00 €</w:t>
            </w:r>
          </w:p>
        </w:tc>
      </w:tr>
      <w:tr w:rsidR="00165104" w:rsidRPr="00A06101" w14:paraId="14FA37AB" w14:textId="77777777" w:rsidTr="00C95588">
        <w:trPr>
          <w:trHeight w:val="63"/>
        </w:trPr>
        <w:tc>
          <w:tcPr>
            <w:tcW w:w="1133" w:type="dxa"/>
          </w:tcPr>
          <w:p w14:paraId="5985BCBA" w14:textId="77777777" w:rsidR="00165104" w:rsidRPr="00A06101" w:rsidRDefault="00165104" w:rsidP="00C95588">
            <w:pPr>
              <w:rPr>
                <w:szCs w:val="24"/>
                <w:lang w:val="nl-NL"/>
              </w:rPr>
            </w:pPr>
            <w:r w:rsidRPr="00A06101">
              <w:rPr>
                <w:lang w:val="nl-NL"/>
              </w:rPr>
              <w:t>Lot 14:</w:t>
            </w:r>
          </w:p>
        </w:tc>
        <w:tc>
          <w:tcPr>
            <w:tcW w:w="5700" w:type="dxa"/>
          </w:tcPr>
          <w:p w14:paraId="7AA6143E" w14:textId="77777777" w:rsidR="00165104" w:rsidRPr="00A06101" w:rsidRDefault="00165104" w:rsidP="00C95588">
            <w:pPr>
              <w:rPr>
                <w:szCs w:val="24"/>
                <w:lang w:val="nl-NL"/>
              </w:rPr>
            </w:pPr>
            <w:r w:rsidRPr="00A06101">
              <w:rPr>
                <w:lang w:val="nl-NL"/>
              </w:rPr>
              <w:t>Smeerkaas</w:t>
            </w:r>
          </w:p>
        </w:tc>
        <w:tc>
          <w:tcPr>
            <w:tcW w:w="2097" w:type="dxa"/>
            <w:tcBorders>
              <w:top w:val="nil"/>
              <w:left w:val="single" w:sz="4" w:space="0" w:color="auto"/>
              <w:bottom w:val="single" w:sz="4" w:space="0" w:color="auto"/>
              <w:right w:val="single" w:sz="4" w:space="0" w:color="auto"/>
            </w:tcBorders>
            <w:shd w:val="clear" w:color="auto" w:fill="auto"/>
            <w:vAlign w:val="bottom"/>
          </w:tcPr>
          <w:p w14:paraId="50638536" w14:textId="77777777" w:rsidR="00165104" w:rsidRPr="00A06101" w:rsidRDefault="00165104" w:rsidP="00C95588">
            <w:pPr>
              <w:jc w:val="right"/>
              <w:rPr>
                <w:b/>
                <w:bCs/>
                <w:color w:val="000000"/>
                <w:szCs w:val="24"/>
                <w:lang w:val="nl-NL"/>
              </w:rPr>
            </w:pPr>
            <w:r w:rsidRPr="00A06101">
              <w:rPr>
                <w:color w:val="000000"/>
                <w:lang w:val="nl-NL"/>
              </w:rPr>
              <w:t>300.000,00 €</w:t>
            </w:r>
          </w:p>
        </w:tc>
      </w:tr>
      <w:tr w:rsidR="00165104" w:rsidRPr="00A06101" w14:paraId="38087E15" w14:textId="77777777" w:rsidTr="00C95588">
        <w:trPr>
          <w:trHeight w:val="63"/>
        </w:trPr>
        <w:tc>
          <w:tcPr>
            <w:tcW w:w="1133" w:type="dxa"/>
          </w:tcPr>
          <w:p w14:paraId="5E3666CC" w14:textId="77777777" w:rsidR="00165104" w:rsidRPr="00A06101" w:rsidRDefault="00165104" w:rsidP="00C95588">
            <w:pPr>
              <w:rPr>
                <w:szCs w:val="24"/>
                <w:lang w:val="nl-NL"/>
              </w:rPr>
            </w:pPr>
            <w:r w:rsidRPr="00A06101">
              <w:rPr>
                <w:lang w:val="nl-NL"/>
              </w:rPr>
              <w:t>Lot 15:</w:t>
            </w:r>
          </w:p>
        </w:tc>
        <w:tc>
          <w:tcPr>
            <w:tcW w:w="5700" w:type="dxa"/>
          </w:tcPr>
          <w:p w14:paraId="68128B7B" w14:textId="77777777" w:rsidR="00165104" w:rsidRPr="00A06101" w:rsidRDefault="00165104" w:rsidP="00C95588">
            <w:pPr>
              <w:rPr>
                <w:szCs w:val="24"/>
                <w:lang w:val="nl-NL"/>
              </w:rPr>
            </w:pPr>
            <w:r w:rsidRPr="00A06101">
              <w:rPr>
                <w:lang w:val="nl-NL"/>
              </w:rPr>
              <w:t>Vier vruchtenconfituur</w:t>
            </w:r>
          </w:p>
        </w:tc>
        <w:tc>
          <w:tcPr>
            <w:tcW w:w="2097" w:type="dxa"/>
            <w:tcBorders>
              <w:top w:val="nil"/>
              <w:left w:val="single" w:sz="4" w:space="0" w:color="auto"/>
              <w:bottom w:val="nil"/>
              <w:right w:val="single" w:sz="4" w:space="0" w:color="auto"/>
            </w:tcBorders>
            <w:shd w:val="clear" w:color="auto" w:fill="auto"/>
            <w:vAlign w:val="bottom"/>
          </w:tcPr>
          <w:p w14:paraId="2A7DD2B0" w14:textId="77777777" w:rsidR="00165104" w:rsidRPr="00A06101" w:rsidRDefault="00165104" w:rsidP="00C95588">
            <w:pPr>
              <w:jc w:val="right"/>
              <w:rPr>
                <w:b/>
                <w:bCs/>
                <w:color w:val="000000"/>
                <w:szCs w:val="24"/>
                <w:lang w:val="nl-NL"/>
              </w:rPr>
            </w:pPr>
            <w:r w:rsidRPr="00A06101">
              <w:rPr>
                <w:color w:val="000000"/>
                <w:lang w:val="nl-NL"/>
              </w:rPr>
              <w:t>€ 450.000,00</w:t>
            </w:r>
          </w:p>
        </w:tc>
      </w:tr>
      <w:tr w:rsidR="00165104" w:rsidRPr="00A06101" w14:paraId="58ED051E" w14:textId="77777777" w:rsidTr="00C95588">
        <w:trPr>
          <w:trHeight w:val="63"/>
        </w:trPr>
        <w:tc>
          <w:tcPr>
            <w:tcW w:w="1133" w:type="dxa"/>
          </w:tcPr>
          <w:p w14:paraId="38D9C4CB" w14:textId="77777777" w:rsidR="00165104" w:rsidRPr="00A06101" w:rsidRDefault="00165104" w:rsidP="00C95588">
            <w:pPr>
              <w:rPr>
                <w:szCs w:val="24"/>
                <w:lang w:val="nl-NL"/>
              </w:rPr>
            </w:pPr>
            <w:r w:rsidRPr="00A06101">
              <w:rPr>
                <w:lang w:val="nl-NL"/>
              </w:rPr>
              <w:t>Lot 16:</w:t>
            </w:r>
          </w:p>
        </w:tc>
        <w:tc>
          <w:tcPr>
            <w:tcW w:w="5700" w:type="dxa"/>
          </w:tcPr>
          <w:p w14:paraId="155F7F6F" w14:textId="77777777" w:rsidR="00165104" w:rsidRPr="00A06101" w:rsidRDefault="00165104" w:rsidP="00C95588">
            <w:pPr>
              <w:rPr>
                <w:szCs w:val="24"/>
                <w:lang w:val="nl-NL"/>
              </w:rPr>
            </w:pPr>
            <w:r w:rsidRPr="00A06101">
              <w:rPr>
                <w:lang w:val="nl-NL"/>
              </w:rPr>
              <w:t>Olijfolie</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bottom"/>
          </w:tcPr>
          <w:p w14:paraId="0BA87715" w14:textId="77777777" w:rsidR="00165104" w:rsidRPr="00A06101" w:rsidRDefault="00165104" w:rsidP="00C95588">
            <w:pPr>
              <w:jc w:val="right"/>
              <w:rPr>
                <w:b/>
                <w:bCs/>
                <w:color w:val="000000"/>
                <w:szCs w:val="24"/>
                <w:lang w:val="nl-NL"/>
              </w:rPr>
            </w:pPr>
            <w:r w:rsidRPr="00A06101">
              <w:rPr>
                <w:color w:val="000000"/>
                <w:lang w:val="nl-NL"/>
              </w:rPr>
              <w:t>€ 1.200.000,00</w:t>
            </w:r>
          </w:p>
        </w:tc>
      </w:tr>
      <w:tr w:rsidR="00165104" w:rsidRPr="00A06101" w14:paraId="083053F2" w14:textId="77777777" w:rsidTr="00C95588">
        <w:trPr>
          <w:trHeight w:val="63"/>
        </w:trPr>
        <w:tc>
          <w:tcPr>
            <w:tcW w:w="1133" w:type="dxa"/>
          </w:tcPr>
          <w:p w14:paraId="17EA3B59" w14:textId="77777777" w:rsidR="00165104" w:rsidRPr="00A06101" w:rsidRDefault="00165104" w:rsidP="00C95588">
            <w:pPr>
              <w:rPr>
                <w:szCs w:val="24"/>
                <w:lang w:val="nl-NL"/>
              </w:rPr>
            </w:pPr>
            <w:r w:rsidRPr="00A06101">
              <w:rPr>
                <w:lang w:val="nl-NL"/>
              </w:rPr>
              <w:t>Lot 17:</w:t>
            </w:r>
          </w:p>
        </w:tc>
        <w:tc>
          <w:tcPr>
            <w:tcW w:w="5700" w:type="dxa"/>
          </w:tcPr>
          <w:p w14:paraId="0FF38AF2" w14:textId="77777777" w:rsidR="00165104" w:rsidRPr="00A06101" w:rsidRDefault="00165104" w:rsidP="00C95588">
            <w:pPr>
              <w:rPr>
                <w:szCs w:val="24"/>
                <w:lang w:val="nl-NL"/>
              </w:rPr>
            </w:pPr>
            <w:r w:rsidRPr="00A06101">
              <w:rPr>
                <w:lang w:val="nl-NL"/>
              </w:rPr>
              <w:t>Maïskoeken zonder GGO</w:t>
            </w:r>
          </w:p>
        </w:tc>
        <w:tc>
          <w:tcPr>
            <w:tcW w:w="2097" w:type="dxa"/>
            <w:tcBorders>
              <w:top w:val="nil"/>
              <w:left w:val="single" w:sz="4" w:space="0" w:color="auto"/>
              <w:bottom w:val="single" w:sz="4" w:space="0" w:color="auto"/>
              <w:right w:val="single" w:sz="4" w:space="0" w:color="auto"/>
            </w:tcBorders>
            <w:shd w:val="clear" w:color="auto" w:fill="auto"/>
            <w:vAlign w:val="bottom"/>
          </w:tcPr>
          <w:p w14:paraId="0D260F94" w14:textId="77777777" w:rsidR="00165104" w:rsidRPr="00A06101" w:rsidRDefault="00165104" w:rsidP="00C95588">
            <w:pPr>
              <w:jc w:val="right"/>
              <w:rPr>
                <w:b/>
                <w:bCs/>
                <w:color w:val="000000"/>
                <w:szCs w:val="24"/>
                <w:lang w:val="nl-NL"/>
              </w:rPr>
            </w:pPr>
            <w:r w:rsidRPr="00A06101">
              <w:rPr>
                <w:color w:val="000000"/>
                <w:lang w:val="nl-NL"/>
              </w:rPr>
              <w:t>380.000,00 €</w:t>
            </w:r>
          </w:p>
        </w:tc>
      </w:tr>
      <w:tr w:rsidR="00165104" w:rsidRPr="00A06101" w14:paraId="1DEAA9D7" w14:textId="77777777" w:rsidTr="00C95588">
        <w:trPr>
          <w:trHeight w:val="63"/>
        </w:trPr>
        <w:tc>
          <w:tcPr>
            <w:tcW w:w="1133" w:type="dxa"/>
          </w:tcPr>
          <w:p w14:paraId="411120B6" w14:textId="77777777" w:rsidR="00165104" w:rsidRPr="00A06101" w:rsidRDefault="00165104" w:rsidP="00C95588">
            <w:pPr>
              <w:rPr>
                <w:szCs w:val="24"/>
                <w:lang w:val="nl-NL"/>
              </w:rPr>
            </w:pPr>
            <w:r w:rsidRPr="00A06101">
              <w:rPr>
                <w:lang w:val="nl-NL"/>
              </w:rPr>
              <w:t>Lot 18:</w:t>
            </w:r>
          </w:p>
        </w:tc>
        <w:tc>
          <w:tcPr>
            <w:tcW w:w="5700" w:type="dxa"/>
          </w:tcPr>
          <w:p w14:paraId="4920CFFE" w14:textId="77777777" w:rsidR="00165104" w:rsidRPr="00A06101" w:rsidRDefault="00165104" w:rsidP="00C95588">
            <w:pPr>
              <w:tabs>
                <w:tab w:val="left" w:pos="1080"/>
              </w:tabs>
              <w:rPr>
                <w:szCs w:val="24"/>
                <w:lang w:val="nl-NL"/>
              </w:rPr>
            </w:pPr>
            <w:r w:rsidRPr="00A06101">
              <w:rPr>
                <w:lang w:val="nl-NL"/>
              </w:rPr>
              <w:t xml:space="preserve">Pure </w:t>
            </w:r>
            <w:proofErr w:type="spellStart"/>
            <w:r w:rsidRPr="00A06101">
              <w:rPr>
                <w:lang w:val="nl-NL"/>
              </w:rPr>
              <w:t>fairtradechocolade</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0AD81001" w14:textId="77777777" w:rsidR="00165104" w:rsidRPr="00A06101" w:rsidRDefault="00165104" w:rsidP="00C95588">
            <w:pPr>
              <w:jc w:val="right"/>
              <w:rPr>
                <w:b/>
                <w:bCs/>
                <w:color w:val="000000"/>
                <w:szCs w:val="24"/>
                <w:lang w:val="nl-NL"/>
              </w:rPr>
            </w:pPr>
            <w:r w:rsidRPr="00A06101">
              <w:rPr>
                <w:color w:val="000000"/>
                <w:lang w:val="nl-NL"/>
              </w:rPr>
              <w:t>€ 350.000,00</w:t>
            </w:r>
          </w:p>
        </w:tc>
      </w:tr>
      <w:tr w:rsidR="00165104" w:rsidRPr="00A06101" w14:paraId="459E783A" w14:textId="77777777" w:rsidTr="00C95588">
        <w:trPr>
          <w:trHeight w:val="63"/>
        </w:trPr>
        <w:tc>
          <w:tcPr>
            <w:tcW w:w="1133" w:type="dxa"/>
          </w:tcPr>
          <w:p w14:paraId="4E826EC7" w14:textId="77777777" w:rsidR="00165104" w:rsidRPr="00A06101" w:rsidRDefault="00165104" w:rsidP="00C95588">
            <w:pPr>
              <w:rPr>
                <w:szCs w:val="24"/>
                <w:lang w:val="nl-NL"/>
              </w:rPr>
            </w:pPr>
            <w:r w:rsidRPr="00A06101">
              <w:rPr>
                <w:lang w:val="nl-NL"/>
              </w:rPr>
              <w:t>Lot 19:</w:t>
            </w:r>
          </w:p>
        </w:tc>
        <w:tc>
          <w:tcPr>
            <w:tcW w:w="5700" w:type="dxa"/>
          </w:tcPr>
          <w:p w14:paraId="7CE0A1AE" w14:textId="77777777" w:rsidR="00165104" w:rsidRPr="00A06101" w:rsidRDefault="00165104" w:rsidP="00C95588">
            <w:pPr>
              <w:rPr>
                <w:szCs w:val="24"/>
                <w:lang w:val="nl-NL"/>
              </w:rPr>
            </w:pPr>
            <w:r w:rsidRPr="00A06101">
              <w:rPr>
                <w:lang w:val="nl-NL"/>
              </w:rPr>
              <w:t>Ontbijtgranen met chocoladevlokken</w:t>
            </w:r>
          </w:p>
        </w:tc>
        <w:tc>
          <w:tcPr>
            <w:tcW w:w="2097" w:type="dxa"/>
            <w:tcBorders>
              <w:top w:val="nil"/>
              <w:left w:val="single" w:sz="4" w:space="0" w:color="auto"/>
              <w:bottom w:val="single" w:sz="4" w:space="0" w:color="auto"/>
              <w:right w:val="single" w:sz="4" w:space="0" w:color="auto"/>
            </w:tcBorders>
            <w:shd w:val="clear" w:color="auto" w:fill="auto"/>
            <w:vAlign w:val="bottom"/>
          </w:tcPr>
          <w:p w14:paraId="50A784CC" w14:textId="77777777" w:rsidR="00165104" w:rsidRPr="00A06101" w:rsidRDefault="00165104" w:rsidP="00C95588">
            <w:pPr>
              <w:jc w:val="right"/>
              <w:rPr>
                <w:b/>
                <w:bCs/>
                <w:color w:val="000000"/>
                <w:szCs w:val="24"/>
                <w:lang w:val="nl-NL"/>
              </w:rPr>
            </w:pPr>
            <w:r w:rsidRPr="00A06101">
              <w:rPr>
                <w:color w:val="000000"/>
                <w:lang w:val="nl-NL"/>
              </w:rPr>
              <w:t>€ 400.000,00</w:t>
            </w:r>
          </w:p>
        </w:tc>
      </w:tr>
      <w:tr w:rsidR="00165104" w:rsidRPr="00A06101" w14:paraId="52AEDC82" w14:textId="77777777" w:rsidTr="00C95588">
        <w:trPr>
          <w:trHeight w:val="63"/>
        </w:trPr>
        <w:tc>
          <w:tcPr>
            <w:tcW w:w="1133" w:type="dxa"/>
          </w:tcPr>
          <w:p w14:paraId="6B77150C" w14:textId="77777777" w:rsidR="00165104" w:rsidRPr="00A06101" w:rsidRDefault="00165104" w:rsidP="00C95588">
            <w:pPr>
              <w:rPr>
                <w:szCs w:val="24"/>
                <w:lang w:val="nl-NL"/>
              </w:rPr>
            </w:pPr>
            <w:r w:rsidRPr="00A06101">
              <w:rPr>
                <w:lang w:val="nl-NL"/>
              </w:rPr>
              <w:t>Lot 20:</w:t>
            </w:r>
          </w:p>
        </w:tc>
        <w:tc>
          <w:tcPr>
            <w:tcW w:w="5700" w:type="dxa"/>
          </w:tcPr>
          <w:p w14:paraId="526F4E3E" w14:textId="77777777" w:rsidR="00165104" w:rsidRPr="00A06101" w:rsidRDefault="00165104" w:rsidP="00C95588">
            <w:pPr>
              <w:rPr>
                <w:szCs w:val="24"/>
                <w:lang w:val="nl-NL"/>
              </w:rPr>
            </w:pPr>
            <w:r w:rsidRPr="00A06101">
              <w:rPr>
                <w:lang w:val="nl-NL"/>
              </w:rPr>
              <w:t>Droge vruchten</w:t>
            </w:r>
          </w:p>
        </w:tc>
        <w:tc>
          <w:tcPr>
            <w:tcW w:w="2097" w:type="dxa"/>
            <w:tcBorders>
              <w:top w:val="nil"/>
              <w:left w:val="single" w:sz="4" w:space="0" w:color="auto"/>
              <w:bottom w:val="single" w:sz="4" w:space="0" w:color="auto"/>
              <w:right w:val="single" w:sz="4" w:space="0" w:color="auto"/>
            </w:tcBorders>
            <w:shd w:val="clear" w:color="auto" w:fill="auto"/>
            <w:vAlign w:val="bottom"/>
          </w:tcPr>
          <w:p w14:paraId="1319751F" w14:textId="77777777" w:rsidR="00165104" w:rsidRPr="00A06101" w:rsidRDefault="00165104" w:rsidP="00C95588">
            <w:pPr>
              <w:jc w:val="right"/>
              <w:rPr>
                <w:b/>
                <w:bCs/>
                <w:color w:val="000000"/>
                <w:szCs w:val="24"/>
                <w:lang w:val="nl-NL"/>
              </w:rPr>
            </w:pPr>
            <w:r w:rsidRPr="00A06101">
              <w:rPr>
                <w:color w:val="000000"/>
                <w:lang w:val="nl-NL"/>
              </w:rPr>
              <w:t>380.000,00 €</w:t>
            </w:r>
          </w:p>
        </w:tc>
      </w:tr>
      <w:tr w:rsidR="00165104" w:rsidRPr="00A06101" w14:paraId="3E0E3DBA" w14:textId="77777777" w:rsidTr="00C95588">
        <w:tc>
          <w:tcPr>
            <w:tcW w:w="1133" w:type="dxa"/>
          </w:tcPr>
          <w:p w14:paraId="194E548D" w14:textId="77777777" w:rsidR="00165104" w:rsidRPr="00A06101" w:rsidRDefault="00165104" w:rsidP="00C95588">
            <w:pPr>
              <w:rPr>
                <w:szCs w:val="24"/>
                <w:lang w:val="nl-NL"/>
              </w:rPr>
            </w:pPr>
            <w:r w:rsidRPr="00A06101">
              <w:rPr>
                <w:lang w:val="nl-NL"/>
              </w:rPr>
              <w:t>Lot 21:</w:t>
            </w:r>
          </w:p>
        </w:tc>
        <w:tc>
          <w:tcPr>
            <w:tcW w:w="5700" w:type="dxa"/>
          </w:tcPr>
          <w:p w14:paraId="6D0E5938" w14:textId="77777777" w:rsidR="00165104" w:rsidRPr="00A06101" w:rsidRDefault="00165104" w:rsidP="00C95588">
            <w:pPr>
              <w:rPr>
                <w:szCs w:val="24"/>
                <w:lang w:val="nl-NL"/>
              </w:rPr>
            </w:pPr>
            <w:r w:rsidRPr="00A06101">
              <w:rPr>
                <w:lang w:val="nl-NL"/>
              </w:rPr>
              <w:t>Kip met olijven en citroen</w:t>
            </w:r>
          </w:p>
        </w:tc>
        <w:tc>
          <w:tcPr>
            <w:tcW w:w="2097" w:type="dxa"/>
          </w:tcPr>
          <w:p w14:paraId="5A81BBCB" w14:textId="77777777" w:rsidR="00165104" w:rsidRPr="00A06101" w:rsidRDefault="00165104" w:rsidP="00C95588">
            <w:pPr>
              <w:jc w:val="right"/>
              <w:rPr>
                <w:szCs w:val="24"/>
                <w:lang w:val="nl-NL"/>
              </w:rPr>
            </w:pPr>
            <w:r w:rsidRPr="00A06101">
              <w:rPr>
                <w:lang w:val="nl-NL"/>
              </w:rPr>
              <w:t xml:space="preserve">€ 450.000,00 </w:t>
            </w:r>
          </w:p>
        </w:tc>
      </w:tr>
      <w:tr w:rsidR="00165104" w:rsidRPr="00A06101" w14:paraId="177C3A2E" w14:textId="77777777" w:rsidTr="00C95588">
        <w:trPr>
          <w:trHeight w:val="63"/>
        </w:trPr>
        <w:tc>
          <w:tcPr>
            <w:tcW w:w="1133" w:type="dxa"/>
          </w:tcPr>
          <w:p w14:paraId="4362E063" w14:textId="77777777" w:rsidR="00165104" w:rsidRPr="00A06101" w:rsidRDefault="00165104" w:rsidP="00C95588">
            <w:pPr>
              <w:rPr>
                <w:szCs w:val="24"/>
                <w:lang w:val="nl-NL"/>
              </w:rPr>
            </w:pPr>
            <w:r w:rsidRPr="00A06101">
              <w:rPr>
                <w:lang w:val="nl-NL"/>
              </w:rPr>
              <w:lastRenderedPageBreak/>
              <w:t>Lot 22:</w:t>
            </w:r>
          </w:p>
        </w:tc>
        <w:tc>
          <w:tcPr>
            <w:tcW w:w="5700" w:type="dxa"/>
          </w:tcPr>
          <w:p w14:paraId="43470B4F" w14:textId="77777777" w:rsidR="00165104" w:rsidRPr="00A06101" w:rsidRDefault="00165104" w:rsidP="00C95588">
            <w:pPr>
              <w:rPr>
                <w:szCs w:val="24"/>
                <w:lang w:val="nl-NL"/>
              </w:rPr>
            </w:pPr>
            <w:r w:rsidRPr="00A06101">
              <w:rPr>
                <w:lang w:val="nl-NL"/>
              </w:rPr>
              <w:t>Balletjes in tomatensaus</w:t>
            </w:r>
          </w:p>
        </w:tc>
        <w:tc>
          <w:tcPr>
            <w:tcW w:w="2097" w:type="dxa"/>
          </w:tcPr>
          <w:p w14:paraId="1789AB45" w14:textId="77777777" w:rsidR="00165104" w:rsidRPr="00A06101" w:rsidRDefault="00165104" w:rsidP="00C95588">
            <w:pPr>
              <w:jc w:val="right"/>
              <w:rPr>
                <w:szCs w:val="24"/>
                <w:lang w:val="nl-NL"/>
              </w:rPr>
            </w:pPr>
            <w:r w:rsidRPr="00A06101">
              <w:rPr>
                <w:lang w:val="nl-NL"/>
              </w:rPr>
              <w:t>€ 450.000,00</w:t>
            </w:r>
          </w:p>
        </w:tc>
      </w:tr>
      <w:tr w:rsidR="00165104" w:rsidRPr="00A06101" w14:paraId="7FC3EA17" w14:textId="77777777" w:rsidTr="00C95588">
        <w:trPr>
          <w:trHeight w:val="63"/>
        </w:trPr>
        <w:tc>
          <w:tcPr>
            <w:tcW w:w="1133" w:type="dxa"/>
          </w:tcPr>
          <w:p w14:paraId="13D0AE76" w14:textId="77777777" w:rsidR="00165104" w:rsidRPr="00A06101" w:rsidRDefault="00165104" w:rsidP="00C95588">
            <w:pPr>
              <w:rPr>
                <w:szCs w:val="24"/>
                <w:lang w:val="nl-NL"/>
              </w:rPr>
            </w:pPr>
          </w:p>
        </w:tc>
        <w:tc>
          <w:tcPr>
            <w:tcW w:w="5700" w:type="dxa"/>
          </w:tcPr>
          <w:p w14:paraId="47C19DBD" w14:textId="77777777" w:rsidR="00165104" w:rsidRPr="00A06101" w:rsidRDefault="00165104" w:rsidP="00C95588">
            <w:pPr>
              <w:jc w:val="right"/>
              <w:rPr>
                <w:szCs w:val="24"/>
                <w:lang w:val="nl-NL"/>
              </w:rPr>
            </w:pPr>
            <w:r w:rsidRPr="00A06101">
              <w:rPr>
                <w:lang w:val="nl-NL"/>
              </w:rPr>
              <w:t>TOTAAL</w:t>
            </w:r>
          </w:p>
        </w:tc>
        <w:tc>
          <w:tcPr>
            <w:tcW w:w="2097" w:type="dxa"/>
          </w:tcPr>
          <w:p w14:paraId="69CD3054" w14:textId="77777777" w:rsidR="00165104" w:rsidRPr="00A06101" w:rsidRDefault="00165104" w:rsidP="00C95588">
            <w:pPr>
              <w:jc w:val="right"/>
              <w:rPr>
                <w:b/>
                <w:szCs w:val="24"/>
                <w:lang w:val="nl-NL"/>
              </w:rPr>
            </w:pPr>
            <w:r w:rsidRPr="00A06101">
              <w:rPr>
                <w:b/>
                <w:szCs w:val="24"/>
                <w:lang w:val="nl-NL"/>
              </w:rPr>
              <w:fldChar w:fldCharType="begin"/>
            </w:r>
            <w:r w:rsidRPr="00A06101">
              <w:rPr>
                <w:b/>
                <w:szCs w:val="24"/>
                <w:lang w:val="nl-NL"/>
              </w:rPr>
              <w:instrText xml:space="preserve"> =SUM(ABOVE) </w:instrText>
            </w:r>
            <w:r w:rsidRPr="00A06101">
              <w:rPr>
                <w:b/>
                <w:szCs w:val="24"/>
                <w:lang w:val="nl-NL"/>
              </w:rPr>
              <w:fldChar w:fldCharType="separate"/>
            </w:r>
            <w:r w:rsidRPr="00A06101">
              <w:rPr>
                <w:b/>
                <w:noProof/>
                <w:szCs w:val="24"/>
                <w:lang w:val="nl-NL"/>
              </w:rPr>
              <w:t>€ 12.550.188,68</w:t>
            </w:r>
            <w:r w:rsidRPr="00A06101">
              <w:rPr>
                <w:b/>
                <w:szCs w:val="24"/>
                <w:lang w:val="nl-NL"/>
              </w:rPr>
              <w:fldChar w:fldCharType="end"/>
            </w:r>
          </w:p>
        </w:tc>
      </w:tr>
    </w:tbl>
    <w:p w14:paraId="19F883EC" w14:textId="77777777" w:rsidR="00165104" w:rsidRPr="00A06101" w:rsidRDefault="00165104" w:rsidP="00165104">
      <w:pPr>
        <w:rPr>
          <w:szCs w:val="24"/>
          <w:lang w:val="nl-NL"/>
        </w:rPr>
      </w:pPr>
    </w:p>
    <w:p w14:paraId="6DE9A91B" w14:textId="77777777" w:rsidR="00165104" w:rsidRPr="00A06101" w:rsidRDefault="00165104" w:rsidP="00165104">
      <w:pPr>
        <w:rPr>
          <w:szCs w:val="24"/>
          <w:lang w:val="nl-NL"/>
        </w:rPr>
      </w:pPr>
      <w:r w:rsidRPr="00A06101">
        <w:rPr>
          <w:lang w:val="nl-NL"/>
        </w:rPr>
        <w:t xml:space="preserve">Wat de resultaatsindicatoren betreft, geeft onderstaande tabel weer aan welke indicator elk producten werd verbonden. </w:t>
      </w:r>
    </w:p>
    <w:tbl>
      <w:tblPr>
        <w:tblStyle w:val="Tabelraster"/>
        <w:tblpPr w:leftFromText="141" w:rightFromText="141" w:vertAnchor="text" w:tblpY="170"/>
        <w:tblW w:w="0" w:type="auto"/>
        <w:tblLook w:val="04A0" w:firstRow="1" w:lastRow="0" w:firstColumn="1" w:lastColumn="0" w:noHBand="0" w:noVBand="1"/>
      </w:tblPr>
      <w:tblGrid>
        <w:gridCol w:w="3823"/>
        <w:gridCol w:w="5239"/>
      </w:tblGrid>
      <w:tr w:rsidR="00C95588" w:rsidRPr="00A06101" w14:paraId="5B4336D4" w14:textId="77777777" w:rsidTr="00C95588">
        <w:tc>
          <w:tcPr>
            <w:tcW w:w="3823" w:type="dxa"/>
            <w:shd w:val="clear" w:color="auto" w:fill="A6A6A6" w:themeFill="background1" w:themeFillShade="A6"/>
          </w:tcPr>
          <w:p w14:paraId="38096FBD" w14:textId="77777777" w:rsidR="00165104" w:rsidRPr="00A06101" w:rsidRDefault="00165104" w:rsidP="00C95588">
            <w:pPr>
              <w:spacing w:line="276" w:lineRule="auto"/>
              <w:rPr>
                <w:b/>
                <w:szCs w:val="24"/>
                <w:lang w:val="nl-NL"/>
              </w:rPr>
            </w:pPr>
            <w:r w:rsidRPr="00A06101">
              <w:rPr>
                <w:b/>
                <w:lang w:val="nl-NL"/>
              </w:rPr>
              <w:t>Producten 2017</w:t>
            </w:r>
          </w:p>
        </w:tc>
        <w:tc>
          <w:tcPr>
            <w:tcW w:w="5239" w:type="dxa"/>
            <w:shd w:val="clear" w:color="auto" w:fill="A6A6A6" w:themeFill="background1" w:themeFillShade="A6"/>
          </w:tcPr>
          <w:p w14:paraId="5D10741C" w14:textId="77777777" w:rsidR="00165104" w:rsidRPr="00A06101" w:rsidRDefault="00165104" w:rsidP="00C95588">
            <w:pPr>
              <w:spacing w:line="276" w:lineRule="auto"/>
              <w:rPr>
                <w:b/>
                <w:szCs w:val="24"/>
                <w:lang w:val="nl-NL"/>
              </w:rPr>
            </w:pPr>
            <w:r w:rsidRPr="00A06101">
              <w:rPr>
                <w:b/>
                <w:lang w:val="nl-NL"/>
              </w:rPr>
              <w:t>Verband met de gemeenschappelijke indicatoren</w:t>
            </w:r>
          </w:p>
        </w:tc>
      </w:tr>
      <w:tr w:rsidR="00C95588" w:rsidRPr="00A06101" w14:paraId="7E99061B" w14:textId="77777777" w:rsidTr="00C95588">
        <w:tc>
          <w:tcPr>
            <w:tcW w:w="3823" w:type="dxa"/>
          </w:tcPr>
          <w:p w14:paraId="3C9B48FE" w14:textId="77777777" w:rsidR="00165104" w:rsidRPr="00A06101" w:rsidRDefault="00165104" w:rsidP="00C95588">
            <w:pPr>
              <w:spacing w:line="276" w:lineRule="auto"/>
              <w:rPr>
                <w:szCs w:val="24"/>
                <w:lang w:val="nl-NL"/>
              </w:rPr>
            </w:pPr>
            <w:r w:rsidRPr="00A06101">
              <w:rPr>
                <w:lang w:val="nl-NL"/>
              </w:rPr>
              <w:t>halfvolle melk UHT</w:t>
            </w:r>
          </w:p>
        </w:tc>
        <w:tc>
          <w:tcPr>
            <w:tcW w:w="5239" w:type="dxa"/>
            <w:shd w:val="clear" w:color="auto" w:fill="auto"/>
          </w:tcPr>
          <w:p w14:paraId="2C4C1A48" w14:textId="77777777" w:rsidR="00165104" w:rsidRPr="00A06101" w:rsidRDefault="00165104" w:rsidP="00C95588">
            <w:pPr>
              <w:spacing w:before="100" w:beforeAutospacing="1" w:after="100" w:afterAutospacing="1" w:line="276" w:lineRule="auto"/>
              <w:rPr>
                <w:bCs/>
                <w:szCs w:val="24"/>
                <w:lang w:val="nl-NL"/>
              </w:rPr>
            </w:pPr>
            <w:r w:rsidRPr="00A06101">
              <w:rPr>
                <w:lang w:val="nl-NL"/>
              </w:rPr>
              <w:t>Zuivelproducten</w:t>
            </w:r>
          </w:p>
        </w:tc>
      </w:tr>
      <w:tr w:rsidR="00C95588" w:rsidRPr="00A06101" w14:paraId="425A3656" w14:textId="77777777" w:rsidTr="00C95588">
        <w:tc>
          <w:tcPr>
            <w:tcW w:w="3823" w:type="dxa"/>
          </w:tcPr>
          <w:p w14:paraId="4F8C44BA" w14:textId="77777777" w:rsidR="00165104" w:rsidRPr="00A06101" w:rsidRDefault="00165104" w:rsidP="00C95588">
            <w:pPr>
              <w:rPr>
                <w:szCs w:val="24"/>
                <w:lang w:val="nl-NL"/>
              </w:rPr>
            </w:pPr>
            <w:r w:rsidRPr="00A06101">
              <w:rPr>
                <w:lang w:val="nl-NL"/>
              </w:rPr>
              <w:t>Makreel in olijfolie</w:t>
            </w:r>
          </w:p>
        </w:tc>
        <w:tc>
          <w:tcPr>
            <w:tcW w:w="5239" w:type="dxa"/>
            <w:shd w:val="clear" w:color="auto" w:fill="auto"/>
          </w:tcPr>
          <w:p w14:paraId="5335646B" w14:textId="77777777" w:rsidR="00165104" w:rsidRPr="00A06101" w:rsidRDefault="00165104" w:rsidP="00C95588">
            <w:pPr>
              <w:spacing w:before="100" w:beforeAutospacing="1" w:after="100" w:afterAutospacing="1"/>
              <w:rPr>
                <w:bCs/>
                <w:szCs w:val="24"/>
                <w:lang w:val="nl-NL"/>
              </w:rPr>
            </w:pPr>
            <w:r w:rsidRPr="00A06101">
              <w:rPr>
                <w:lang w:val="nl-NL"/>
              </w:rPr>
              <w:t>Vlees, eieren, vis, zeevruchten</w:t>
            </w:r>
          </w:p>
        </w:tc>
      </w:tr>
      <w:tr w:rsidR="00C95588" w:rsidRPr="00A06101" w14:paraId="2C32EC24" w14:textId="77777777" w:rsidTr="00C95588">
        <w:tc>
          <w:tcPr>
            <w:tcW w:w="3823" w:type="dxa"/>
          </w:tcPr>
          <w:p w14:paraId="19E35670" w14:textId="77777777" w:rsidR="00165104" w:rsidRPr="00A06101" w:rsidRDefault="00165104" w:rsidP="00C95588">
            <w:pPr>
              <w:spacing w:line="276" w:lineRule="auto"/>
              <w:rPr>
                <w:szCs w:val="24"/>
                <w:lang w:val="nl-NL"/>
              </w:rPr>
            </w:pPr>
            <w:r w:rsidRPr="00A06101">
              <w:rPr>
                <w:lang w:val="nl-NL"/>
              </w:rPr>
              <w:t>Rijstsalade met tonijn</w:t>
            </w:r>
          </w:p>
        </w:tc>
        <w:tc>
          <w:tcPr>
            <w:tcW w:w="5239" w:type="dxa"/>
            <w:shd w:val="clear" w:color="auto" w:fill="auto"/>
          </w:tcPr>
          <w:p w14:paraId="4177CE52" w14:textId="77777777" w:rsidR="00165104" w:rsidRPr="00A06101" w:rsidRDefault="00165104" w:rsidP="00C95588">
            <w:pPr>
              <w:spacing w:line="276" w:lineRule="auto"/>
              <w:rPr>
                <w:szCs w:val="24"/>
                <w:lang w:val="nl-NL"/>
              </w:rPr>
            </w:pPr>
            <w:r w:rsidRPr="00A06101">
              <w:rPr>
                <w:lang w:val="nl-NL"/>
              </w:rPr>
              <w:t>Bereide maaltijden, andere levensmiddelen</w:t>
            </w:r>
          </w:p>
        </w:tc>
      </w:tr>
      <w:tr w:rsidR="00C95588" w:rsidRPr="00A06101" w14:paraId="003C7F40" w14:textId="77777777" w:rsidTr="00C95588">
        <w:tc>
          <w:tcPr>
            <w:tcW w:w="3823" w:type="dxa"/>
          </w:tcPr>
          <w:p w14:paraId="3899FE71" w14:textId="77777777" w:rsidR="00165104" w:rsidRPr="00A06101" w:rsidRDefault="00165104" w:rsidP="00C95588">
            <w:pPr>
              <w:spacing w:line="276" w:lineRule="auto"/>
              <w:rPr>
                <w:szCs w:val="24"/>
                <w:lang w:val="nl-NL"/>
              </w:rPr>
            </w:pPr>
            <w:r w:rsidRPr="00A06101">
              <w:rPr>
                <w:lang w:val="nl-NL"/>
              </w:rPr>
              <w:t>Tarwemeel</w:t>
            </w:r>
          </w:p>
        </w:tc>
        <w:tc>
          <w:tcPr>
            <w:tcW w:w="5239" w:type="dxa"/>
            <w:shd w:val="clear" w:color="auto" w:fill="auto"/>
          </w:tcPr>
          <w:p w14:paraId="06C2F4F8" w14:textId="77777777" w:rsidR="00165104" w:rsidRPr="00A06101" w:rsidRDefault="00165104" w:rsidP="00C95588">
            <w:pPr>
              <w:spacing w:before="100" w:beforeAutospacing="1" w:after="100" w:afterAutospacing="1" w:line="276" w:lineRule="auto"/>
              <w:rPr>
                <w:szCs w:val="24"/>
                <w:lang w:val="nl-NL"/>
              </w:rPr>
            </w:pPr>
            <w:r w:rsidRPr="00A06101">
              <w:rPr>
                <w:lang w:val="nl-NL"/>
              </w:rPr>
              <w:t xml:space="preserve">Meel, brood, aardappelen, rijst en andere </w:t>
            </w:r>
            <w:proofErr w:type="spellStart"/>
            <w:r w:rsidRPr="00A06101">
              <w:rPr>
                <w:lang w:val="nl-NL"/>
              </w:rPr>
              <w:t>zetmeelhoudende</w:t>
            </w:r>
            <w:proofErr w:type="spellEnd"/>
            <w:r w:rsidRPr="00A06101">
              <w:rPr>
                <w:lang w:val="nl-NL"/>
              </w:rPr>
              <w:t xml:space="preserve"> producten</w:t>
            </w:r>
          </w:p>
        </w:tc>
      </w:tr>
      <w:tr w:rsidR="00C95588" w:rsidRPr="00A06101" w14:paraId="59AE2B8D" w14:textId="77777777" w:rsidTr="00C95588">
        <w:tc>
          <w:tcPr>
            <w:tcW w:w="3823" w:type="dxa"/>
          </w:tcPr>
          <w:p w14:paraId="2BEA73B9" w14:textId="77777777" w:rsidR="00165104" w:rsidRPr="00A06101" w:rsidRDefault="00165104" w:rsidP="00C95588">
            <w:pPr>
              <w:rPr>
                <w:szCs w:val="24"/>
                <w:lang w:val="nl-NL"/>
              </w:rPr>
            </w:pPr>
            <w:r w:rsidRPr="00A06101">
              <w:rPr>
                <w:lang w:val="nl-NL"/>
              </w:rPr>
              <w:t xml:space="preserve">Gemalen koffie 100% </w:t>
            </w:r>
            <w:proofErr w:type="spellStart"/>
            <w:r w:rsidRPr="00A06101">
              <w:rPr>
                <w:lang w:val="nl-NL"/>
              </w:rPr>
              <w:t>arabica</w:t>
            </w:r>
            <w:proofErr w:type="spellEnd"/>
            <w:r w:rsidRPr="00A06101">
              <w:rPr>
                <w:lang w:val="nl-NL"/>
              </w:rPr>
              <w:t xml:space="preserve"> uit eerlijke handel</w:t>
            </w:r>
          </w:p>
        </w:tc>
        <w:tc>
          <w:tcPr>
            <w:tcW w:w="5239" w:type="dxa"/>
            <w:shd w:val="clear" w:color="auto" w:fill="auto"/>
          </w:tcPr>
          <w:p w14:paraId="5C663FE5" w14:textId="77777777" w:rsidR="00165104" w:rsidRPr="00A06101" w:rsidRDefault="00165104" w:rsidP="00C95588">
            <w:pPr>
              <w:spacing w:before="100" w:beforeAutospacing="1" w:after="100" w:afterAutospacing="1"/>
              <w:rPr>
                <w:szCs w:val="24"/>
                <w:lang w:val="nl-NL"/>
              </w:rPr>
            </w:pPr>
            <w:r w:rsidRPr="00A06101">
              <w:rPr>
                <w:lang w:val="nl-NL"/>
              </w:rPr>
              <w:t>Bereide maaltijden, andere levensmiddelen</w:t>
            </w:r>
          </w:p>
        </w:tc>
      </w:tr>
      <w:tr w:rsidR="00C95588" w:rsidRPr="00A06101" w14:paraId="159531A6" w14:textId="77777777" w:rsidTr="00C95588">
        <w:tc>
          <w:tcPr>
            <w:tcW w:w="3823" w:type="dxa"/>
          </w:tcPr>
          <w:p w14:paraId="09C9A7A1" w14:textId="77777777" w:rsidR="00165104" w:rsidRPr="00A06101" w:rsidRDefault="00165104" w:rsidP="00C95588">
            <w:pPr>
              <w:spacing w:line="276" w:lineRule="auto"/>
              <w:rPr>
                <w:szCs w:val="24"/>
                <w:lang w:val="nl-NL"/>
              </w:rPr>
            </w:pPr>
            <w:r w:rsidRPr="00A06101">
              <w:rPr>
                <w:lang w:val="nl-NL"/>
              </w:rPr>
              <w:t>Pasta: Biologische spaghetti</w:t>
            </w:r>
          </w:p>
        </w:tc>
        <w:tc>
          <w:tcPr>
            <w:tcW w:w="5239" w:type="dxa"/>
            <w:shd w:val="clear" w:color="auto" w:fill="auto"/>
          </w:tcPr>
          <w:p w14:paraId="18307214" w14:textId="77777777" w:rsidR="00165104" w:rsidRPr="00A06101" w:rsidRDefault="00165104" w:rsidP="00C95588">
            <w:pPr>
              <w:spacing w:before="100" w:beforeAutospacing="1" w:after="100" w:afterAutospacing="1" w:line="276" w:lineRule="auto"/>
              <w:rPr>
                <w:szCs w:val="24"/>
                <w:lang w:val="nl-NL"/>
              </w:rPr>
            </w:pPr>
            <w:r w:rsidRPr="00A06101">
              <w:rPr>
                <w:lang w:val="nl-NL"/>
              </w:rPr>
              <w:t xml:space="preserve">Meel, brood, aardappelen, rijst en andere </w:t>
            </w:r>
            <w:proofErr w:type="spellStart"/>
            <w:r w:rsidRPr="00A06101">
              <w:rPr>
                <w:lang w:val="nl-NL"/>
              </w:rPr>
              <w:t>zetmeelhoudende</w:t>
            </w:r>
            <w:proofErr w:type="spellEnd"/>
            <w:r w:rsidRPr="00A06101">
              <w:rPr>
                <w:lang w:val="nl-NL"/>
              </w:rPr>
              <w:t xml:space="preserve"> producten</w:t>
            </w:r>
          </w:p>
        </w:tc>
      </w:tr>
      <w:tr w:rsidR="00C95588" w:rsidRPr="00A06101" w14:paraId="7150A3E1" w14:textId="77777777" w:rsidTr="00C95588">
        <w:tc>
          <w:tcPr>
            <w:tcW w:w="3823" w:type="dxa"/>
          </w:tcPr>
          <w:p w14:paraId="179E729E" w14:textId="77777777" w:rsidR="00165104" w:rsidRPr="00A06101" w:rsidRDefault="00165104" w:rsidP="00C95588">
            <w:pPr>
              <w:spacing w:line="276" w:lineRule="auto"/>
              <w:rPr>
                <w:szCs w:val="24"/>
                <w:lang w:val="nl-NL"/>
              </w:rPr>
            </w:pPr>
            <w:r w:rsidRPr="00A06101">
              <w:rPr>
                <w:lang w:val="nl-NL"/>
              </w:rPr>
              <w:t>Pasta: Schelpjes</w:t>
            </w:r>
          </w:p>
        </w:tc>
        <w:tc>
          <w:tcPr>
            <w:tcW w:w="5239" w:type="dxa"/>
            <w:shd w:val="clear" w:color="auto" w:fill="auto"/>
          </w:tcPr>
          <w:p w14:paraId="349FCB8D" w14:textId="77777777" w:rsidR="00165104" w:rsidRPr="00A06101" w:rsidRDefault="00165104" w:rsidP="00C95588">
            <w:pPr>
              <w:spacing w:before="100" w:beforeAutospacing="1" w:after="100" w:afterAutospacing="1" w:line="276" w:lineRule="auto"/>
              <w:rPr>
                <w:szCs w:val="24"/>
                <w:lang w:val="nl-NL"/>
              </w:rPr>
            </w:pPr>
            <w:r w:rsidRPr="00A06101">
              <w:rPr>
                <w:lang w:val="nl-NL"/>
              </w:rPr>
              <w:t xml:space="preserve">Meel, brood, aardappelen, rijst en andere </w:t>
            </w:r>
            <w:proofErr w:type="spellStart"/>
            <w:r w:rsidRPr="00A06101">
              <w:rPr>
                <w:lang w:val="nl-NL"/>
              </w:rPr>
              <w:t>zetmeelhoudende</w:t>
            </w:r>
            <w:proofErr w:type="spellEnd"/>
            <w:r w:rsidRPr="00A06101">
              <w:rPr>
                <w:lang w:val="nl-NL"/>
              </w:rPr>
              <w:t xml:space="preserve"> producten</w:t>
            </w:r>
          </w:p>
        </w:tc>
      </w:tr>
      <w:tr w:rsidR="00C95588" w:rsidRPr="00A06101" w14:paraId="691661A2" w14:textId="77777777" w:rsidTr="00C95588">
        <w:tc>
          <w:tcPr>
            <w:tcW w:w="3823" w:type="dxa"/>
          </w:tcPr>
          <w:p w14:paraId="3DABEFC4" w14:textId="77777777" w:rsidR="00165104" w:rsidRPr="00A06101" w:rsidRDefault="00165104" w:rsidP="00C95588">
            <w:pPr>
              <w:spacing w:line="276" w:lineRule="auto"/>
              <w:rPr>
                <w:szCs w:val="24"/>
                <w:lang w:val="nl-NL"/>
              </w:rPr>
            </w:pPr>
            <w:r w:rsidRPr="00A06101">
              <w:rPr>
                <w:lang w:val="nl-NL"/>
              </w:rPr>
              <w:t>Rijst</w:t>
            </w:r>
          </w:p>
        </w:tc>
        <w:tc>
          <w:tcPr>
            <w:tcW w:w="5239" w:type="dxa"/>
            <w:shd w:val="clear" w:color="auto" w:fill="auto"/>
          </w:tcPr>
          <w:p w14:paraId="081A03F4" w14:textId="77777777" w:rsidR="00165104" w:rsidRPr="00A06101" w:rsidRDefault="00165104" w:rsidP="00C95588">
            <w:pPr>
              <w:spacing w:before="100" w:beforeAutospacing="1" w:after="100" w:afterAutospacing="1" w:line="276" w:lineRule="auto"/>
              <w:rPr>
                <w:szCs w:val="24"/>
                <w:lang w:val="nl-NL"/>
              </w:rPr>
            </w:pPr>
            <w:r w:rsidRPr="00A06101">
              <w:rPr>
                <w:lang w:val="nl-NL"/>
              </w:rPr>
              <w:t xml:space="preserve">Meel, brood, aardappelen, rijst en andere </w:t>
            </w:r>
            <w:proofErr w:type="spellStart"/>
            <w:r w:rsidRPr="00A06101">
              <w:rPr>
                <w:lang w:val="nl-NL"/>
              </w:rPr>
              <w:t>zetmeelhoudende</w:t>
            </w:r>
            <w:proofErr w:type="spellEnd"/>
            <w:r w:rsidRPr="00A06101">
              <w:rPr>
                <w:lang w:val="nl-NL"/>
              </w:rPr>
              <w:t xml:space="preserve"> producten</w:t>
            </w:r>
          </w:p>
        </w:tc>
      </w:tr>
      <w:tr w:rsidR="00C95588" w:rsidRPr="00A06101" w14:paraId="7B75B4D3" w14:textId="77777777" w:rsidTr="00C95588">
        <w:tc>
          <w:tcPr>
            <w:tcW w:w="3823" w:type="dxa"/>
          </w:tcPr>
          <w:p w14:paraId="1AAC7452" w14:textId="77777777" w:rsidR="00165104" w:rsidRPr="00A06101" w:rsidRDefault="00165104" w:rsidP="00C95588">
            <w:pPr>
              <w:spacing w:line="276" w:lineRule="auto"/>
              <w:rPr>
                <w:szCs w:val="24"/>
                <w:lang w:val="nl-NL"/>
              </w:rPr>
            </w:pPr>
            <w:r w:rsidRPr="00A06101">
              <w:rPr>
                <w:lang w:val="nl-NL"/>
              </w:rPr>
              <w:t>Gepelde tomatenblokjes</w:t>
            </w:r>
          </w:p>
        </w:tc>
        <w:tc>
          <w:tcPr>
            <w:tcW w:w="5239" w:type="dxa"/>
            <w:shd w:val="clear" w:color="auto" w:fill="auto"/>
          </w:tcPr>
          <w:p w14:paraId="64F739EA" w14:textId="77777777" w:rsidR="00165104" w:rsidRPr="00A06101" w:rsidRDefault="00165104" w:rsidP="00C95588">
            <w:pPr>
              <w:spacing w:line="276" w:lineRule="auto"/>
              <w:rPr>
                <w:szCs w:val="24"/>
                <w:lang w:val="nl-NL"/>
              </w:rPr>
            </w:pPr>
            <w:r w:rsidRPr="00A06101">
              <w:rPr>
                <w:lang w:val="nl-NL"/>
              </w:rPr>
              <w:t>Groenten en fruit</w:t>
            </w:r>
          </w:p>
        </w:tc>
      </w:tr>
      <w:tr w:rsidR="00C95588" w:rsidRPr="00A06101" w14:paraId="2BB35B6E" w14:textId="77777777" w:rsidTr="00C95588">
        <w:tc>
          <w:tcPr>
            <w:tcW w:w="3823" w:type="dxa"/>
          </w:tcPr>
          <w:p w14:paraId="6DA6F54A" w14:textId="77777777" w:rsidR="00165104" w:rsidRPr="00A06101" w:rsidRDefault="00165104" w:rsidP="00C95588">
            <w:pPr>
              <w:spacing w:line="276" w:lineRule="auto"/>
              <w:rPr>
                <w:szCs w:val="24"/>
                <w:lang w:val="nl-NL"/>
              </w:rPr>
            </w:pPr>
            <w:r w:rsidRPr="00A06101">
              <w:rPr>
                <w:lang w:val="nl-NL"/>
              </w:rPr>
              <w:t>Zeer fijne hele sperziebonen in blik</w:t>
            </w:r>
          </w:p>
        </w:tc>
        <w:tc>
          <w:tcPr>
            <w:tcW w:w="5239" w:type="dxa"/>
            <w:shd w:val="clear" w:color="auto" w:fill="auto"/>
          </w:tcPr>
          <w:p w14:paraId="391D14CA" w14:textId="77777777" w:rsidR="00165104" w:rsidRPr="00A06101" w:rsidRDefault="00165104" w:rsidP="00C95588">
            <w:pPr>
              <w:spacing w:line="276" w:lineRule="auto"/>
              <w:rPr>
                <w:szCs w:val="24"/>
                <w:lang w:val="nl-NL"/>
              </w:rPr>
            </w:pPr>
            <w:r w:rsidRPr="00A06101">
              <w:rPr>
                <w:lang w:val="nl-NL"/>
              </w:rPr>
              <w:t>Groenten en fruit</w:t>
            </w:r>
          </w:p>
        </w:tc>
      </w:tr>
      <w:tr w:rsidR="00C95588" w:rsidRPr="00A06101" w14:paraId="732D1E9F" w14:textId="77777777" w:rsidTr="00C95588">
        <w:tc>
          <w:tcPr>
            <w:tcW w:w="3823" w:type="dxa"/>
          </w:tcPr>
          <w:p w14:paraId="1AC760D5" w14:textId="39D42FEA" w:rsidR="00165104" w:rsidRPr="00A06101" w:rsidRDefault="000A2C37" w:rsidP="00C95588">
            <w:pPr>
              <w:spacing w:line="276" w:lineRule="auto"/>
              <w:rPr>
                <w:szCs w:val="24"/>
                <w:lang w:val="nl-NL"/>
              </w:rPr>
            </w:pPr>
            <w:proofErr w:type="spellStart"/>
            <w:r>
              <w:rPr>
                <w:lang w:val="nl-NL"/>
              </w:rPr>
              <w:t>Groentenmace</w:t>
            </w:r>
            <w:r w:rsidR="00165104" w:rsidRPr="00A06101">
              <w:rPr>
                <w:lang w:val="nl-NL"/>
              </w:rPr>
              <w:t>doine</w:t>
            </w:r>
            <w:proofErr w:type="spellEnd"/>
          </w:p>
        </w:tc>
        <w:tc>
          <w:tcPr>
            <w:tcW w:w="5239" w:type="dxa"/>
            <w:shd w:val="clear" w:color="auto" w:fill="auto"/>
          </w:tcPr>
          <w:p w14:paraId="6DDA84FF" w14:textId="77777777" w:rsidR="00165104" w:rsidRPr="00A06101" w:rsidRDefault="00165104" w:rsidP="00C95588">
            <w:pPr>
              <w:spacing w:line="276" w:lineRule="auto"/>
              <w:rPr>
                <w:szCs w:val="24"/>
                <w:lang w:val="nl-NL"/>
              </w:rPr>
            </w:pPr>
            <w:r w:rsidRPr="00A06101">
              <w:rPr>
                <w:lang w:val="nl-NL"/>
              </w:rPr>
              <w:t>Groenten en fruit</w:t>
            </w:r>
          </w:p>
        </w:tc>
      </w:tr>
      <w:tr w:rsidR="00C95588" w:rsidRPr="00A06101" w14:paraId="2927D89F" w14:textId="77777777" w:rsidTr="00C95588">
        <w:tc>
          <w:tcPr>
            <w:tcW w:w="3823" w:type="dxa"/>
          </w:tcPr>
          <w:p w14:paraId="24FCC0DC" w14:textId="77777777" w:rsidR="00165104" w:rsidRPr="00A06101" w:rsidRDefault="00165104" w:rsidP="00C95588">
            <w:pPr>
              <w:spacing w:line="276" w:lineRule="auto"/>
              <w:rPr>
                <w:szCs w:val="24"/>
                <w:lang w:val="nl-NL"/>
              </w:rPr>
            </w:pPr>
            <w:r w:rsidRPr="00A06101">
              <w:rPr>
                <w:lang w:val="nl-NL"/>
              </w:rPr>
              <w:t>Witte bonen</w:t>
            </w:r>
          </w:p>
        </w:tc>
        <w:tc>
          <w:tcPr>
            <w:tcW w:w="5239" w:type="dxa"/>
            <w:shd w:val="clear" w:color="auto" w:fill="auto"/>
          </w:tcPr>
          <w:p w14:paraId="0F7F7E95" w14:textId="77777777" w:rsidR="00165104" w:rsidRPr="00A06101" w:rsidRDefault="00165104" w:rsidP="00C95588">
            <w:pPr>
              <w:spacing w:line="276" w:lineRule="auto"/>
              <w:rPr>
                <w:szCs w:val="24"/>
                <w:lang w:val="nl-NL"/>
              </w:rPr>
            </w:pPr>
            <w:r w:rsidRPr="00A06101">
              <w:rPr>
                <w:lang w:val="nl-NL"/>
              </w:rPr>
              <w:t>Groenten en fruit</w:t>
            </w:r>
          </w:p>
        </w:tc>
      </w:tr>
      <w:tr w:rsidR="00C95588" w:rsidRPr="00A06101" w14:paraId="5C28656F" w14:textId="77777777" w:rsidTr="00C95588">
        <w:tc>
          <w:tcPr>
            <w:tcW w:w="3823" w:type="dxa"/>
          </w:tcPr>
          <w:p w14:paraId="78AE11F7" w14:textId="77777777" w:rsidR="00165104" w:rsidRPr="00A06101" w:rsidRDefault="00165104" w:rsidP="00C95588">
            <w:pPr>
              <w:rPr>
                <w:szCs w:val="24"/>
                <w:lang w:val="nl-NL"/>
              </w:rPr>
            </w:pPr>
            <w:r w:rsidRPr="00A06101">
              <w:rPr>
                <w:lang w:val="nl-NL"/>
              </w:rPr>
              <w:t>Appelmousseline</w:t>
            </w:r>
          </w:p>
        </w:tc>
        <w:tc>
          <w:tcPr>
            <w:tcW w:w="5239" w:type="dxa"/>
            <w:shd w:val="clear" w:color="auto" w:fill="auto"/>
          </w:tcPr>
          <w:p w14:paraId="48F43880" w14:textId="77777777" w:rsidR="00165104" w:rsidRPr="00A06101" w:rsidRDefault="00165104" w:rsidP="00C95588">
            <w:pPr>
              <w:rPr>
                <w:szCs w:val="24"/>
                <w:lang w:val="nl-NL"/>
              </w:rPr>
            </w:pPr>
            <w:r w:rsidRPr="00A06101">
              <w:rPr>
                <w:lang w:val="nl-NL"/>
              </w:rPr>
              <w:t>Groenten en fruit</w:t>
            </w:r>
          </w:p>
        </w:tc>
      </w:tr>
      <w:tr w:rsidR="00C95588" w:rsidRPr="00A06101" w14:paraId="0A356317" w14:textId="77777777" w:rsidTr="00C95588">
        <w:tc>
          <w:tcPr>
            <w:tcW w:w="3823" w:type="dxa"/>
          </w:tcPr>
          <w:p w14:paraId="14C8327C" w14:textId="77777777" w:rsidR="00165104" w:rsidRPr="00A06101" w:rsidRDefault="00165104" w:rsidP="00C95588">
            <w:pPr>
              <w:spacing w:line="276" w:lineRule="auto"/>
              <w:rPr>
                <w:szCs w:val="24"/>
                <w:lang w:val="nl-NL"/>
              </w:rPr>
            </w:pPr>
            <w:r w:rsidRPr="00A06101">
              <w:rPr>
                <w:lang w:val="nl-NL"/>
              </w:rPr>
              <w:t>Smeerkaas</w:t>
            </w:r>
          </w:p>
        </w:tc>
        <w:tc>
          <w:tcPr>
            <w:tcW w:w="5239" w:type="dxa"/>
            <w:shd w:val="clear" w:color="auto" w:fill="auto"/>
          </w:tcPr>
          <w:p w14:paraId="5F458CBF" w14:textId="77777777" w:rsidR="00165104" w:rsidRPr="00A06101" w:rsidRDefault="00165104" w:rsidP="00C95588">
            <w:pPr>
              <w:spacing w:line="276" w:lineRule="auto"/>
              <w:rPr>
                <w:szCs w:val="24"/>
                <w:lang w:val="nl-NL"/>
              </w:rPr>
            </w:pPr>
            <w:r w:rsidRPr="00A06101">
              <w:rPr>
                <w:lang w:val="nl-NL"/>
              </w:rPr>
              <w:t>Zuivelproducten</w:t>
            </w:r>
          </w:p>
        </w:tc>
      </w:tr>
      <w:tr w:rsidR="00C95588" w:rsidRPr="00A06101" w14:paraId="0CC12B40" w14:textId="77777777" w:rsidTr="00C95588">
        <w:tc>
          <w:tcPr>
            <w:tcW w:w="3823" w:type="dxa"/>
          </w:tcPr>
          <w:p w14:paraId="3D272BD1" w14:textId="77777777" w:rsidR="00165104" w:rsidRPr="00A06101" w:rsidRDefault="00165104" w:rsidP="00C95588">
            <w:pPr>
              <w:spacing w:line="276" w:lineRule="auto"/>
              <w:rPr>
                <w:szCs w:val="24"/>
                <w:lang w:val="nl-NL"/>
              </w:rPr>
            </w:pPr>
            <w:r w:rsidRPr="00A06101">
              <w:rPr>
                <w:lang w:val="nl-NL"/>
              </w:rPr>
              <w:t>Vier vruchtenconfituur</w:t>
            </w:r>
          </w:p>
        </w:tc>
        <w:tc>
          <w:tcPr>
            <w:tcW w:w="5239" w:type="dxa"/>
            <w:shd w:val="clear" w:color="auto" w:fill="auto"/>
          </w:tcPr>
          <w:p w14:paraId="22C8CF30" w14:textId="77777777" w:rsidR="00165104" w:rsidRPr="00A06101" w:rsidRDefault="00165104" w:rsidP="00C95588">
            <w:pPr>
              <w:spacing w:line="276" w:lineRule="auto"/>
              <w:rPr>
                <w:szCs w:val="24"/>
                <w:lang w:val="nl-NL"/>
              </w:rPr>
            </w:pPr>
            <w:r w:rsidRPr="00A06101">
              <w:rPr>
                <w:lang w:val="nl-NL"/>
              </w:rPr>
              <w:t>Bereide maaltijden, andere levensmiddelen</w:t>
            </w:r>
          </w:p>
        </w:tc>
      </w:tr>
      <w:tr w:rsidR="00C95588" w:rsidRPr="00A06101" w14:paraId="7168577B" w14:textId="77777777" w:rsidTr="00C95588">
        <w:tc>
          <w:tcPr>
            <w:tcW w:w="3823" w:type="dxa"/>
          </w:tcPr>
          <w:p w14:paraId="69A4DC50" w14:textId="77777777" w:rsidR="00165104" w:rsidRPr="00A06101" w:rsidRDefault="00165104" w:rsidP="00C95588">
            <w:pPr>
              <w:spacing w:line="276" w:lineRule="auto"/>
              <w:rPr>
                <w:szCs w:val="24"/>
                <w:lang w:val="nl-NL"/>
              </w:rPr>
            </w:pPr>
            <w:r w:rsidRPr="00A06101">
              <w:rPr>
                <w:lang w:val="nl-NL"/>
              </w:rPr>
              <w:t>Olijfolie</w:t>
            </w:r>
          </w:p>
        </w:tc>
        <w:tc>
          <w:tcPr>
            <w:tcW w:w="5239" w:type="dxa"/>
            <w:shd w:val="clear" w:color="auto" w:fill="auto"/>
          </w:tcPr>
          <w:p w14:paraId="74A4CD63" w14:textId="77777777" w:rsidR="00165104" w:rsidRPr="00A06101" w:rsidRDefault="00165104" w:rsidP="00C95588">
            <w:pPr>
              <w:spacing w:line="276" w:lineRule="auto"/>
              <w:rPr>
                <w:szCs w:val="24"/>
                <w:lang w:val="nl-NL"/>
              </w:rPr>
            </w:pPr>
            <w:r w:rsidRPr="00A06101">
              <w:rPr>
                <w:lang w:val="nl-NL"/>
              </w:rPr>
              <w:t>Vetten, oliën</w:t>
            </w:r>
          </w:p>
        </w:tc>
      </w:tr>
      <w:tr w:rsidR="00C95588" w:rsidRPr="00A06101" w14:paraId="1A27D99A" w14:textId="77777777" w:rsidTr="00C95588">
        <w:tc>
          <w:tcPr>
            <w:tcW w:w="3823" w:type="dxa"/>
          </w:tcPr>
          <w:p w14:paraId="4AF10816" w14:textId="77777777" w:rsidR="00165104" w:rsidRPr="00A06101" w:rsidRDefault="00165104" w:rsidP="00C95588">
            <w:pPr>
              <w:spacing w:line="276" w:lineRule="auto"/>
              <w:rPr>
                <w:szCs w:val="24"/>
                <w:lang w:val="nl-NL"/>
              </w:rPr>
            </w:pPr>
            <w:r w:rsidRPr="00A06101">
              <w:rPr>
                <w:lang w:val="nl-NL"/>
              </w:rPr>
              <w:t>Maïskoeken</w:t>
            </w:r>
          </w:p>
        </w:tc>
        <w:tc>
          <w:tcPr>
            <w:tcW w:w="5239" w:type="dxa"/>
            <w:shd w:val="clear" w:color="auto" w:fill="auto"/>
          </w:tcPr>
          <w:p w14:paraId="1BD01E51" w14:textId="77777777" w:rsidR="00165104" w:rsidRPr="00A06101" w:rsidRDefault="00165104" w:rsidP="00C95588">
            <w:pPr>
              <w:spacing w:line="276" w:lineRule="auto"/>
              <w:rPr>
                <w:szCs w:val="24"/>
                <w:lang w:val="nl-NL"/>
              </w:rPr>
            </w:pPr>
            <w:r w:rsidRPr="00A06101">
              <w:rPr>
                <w:lang w:val="nl-NL"/>
              </w:rPr>
              <w:t>Bereide maaltijden, andere levensmiddelen</w:t>
            </w:r>
          </w:p>
        </w:tc>
      </w:tr>
      <w:tr w:rsidR="00C95588" w:rsidRPr="00A06101" w14:paraId="5A1961C5" w14:textId="77777777" w:rsidTr="00C95588">
        <w:tc>
          <w:tcPr>
            <w:tcW w:w="3823" w:type="dxa"/>
          </w:tcPr>
          <w:p w14:paraId="05D3AA10" w14:textId="77777777" w:rsidR="00165104" w:rsidRPr="00A06101" w:rsidRDefault="00165104" w:rsidP="00C95588">
            <w:pPr>
              <w:spacing w:line="276" w:lineRule="auto"/>
              <w:rPr>
                <w:szCs w:val="24"/>
                <w:lang w:val="nl-NL"/>
              </w:rPr>
            </w:pPr>
            <w:r w:rsidRPr="00A06101">
              <w:rPr>
                <w:lang w:val="nl-NL"/>
              </w:rPr>
              <w:t xml:space="preserve">Pure </w:t>
            </w:r>
            <w:proofErr w:type="spellStart"/>
            <w:r w:rsidRPr="00A06101">
              <w:rPr>
                <w:lang w:val="nl-NL"/>
              </w:rPr>
              <w:t>fairtradechocolade</w:t>
            </w:r>
            <w:proofErr w:type="spellEnd"/>
          </w:p>
        </w:tc>
        <w:tc>
          <w:tcPr>
            <w:tcW w:w="5239" w:type="dxa"/>
            <w:shd w:val="clear" w:color="auto" w:fill="auto"/>
          </w:tcPr>
          <w:p w14:paraId="242FD55F" w14:textId="77777777" w:rsidR="00165104" w:rsidRPr="00A06101" w:rsidRDefault="00165104" w:rsidP="00C95588">
            <w:pPr>
              <w:spacing w:line="276" w:lineRule="auto"/>
              <w:rPr>
                <w:szCs w:val="24"/>
                <w:lang w:val="nl-NL"/>
              </w:rPr>
            </w:pPr>
            <w:r w:rsidRPr="00A06101">
              <w:rPr>
                <w:lang w:val="nl-NL"/>
              </w:rPr>
              <w:t>Bereide maaltijden, andere levensmiddelen</w:t>
            </w:r>
          </w:p>
        </w:tc>
      </w:tr>
      <w:tr w:rsidR="00C95588" w:rsidRPr="00A06101" w14:paraId="5F3EA5F6" w14:textId="77777777" w:rsidTr="00C95588">
        <w:tc>
          <w:tcPr>
            <w:tcW w:w="3823" w:type="dxa"/>
          </w:tcPr>
          <w:p w14:paraId="1AC8AE9E" w14:textId="77777777" w:rsidR="00165104" w:rsidRPr="00A06101" w:rsidRDefault="00165104" w:rsidP="00C95588">
            <w:pPr>
              <w:rPr>
                <w:szCs w:val="24"/>
                <w:lang w:val="nl-NL"/>
              </w:rPr>
            </w:pPr>
            <w:r w:rsidRPr="00A06101">
              <w:rPr>
                <w:lang w:val="nl-NL"/>
              </w:rPr>
              <w:t>Ontbijtgranen met chocoladevlokken</w:t>
            </w:r>
          </w:p>
        </w:tc>
        <w:tc>
          <w:tcPr>
            <w:tcW w:w="5239" w:type="dxa"/>
            <w:shd w:val="clear" w:color="auto" w:fill="auto"/>
          </w:tcPr>
          <w:p w14:paraId="1FDF9407" w14:textId="77777777" w:rsidR="00165104" w:rsidRPr="00A06101" w:rsidRDefault="00165104" w:rsidP="00C95588">
            <w:pPr>
              <w:rPr>
                <w:szCs w:val="24"/>
                <w:lang w:val="nl-NL"/>
              </w:rPr>
            </w:pPr>
            <w:r w:rsidRPr="00A06101">
              <w:rPr>
                <w:lang w:val="nl-NL"/>
              </w:rPr>
              <w:t xml:space="preserve">Meel, brood, aardappelen, rijst en andere </w:t>
            </w:r>
            <w:proofErr w:type="spellStart"/>
            <w:r w:rsidRPr="00A06101">
              <w:rPr>
                <w:lang w:val="nl-NL"/>
              </w:rPr>
              <w:t>zetmeelhoudende</w:t>
            </w:r>
            <w:proofErr w:type="spellEnd"/>
            <w:r w:rsidRPr="00A06101">
              <w:rPr>
                <w:lang w:val="nl-NL"/>
              </w:rPr>
              <w:t xml:space="preserve"> producten</w:t>
            </w:r>
          </w:p>
        </w:tc>
      </w:tr>
      <w:tr w:rsidR="00C95588" w:rsidRPr="00A06101" w14:paraId="6BB2A38D" w14:textId="77777777" w:rsidTr="00C95588">
        <w:tc>
          <w:tcPr>
            <w:tcW w:w="3823" w:type="dxa"/>
          </w:tcPr>
          <w:p w14:paraId="0171AAE8" w14:textId="77777777" w:rsidR="00165104" w:rsidRPr="00A06101" w:rsidRDefault="00165104" w:rsidP="00C95588">
            <w:pPr>
              <w:rPr>
                <w:szCs w:val="24"/>
                <w:lang w:val="nl-NL"/>
              </w:rPr>
            </w:pPr>
            <w:r w:rsidRPr="00A06101">
              <w:rPr>
                <w:lang w:val="nl-NL"/>
              </w:rPr>
              <w:t>Droge vruchten</w:t>
            </w:r>
          </w:p>
        </w:tc>
        <w:tc>
          <w:tcPr>
            <w:tcW w:w="5239" w:type="dxa"/>
            <w:shd w:val="clear" w:color="auto" w:fill="auto"/>
          </w:tcPr>
          <w:p w14:paraId="00B64646" w14:textId="77777777" w:rsidR="00165104" w:rsidRPr="00A06101" w:rsidRDefault="00165104" w:rsidP="00C95588">
            <w:pPr>
              <w:rPr>
                <w:szCs w:val="24"/>
                <w:lang w:val="nl-NL"/>
              </w:rPr>
            </w:pPr>
            <w:r w:rsidRPr="00A06101">
              <w:rPr>
                <w:lang w:val="nl-NL"/>
              </w:rPr>
              <w:t>Groenten en fruit</w:t>
            </w:r>
          </w:p>
        </w:tc>
      </w:tr>
      <w:tr w:rsidR="00C95588" w:rsidRPr="00A06101" w14:paraId="3E4D586E" w14:textId="77777777" w:rsidTr="00C95588">
        <w:tc>
          <w:tcPr>
            <w:tcW w:w="3823" w:type="dxa"/>
          </w:tcPr>
          <w:p w14:paraId="3F393F6F" w14:textId="77777777" w:rsidR="00165104" w:rsidRPr="00A06101" w:rsidRDefault="00165104" w:rsidP="00C95588">
            <w:pPr>
              <w:spacing w:line="276" w:lineRule="auto"/>
              <w:rPr>
                <w:szCs w:val="24"/>
                <w:lang w:val="nl-NL"/>
              </w:rPr>
            </w:pPr>
            <w:r w:rsidRPr="00A06101">
              <w:rPr>
                <w:lang w:val="nl-NL"/>
              </w:rPr>
              <w:t>Tarwevlokken met chocolade</w:t>
            </w:r>
          </w:p>
        </w:tc>
        <w:tc>
          <w:tcPr>
            <w:tcW w:w="5239" w:type="dxa"/>
            <w:shd w:val="clear" w:color="auto" w:fill="auto"/>
          </w:tcPr>
          <w:p w14:paraId="12436383" w14:textId="77777777" w:rsidR="00165104" w:rsidRPr="00A06101" w:rsidRDefault="00165104" w:rsidP="00C95588">
            <w:pPr>
              <w:spacing w:line="276" w:lineRule="auto"/>
              <w:rPr>
                <w:szCs w:val="24"/>
                <w:lang w:val="nl-NL"/>
              </w:rPr>
            </w:pPr>
            <w:r w:rsidRPr="00A06101">
              <w:rPr>
                <w:lang w:val="nl-NL"/>
              </w:rPr>
              <w:t xml:space="preserve">Meel, brood, aardappelen, rijst en andere </w:t>
            </w:r>
            <w:proofErr w:type="spellStart"/>
            <w:r w:rsidRPr="00A06101">
              <w:rPr>
                <w:lang w:val="nl-NL"/>
              </w:rPr>
              <w:t>zetmeelhoudende</w:t>
            </w:r>
            <w:proofErr w:type="spellEnd"/>
            <w:r w:rsidRPr="00A06101">
              <w:rPr>
                <w:lang w:val="nl-NL"/>
              </w:rPr>
              <w:t xml:space="preserve"> producten</w:t>
            </w:r>
          </w:p>
        </w:tc>
      </w:tr>
      <w:tr w:rsidR="00C95588" w:rsidRPr="00A06101" w14:paraId="0F4FB164" w14:textId="77777777" w:rsidTr="00C95588">
        <w:tc>
          <w:tcPr>
            <w:tcW w:w="3823" w:type="dxa"/>
          </w:tcPr>
          <w:p w14:paraId="38464482" w14:textId="77777777" w:rsidR="00165104" w:rsidRPr="00A06101" w:rsidRDefault="00165104" w:rsidP="00C95588">
            <w:pPr>
              <w:rPr>
                <w:szCs w:val="24"/>
                <w:lang w:val="nl-NL"/>
              </w:rPr>
            </w:pPr>
            <w:r w:rsidRPr="00A06101">
              <w:rPr>
                <w:lang w:val="nl-NL"/>
              </w:rPr>
              <w:t>Kip met olijven en citroen</w:t>
            </w:r>
          </w:p>
        </w:tc>
        <w:tc>
          <w:tcPr>
            <w:tcW w:w="5239" w:type="dxa"/>
            <w:shd w:val="clear" w:color="auto" w:fill="auto"/>
          </w:tcPr>
          <w:p w14:paraId="7ABF132D" w14:textId="77777777" w:rsidR="00165104" w:rsidRPr="00A06101" w:rsidRDefault="00165104" w:rsidP="00C95588">
            <w:pPr>
              <w:rPr>
                <w:szCs w:val="24"/>
                <w:lang w:val="nl-NL"/>
              </w:rPr>
            </w:pPr>
            <w:r w:rsidRPr="00A06101">
              <w:rPr>
                <w:lang w:val="nl-NL"/>
              </w:rPr>
              <w:t>Bereide maaltijden, andere levensmiddelen</w:t>
            </w:r>
          </w:p>
        </w:tc>
      </w:tr>
      <w:tr w:rsidR="00C95588" w:rsidRPr="00A06101" w14:paraId="62A88948" w14:textId="77777777" w:rsidTr="00C95588">
        <w:tc>
          <w:tcPr>
            <w:tcW w:w="3823" w:type="dxa"/>
          </w:tcPr>
          <w:p w14:paraId="7F550F88" w14:textId="77777777" w:rsidR="00165104" w:rsidRPr="00A06101" w:rsidRDefault="00165104" w:rsidP="00C95588">
            <w:pPr>
              <w:rPr>
                <w:szCs w:val="24"/>
                <w:lang w:val="nl-NL"/>
              </w:rPr>
            </w:pPr>
            <w:r w:rsidRPr="00A06101">
              <w:rPr>
                <w:lang w:val="nl-NL"/>
              </w:rPr>
              <w:t>Balletjes in tomatensaus</w:t>
            </w:r>
          </w:p>
        </w:tc>
        <w:tc>
          <w:tcPr>
            <w:tcW w:w="5239" w:type="dxa"/>
            <w:shd w:val="clear" w:color="auto" w:fill="auto"/>
          </w:tcPr>
          <w:p w14:paraId="7D41DC2C" w14:textId="77777777" w:rsidR="00165104" w:rsidRPr="00A06101" w:rsidRDefault="00165104" w:rsidP="00C95588">
            <w:pPr>
              <w:rPr>
                <w:szCs w:val="24"/>
                <w:lang w:val="nl-NL"/>
              </w:rPr>
            </w:pPr>
            <w:r w:rsidRPr="00A06101">
              <w:rPr>
                <w:lang w:val="nl-NL"/>
              </w:rPr>
              <w:t>Bereide maaltijden, andere levensmiddelen</w:t>
            </w:r>
          </w:p>
        </w:tc>
      </w:tr>
    </w:tbl>
    <w:p w14:paraId="45A5C73A" w14:textId="77777777" w:rsidR="00C95588" w:rsidRPr="00A06101" w:rsidRDefault="00C95588" w:rsidP="00165104">
      <w:pPr>
        <w:rPr>
          <w:szCs w:val="24"/>
          <w:lang w:val="nl-NL"/>
        </w:rPr>
      </w:pPr>
    </w:p>
    <w:p w14:paraId="1042C700" w14:textId="2EE48E97" w:rsidR="00165104" w:rsidRPr="00A06101" w:rsidRDefault="00165104" w:rsidP="00165104">
      <w:pPr>
        <w:rPr>
          <w:szCs w:val="24"/>
          <w:lang w:val="nl-NL"/>
        </w:rPr>
      </w:pPr>
      <w:r w:rsidRPr="00A06101">
        <w:rPr>
          <w:lang w:val="nl-NL"/>
        </w:rPr>
        <w:t xml:space="preserve">De keuze van de producten die een campagne vormen, gebeurt in overleg met alle betrokkenen: de federatie van voedselbanken, het Rode Kruis, de </w:t>
      </w:r>
      <w:proofErr w:type="spellStart"/>
      <w:r w:rsidRPr="00A06101">
        <w:rPr>
          <w:lang w:val="nl-NL"/>
        </w:rPr>
        <w:t>OCMW’s</w:t>
      </w:r>
      <w:proofErr w:type="spellEnd"/>
      <w:r w:rsidRPr="00A06101">
        <w:rPr>
          <w:lang w:val="nl-NL"/>
        </w:rPr>
        <w:t xml:space="preserve">, de federatie van sociale diensten, enz. Bovendien raadpleegt de BA jaarlijks een groep van deskundigen om de lijst van producten definitief vast te leggen: voedingsdeskundigen, deskundigen </w:t>
      </w:r>
      <w:r w:rsidRPr="00A06101">
        <w:rPr>
          <w:lang w:val="nl-NL"/>
        </w:rPr>
        <w:lastRenderedPageBreak/>
        <w:t>volksgezondheid, deskundigen duurzame ontwikkeling, enz. Het proces heeft, voor de campagne 2017, de procedure gevolgd die werd ingevoerd door de BA voor de selectie van de producten (zie ook vorige jaarverslagen).</w:t>
      </w:r>
    </w:p>
    <w:p w14:paraId="2F9BE871" w14:textId="42337301" w:rsidR="00C95588" w:rsidRPr="00A06101" w:rsidRDefault="00165104" w:rsidP="00165104">
      <w:pPr>
        <w:rPr>
          <w:lang w:val="nl-NL"/>
        </w:rPr>
      </w:pPr>
      <w:r w:rsidRPr="00A06101">
        <w:rPr>
          <w:lang w:val="nl-NL"/>
        </w:rPr>
        <w:t xml:space="preserve">Het jaar 2017 kende een nieuwigheid bij de voorgestelde bereide maaltijden: de toekenning enkel gebaseerd op de prijs werd vervangen door een toekenning via een extra evaluatiecriterium: de smaak/de geur/het visuele aspect. Dit criterium – dat voor 40 % meetelt voor de eindscore – werd geëvalueerd via </w:t>
      </w:r>
      <w:r w:rsidR="000A2C37">
        <w:rPr>
          <w:lang w:val="nl-NL"/>
        </w:rPr>
        <w:t>ee</w:t>
      </w:r>
      <w:r w:rsidRPr="00A06101">
        <w:rPr>
          <w:lang w:val="nl-NL"/>
        </w:rPr>
        <w:t>n smaakanalyse en via laboratoriumtesten.</w:t>
      </w:r>
    </w:p>
    <w:p w14:paraId="5D22CEEB" w14:textId="40D0D5BE" w:rsidR="00165104" w:rsidRPr="00A06101" w:rsidRDefault="00165104" w:rsidP="00165104">
      <w:pPr>
        <w:rPr>
          <w:szCs w:val="24"/>
          <w:lang w:val="nl-NL"/>
        </w:rPr>
      </w:pPr>
      <w:r w:rsidRPr="00A06101">
        <w:rPr>
          <w:lang w:val="nl-NL"/>
        </w:rPr>
        <w:t>Tijdens de vorige campagnes is immers gebleken dat de bereide ger</w:t>
      </w:r>
      <w:r w:rsidR="000A2C37">
        <w:rPr>
          <w:lang w:val="nl-NL"/>
        </w:rPr>
        <w:t>e</w:t>
      </w:r>
      <w:r w:rsidRPr="00A06101">
        <w:rPr>
          <w:lang w:val="nl-NL"/>
        </w:rPr>
        <w:t xml:space="preserve">chten het minste succes hadden bij de eindbegunstigden. Het is echter noodzakelijk om dierlijke eiwitten te behouden in de lijst van aangeboden producten. De wens bestaat eveneens om enkele bereide gerechten te behouden in de lijst, aangezien een gedeelte van de eindbegunstigden niet over mogelijkheden beschikt om te koken of dit niet </w:t>
      </w:r>
      <w:r w:rsidR="003547D8" w:rsidRPr="00A06101">
        <w:rPr>
          <w:lang w:val="nl-NL"/>
        </w:rPr>
        <w:t xml:space="preserve">kan. </w:t>
      </w:r>
    </w:p>
    <w:p w14:paraId="1B690662" w14:textId="19F1E9D4" w:rsidR="00165104" w:rsidRPr="00A06101" w:rsidRDefault="00165104" w:rsidP="00165104">
      <w:pPr>
        <w:rPr>
          <w:szCs w:val="24"/>
          <w:lang w:val="nl-NL"/>
        </w:rPr>
      </w:pPr>
      <w:r w:rsidRPr="00A06101">
        <w:rPr>
          <w:lang w:val="nl-NL"/>
        </w:rPr>
        <w:t xml:space="preserve">Er werd veel voorafgaand werk verricht in verband met de technische fiches van de geselecteerde producten - om producten van een zo goed mogelijke kwaliteit te verkrijgen. Vanuit een optiek van voortdurende verbetering van de aangeboden producten en om ervoor te zorgen dat de producten iedereen zo goed mogelijk bevallen, is de invoering van smaak- / zintuiglijke testen voor het opstellen van de technische fiches een ideale oplossing gebleken. </w:t>
      </w:r>
    </w:p>
    <w:p w14:paraId="27269E7E" w14:textId="17F62871" w:rsidR="00165104" w:rsidRPr="00A06101" w:rsidRDefault="00165104" w:rsidP="00165104">
      <w:pPr>
        <w:rPr>
          <w:lang w:val="nl-NL"/>
        </w:rPr>
      </w:pPr>
      <w:r w:rsidRPr="00A06101">
        <w:rPr>
          <w:lang w:val="nl-NL"/>
        </w:rPr>
        <w:t xml:space="preserve">In totaal werden 88 offertes ingediend. De 22 loten werden toegekend aan 4 verschillende intekenaars: 8 loten aan de onderneming SAS </w:t>
      </w:r>
      <w:proofErr w:type="spellStart"/>
      <w:r w:rsidRPr="00A06101">
        <w:rPr>
          <w:lang w:val="nl-NL"/>
        </w:rPr>
        <w:t>Dhumeaux</w:t>
      </w:r>
      <w:proofErr w:type="spellEnd"/>
      <w:r w:rsidRPr="00A06101">
        <w:rPr>
          <w:lang w:val="nl-NL"/>
        </w:rPr>
        <w:t xml:space="preserve"> (FR) (makreel, rijstsalade, meel, appelmousseline, smeltkaas, confituur, olijfolie en tarwevlokken); 4 loten aan de onderneming SAS </w:t>
      </w:r>
      <w:proofErr w:type="spellStart"/>
      <w:r w:rsidRPr="00A06101">
        <w:rPr>
          <w:lang w:val="nl-NL"/>
        </w:rPr>
        <w:t>Jyco</w:t>
      </w:r>
      <w:proofErr w:type="spellEnd"/>
      <w:r w:rsidRPr="00A06101">
        <w:rPr>
          <w:lang w:val="nl-NL"/>
        </w:rPr>
        <w:t xml:space="preserve"> (FR) (past</w:t>
      </w:r>
      <w:r w:rsidR="000A2C37">
        <w:rPr>
          <w:lang w:val="nl-NL"/>
        </w:rPr>
        <w:t>a</w:t>
      </w:r>
      <w:r w:rsidRPr="00A06101">
        <w:rPr>
          <w:lang w:val="nl-NL"/>
        </w:rPr>
        <w:t xml:space="preserve">: schelpjes, groene bonen, witte bonen en de kip met olijven en citroen); 6 loten aan de ‘Société Française des </w:t>
      </w:r>
      <w:proofErr w:type="spellStart"/>
      <w:r w:rsidRPr="00A06101">
        <w:rPr>
          <w:lang w:val="nl-NL"/>
        </w:rPr>
        <w:t>Riz</w:t>
      </w:r>
      <w:proofErr w:type="spellEnd"/>
      <w:r w:rsidRPr="00A06101">
        <w:rPr>
          <w:lang w:val="nl-NL"/>
        </w:rPr>
        <w:t xml:space="preserve"> de </w:t>
      </w:r>
      <w:proofErr w:type="spellStart"/>
      <w:r w:rsidRPr="00A06101">
        <w:rPr>
          <w:lang w:val="nl-NL"/>
        </w:rPr>
        <w:t>Choix</w:t>
      </w:r>
      <w:proofErr w:type="spellEnd"/>
      <w:r w:rsidRPr="00A06101">
        <w:rPr>
          <w:lang w:val="nl-NL"/>
        </w:rPr>
        <w:t xml:space="preserve">’ (FR) (koffie 100 % </w:t>
      </w:r>
      <w:proofErr w:type="spellStart"/>
      <w:r w:rsidRPr="00A06101">
        <w:rPr>
          <w:lang w:val="nl-NL"/>
        </w:rPr>
        <w:t>arabica</w:t>
      </w:r>
      <w:proofErr w:type="spellEnd"/>
      <w:r w:rsidRPr="00A06101">
        <w:rPr>
          <w:lang w:val="nl-NL"/>
        </w:rPr>
        <w:t xml:space="preserve">, rijst, gepelde tomaten in blokjes, maïskoeken, droge vruchten en balletjes in tomatensaus); en 4 loten aan de onderneming SAS </w:t>
      </w:r>
      <w:proofErr w:type="spellStart"/>
      <w:r w:rsidRPr="00A06101">
        <w:rPr>
          <w:lang w:val="nl-NL"/>
        </w:rPr>
        <w:t>Dischamp</w:t>
      </w:r>
      <w:proofErr w:type="spellEnd"/>
      <w:r w:rsidRPr="00A06101">
        <w:rPr>
          <w:lang w:val="nl-NL"/>
        </w:rPr>
        <w:t xml:space="preserve"> (FR) (halfvolle melk, biologische spaghetti, </w:t>
      </w:r>
      <w:proofErr w:type="spellStart"/>
      <w:r w:rsidRPr="00A06101">
        <w:rPr>
          <w:lang w:val="nl-NL"/>
        </w:rPr>
        <w:t>groentenmac</w:t>
      </w:r>
      <w:r w:rsidR="000A2C37">
        <w:rPr>
          <w:lang w:val="nl-NL"/>
        </w:rPr>
        <w:t>e</w:t>
      </w:r>
      <w:r w:rsidRPr="00A06101">
        <w:rPr>
          <w:lang w:val="nl-NL"/>
        </w:rPr>
        <w:t>doine</w:t>
      </w:r>
      <w:proofErr w:type="spellEnd"/>
      <w:r w:rsidRPr="00A06101">
        <w:rPr>
          <w:lang w:val="nl-NL"/>
        </w:rPr>
        <w:t>, zwarte chocolade uit eerlijke handel).</w:t>
      </w:r>
    </w:p>
    <w:p w14:paraId="0F9B06CB" w14:textId="37B2D7A2" w:rsidR="00165104" w:rsidRPr="00A06101" w:rsidRDefault="00165104" w:rsidP="00165104">
      <w:pPr>
        <w:rPr>
          <w:lang w:val="nl-NL"/>
        </w:rPr>
      </w:pPr>
      <w:r w:rsidRPr="00A06101">
        <w:rPr>
          <w:lang w:val="nl-NL"/>
        </w:rPr>
        <w:t xml:space="preserve">De procedure van lancering en toekenning van de offerteoproep was relatief snel in 2017. De procedure werd immers ingekort en moest slechts een kaar langs de Ministerraad (bij de lancering en niet meer bij de toekenning). </w:t>
      </w:r>
    </w:p>
    <w:p w14:paraId="49604401" w14:textId="6F51C2DD" w:rsidR="00165104" w:rsidRPr="00A06101" w:rsidRDefault="00165104" w:rsidP="00165104">
      <w:pPr>
        <w:rPr>
          <w:lang w:val="nl-NL"/>
        </w:rPr>
      </w:pPr>
      <w:r w:rsidRPr="00A06101">
        <w:rPr>
          <w:lang w:val="nl-NL"/>
        </w:rPr>
        <w:t xml:space="preserve">De eerste leveringen konden bijgevolg starten in september 2017. </w:t>
      </w:r>
    </w:p>
    <w:p w14:paraId="0D1DC54A" w14:textId="15238C99" w:rsidR="00165104" w:rsidRPr="00A06101" w:rsidRDefault="004D6162" w:rsidP="00165104">
      <w:pPr>
        <w:rPr>
          <w:lang w:val="nl-NL"/>
        </w:rPr>
      </w:pPr>
      <w:r w:rsidRPr="00A06101">
        <w:rPr>
          <w:lang w:val="nl-NL"/>
        </w:rPr>
        <w:t>Net als bij de vorige campagnes voorziet het bestek in de productie van levensmiddelen en de levering ervan (zie punt 2.1.8.2 hieromtrent).</w:t>
      </w:r>
    </w:p>
    <w:p w14:paraId="4A266313" w14:textId="77777777" w:rsidR="00165104" w:rsidRPr="00A06101" w:rsidRDefault="00165104" w:rsidP="00165104">
      <w:pPr>
        <w:rPr>
          <w:lang w:val="nl-NL"/>
        </w:rPr>
      </w:pPr>
      <w:r w:rsidRPr="00A06101">
        <w:rPr>
          <w:lang w:val="nl-NL"/>
        </w:rPr>
        <w:t xml:space="preserve">De leverperiode van deze producten is gestart in september 2017 en loopt nog steeds op het ogenblik dat dit verslag wordt opgesteld (zal doorgaan tot augustus 2018). </w:t>
      </w:r>
    </w:p>
    <w:p w14:paraId="7683447F" w14:textId="77777777" w:rsidR="00417886" w:rsidRPr="00A06101" w:rsidRDefault="004D6162" w:rsidP="00417886">
      <w:pPr>
        <w:rPr>
          <w:lang w:val="nl-NL"/>
        </w:rPr>
      </w:pPr>
      <w:r w:rsidRPr="00A06101">
        <w:rPr>
          <w:lang w:val="nl-NL"/>
        </w:rPr>
        <w:t xml:space="preserve">Dankzij de daling van het aantal leverpunten konden de levering beter gespreid worden in de tijd. </w:t>
      </w:r>
    </w:p>
    <w:p w14:paraId="335DCED9" w14:textId="49B50EDA" w:rsidR="00165104" w:rsidRPr="00A06101" w:rsidRDefault="00417886" w:rsidP="00417886">
      <w:pPr>
        <w:rPr>
          <w:lang w:val="nl-NL"/>
        </w:rPr>
      </w:pPr>
      <w:r w:rsidRPr="00A06101">
        <w:rPr>
          <w:lang w:val="nl-NL"/>
        </w:rPr>
        <w:lastRenderedPageBreak/>
        <w:t xml:space="preserve">Voor de eerste maal werden, in 2017 de kosten die overeenkwamen met de bepalingen van artikel 26 2.c) gebruikt. Het gaat om een bedrag van </w:t>
      </w:r>
      <w:r w:rsidRPr="00A06101">
        <w:rPr>
          <w:b/>
          <w:lang w:val="nl-NL"/>
        </w:rPr>
        <w:t>289.817,25 euro</w:t>
      </w:r>
      <w:r w:rsidRPr="00A06101">
        <w:rPr>
          <w:lang w:val="nl-NL"/>
        </w:rPr>
        <w:t xml:space="preserve"> dat werd gestort aan de grote opslagplaatsen in het kader van de overeenkomst die met hen werd gesloten. </w:t>
      </w:r>
    </w:p>
    <w:p w14:paraId="30D52949" w14:textId="604F568A" w:rsidR="00165104" w:rsidRPr="00A06101" w:rsidRDefault="00165104" w:rsidP="00165104">
      <w:pPr>
        <w:rPr>
          <w:lang w:val="nl-NL"/>
        </w:rPr>
      </w:pPr>
      <w:r w:rsidRPr="00A06101">
        <w:rPr>
          <w:lang w:val="nl-NL"/>
        </w:rPr>
        <w:t xml:space="preserve">In 2017 werden in totaal </w:t>
      </w:r>
      <w:r w:rsidRPr="00A06101">
        <w:rPr>
          <w:b/>
          <w:lang w:val="nl-NL"/>
        </w:rPr>
        <w:t>12.758,89 ton</w:t>
      </w:r>
      <w:r w:rsidRPr="00A06101">
        <w:rPr>
          <w:lang w:val="nl-NL"/>
        </w:rPr>
        <w:t xml:space="preserve"> voedingsmiddelen geleverd aan de verschillende </w:t>
      </w:r>
      <w:proofErr w:type="spellStart"/>
      <w:r w:rsidRPr="00A06101">
        <w:rPr>
          <w:lang w:val="nl-NL"/>
        </w:rPr>
        <w:t>OCMW’s</w:t>
      </w:r>
      <w:proofErr w:type="spellEnd"/>
      <w:r w:rsidRPr="00A06101">
        <w:rPr>
          <w:lang w:val="nl-NL"/>
        </w:rPr>
        <w:t xml:space="preserve"> en aan de erkende partnerorganisaties. De gedetailleerde hoeveelheden per product worden vermeld in Bijlage II. Het gaat om de producten van de aanbesteding 2016 en 2017.</w:t>
      </w:r>
    </w:p>
    <w:p w14:paraId="21557864" w14:textId="4F8F8F89" w:rsidR="00A06A45" w:rsidRPr="00A06101" w:rsidRDefault="00165104" w:rsidP="00165104">
      <w:pPr>
        <w:rPr>
          <w:lang w:val="nl-NL"/>
        </w:rPr>
      </w:pPr>
      <w:r w:rsidRPr="00A06101">
        <w:rPr>
          <w:lang w:val="nl-NL"/>
        </w:rPr>
        <w:t xml:space="preserve">In verband met de facturen voor de aankoop van voedingsmiddelen kon in 2017 een bedrag van </w:t>
      </w:r>
      <w:r w:rsidRPr="00A06101">
        <w:rPr>
          <w:b/>
          <w:lang w:val="nl-NL"/>
        </w:rPr>
        <w:t xml:space="preserve">11.852.779,02 € </w:t>
      </w:r>
      <w:r w:rsidRPr="00A06101">
        <w:rPr>
          <w:lang w:val="nl-NL"/>
        </w:rPr>
        <w:t>worden vereffend. Het gaat meestal om facturen ontvangen in het kader van de aanbesteding 2016 (9.350.011,12</w:t>
      </w:r>
      <w:r w:rsidR="000A2C37">
        <w:rPr>
          <w:lang w:val="nl-NL"/>
        </w:rPr>
        <w:t xml:space="preserve"> </w:t>
      </w:r>
      <w:r w:rsidRPr="00A06101">
        <w:rPr>
          <w:lang w:val="nl-NL"/>
        </w:rPr>
        <w:t>€) en om de eerste facturen ontvangen in het kader van de aanbesteding 2017 (2.502.767,90</w:t>
      </w:r>
      <w:r w:rsidR="000A2C37">
        <w:rPr>
          <w:lang w:val="nl-NL"/>
        </w:rPr>
        <w:t xml:space="preserve"> </w:t>
      </w:r>
      <w:r w:rsidRPr="00A06101">
        <w:rPr>
          <w:lang w:val="nl-NL"/>
        </w:rPr>
        <w:t xml:space="preserve">€) (= inputindicatoren). </w:t>
      </w:r>
    </w:p>
    <w:p w14:paraId="13C905F3" w14:textId="77777777" w:rsidR="008A70C3" w:rsidRPr="00A06101" w:rsidRDefault="00BC0251" w:rsidP="002666E5">
      <w:pPr>
        <w:pStyle w:val="Kop4"/>
        <w:numPr>
          <w:ilvl w:val="3"/>
          <w:numId w:val="1"/>
        </w:numPr>
        <w:spacing w:after="240" w:line="276" w:lineRule="auto"/>
        <w:rPr>
          <w:lang w:val="nl-NL"/>
        </w:rPr>
      </w:pPr>
      <w:r w:rsidRPr="00A06101">
        <w:rPr>
          <w:lang w:val="nl-NL"/>
        </w:rPr>
        <w:t>Verdeling van de levensmiddelen en artikelen door de partnerorganisaties</w:t>
      </w:r>
    </w:p>
    <w:p w14:paraId="550038EF" w14:textId="4ABAE6CA" w:rsidR="003224B5" w:rsidRPr="00A06101" w:rsidRDefault="004A644D" w:rsidP="002666E5">
      <w:pPr>
        <w:rPr>
          <w:lang w:val="nl-NL"/>
        </w:rPr>
      </w:pPr>
      <w:r w:rsidRPr="00A06101">
        <w:rPr>
          <w:lang w:val="nl-NL"/>
        </w:rPr>
        <w:t>De verdeling van de voedingsproducten campagne 2017 is gestart in oktober 2017 en loopt nog steeds op het ogenblik dat dit verslag wordt opgesteld. De BA tracht, zoveel mogelijk, geen “leegte” te laten tussen een campagne en de andere en de verdelingen voortdurend te waarborgen van het ene jaar op het andere. De producten van de campagne 2017 zullen verdeeld worden tot in augustus/september 2017 en die van de campagne 2018 zullen vanaf oktober 2018 aankomen.</w:t>
      </w:r>
    </w:p>
    <w:p w14:paraId="5A30A227" w14:textId="77777777" w:rsidR="00374D69" w:rsidRPr="00A06101" w:rsidRDefault="00210BAA" w:rsidP="002666E5">
      <w:pPr>
        <w:rPr>
          <w:lang w:val="nl-NL"/>
        </w:rPr>
      </w:pPr>
      <w:r w:rsidRPr="00A06101">
        <w:rPr>
          <w:lang w:val="nl-NL"/>
        </w:rPr>
        <w:t>Ter herinnering: de erkende partnerorganisaties kunnen zelf de manier bepalen waarop zij de producten verdelen, voor zover zijn de van kracht zijnde regelgeving naleven.</w:t>
      </w:r>
    </w:p>
    <w:p w14:paraId="3F321BB1" w14:textId="4243F5BA" w:rsidR="003224B5" w:rsidRPr="00A06101" w:rsidRDefault="003224B5" w:rsidP="002666E5">
      <w:pPr>
        <w:rPr>
          <w:lang w:val="nl-NL"/>
        </w:rPr>
      </w:pPr>
      <w:r w:rsidRPr="00A06101">
        <w:rPr>
          <w:lang w:val="nl-NL"/>
        </w:rPr>
        <w:t>Wij hebben dit jaar geen groot verschil vastgesteld in de manier waarop de producten worden verdeeld. Noch bij de verdelingsfrequentie, noch bij de samenstelling van de pakketten en evenmin in de verdelingswijze.</w:t>
      </w:r>
    </w:p>
    <w:p w14:paraId="007AD843" w14:textId="27042A6E" w:rsidR="00CA38E4" w:rsidRPr="00A06101" w:rsidRDefault="00CA38E4" w:rsidP="002666E5">
      <w:pPr>
        <w:rPr>
          <w:lang w:val="nl-NL"/>
        </w:rPr>
      </w:pPr>
      <w:r w:rsidRPr="00A06101">
        <w:rPr>
          <w:lang w:val="nl-NL"/>
        </w:rPr>
        <w:t>Onze vaststellingen in de verslagen van de vorige jaren worden trouwens bevestigd door de gestructureerde enquête die de BA in 2017 heeft uitgevoerd.</w:t>
      </w:r>
    </w:p>
    <w:p w14:paraId="5B14D9F5" w14:textId="52FA18CA" w:rsidR="003224B5" w:rsidRPr="00A06101" w:rsidRDefault="00E814D6" w:rsidP="002666E5">
      <w:pPr>
        <w:rPr>
          <w:lang w:val="nl-NL"/>
        </w:rPr>
      </w:pPr>
      <w:r w:rsidRPr="00A06101">
        <w:rPr>
          <w:lang w:val="nl-NL"/>
        </w:rPr>
        <w:t>Het merendeel van onze organisaties verdelen de voedselpakketten. Wat de frequentie van de verdelingen betreft, verdelen de organisaties de producten over het algemeen vrij frequent (meer dan een maal per maand voor de grote meerderheid).</w:t>
      </w:r>
    </w:p>
    <w:p w14:paraId="13DDF782" w14:textId="4B473073" w:rsidR="001959C7" w:rsidRPr="00A06101" w:rsidRDefault="001959C7" w:rsidP="002666E5">
      <w:pPr>
        <w:rPr>
          <w:lang w:val="nl-NL"/>
        </w:rPr>
      </w:pPr>
      <w:r w:rsidRPr="00A06101">
        <w:rPr>
          <w:lang w:val="nl-NL"/>
        </w:rPr>
        <w:t>De organisaties blijven de pakketten hoofdzakelijk verdelen in de vorm van “packs”, dit wil zeggen dat elke begunstigde dezelfde producten krijgt in variabele hoeveelheid, volgens de grootte van zijn gezin.</w:t>
      </w:r>
    </w:p>
    <w:p w14:paraId="3249E08C" w14:textId="4EF4D1B1" w:rsidR="00542E8C" w:rsidRPr="00A06101" w:rsidRDefault="001959C7" w:rsidP="002666E5">
      <w:pPr>
        <w:rPr>
          <w:lang w:val="nl-NL"/>
        </w:rPr>
      </w:pPr>
      <w:r w:rsidRPr="00A06101">
        <w:rPr>
          <w:lang w:val="nl-NL"/>
        </w:rPr>
        <w:t xml:space="preserve">Tot </w:t>
      </w:r>
      <w:r w:rsidR="00B146F7">
        <w:rPr>
          <w:lang w:val="nl-NL"/>
        </w:rPr>
        <w:t>s</w:t>
      </w:r>
      <w:r w:rsidRPr="00A06101">
        <w:rPr>
          <w:lang w:val="nl-NL"/>
        </w:rPr>
        <w:t>lot merken wij opnieuw op dat een organisatie op drie enkel FEAD-producten verdeelt.</w:t>
      </w:r>
    </w:p>
    <w:p w14:paraId="147A039E" w14:textId="4F76A34E" w:rsidR="00A06A45" w:rsidRPr="00A06101" w:rsidRDefault="00A06A45" w:rsidP="002666E5">
      <w:pPr>
        <w:pStyle w:val="Kop5"/>
        <w:numPr>
          <w:ilvl w:val="4"/>
          <w:numId w:val="1"/>
        </w:numPr>
        <w:spacing w:after="240" w:line="276" w:lineRule="auto"/>
        <w:rPr>
          <w:lang w:val="nl-NL"/>
        </w:rPr>
      </w:pPr>
      <w:r w:rsidRPr="00A06101">
        <w:rPr>
          <w:lang w:val="nl-NL"/>
        </w:rPr>
        <w:t>Frequentie van de verdelingen</w:t>
      </w:r>
    </w:p>
    <w:p w14:paraId="43CE1567" w14:textId="2210D3BF" w:rsidR="00A06A45" w:rsidRPr="00A06101" w:rsidRDefault="00A06A45" w:rsidP="00A06A45">
      <w:pPr>
        <w:rPr>
          <w:rFonts w:ascii="Calibri" w:hAnsi="Calibri"/>
          <w:sz w:val="22"/>
          <w:lang w:val="nl-NL"/>
        </w:rPr>
      </w:pPr>
      <w:r w:rsidRPr="00A06101">
        <w:rPr>
          <w:lang w:val="nl-NL"/>
        </w:rPr>
        <w:t xml:space="preserve">De analyse van deze statistieken is vergelijkbaar met diegene die we de vorige jaren gedaan hebben en toont aan dat de relatieve meerderheid van de partnerorganisaties (20,5 %) een maal per maand FEAD-producten verdeelt. 36 % verdeelt deze producten vaker (18% </w:t>
      </w:r>
      <w:r w:rsidRPr="00A06101">
        <w:rPr>
          <w:lang w:val="nl-NL"/>
        </w:rPr>
        <w:lastRenderedPageBreak/>
        <w:t>meerdere keren per week en 18</w:t>
      </w:r>
      <w:r w:rsidR="000A2C37">
        <w:rPr>
          <w:lang w:val="nl-NL"/>
        </w:rPr>
        <w:t xml:space="preserve"> </w:t>
      </w:r>
      <w:r w:rsidRPr="00A06101">
        <w:rPr>
          <w:lang w:val="nl-NL"/>
        </w:rPr>
        <w:t>% een maal per week), terwijl 17 % van de organisaties de FEAD-producten meerdere keren per maand verdeelt.</w:t>
      </w:r>
    </w:p>
    <w:p w14:paraId="5417F50C" w14:textId="77777777" w:rsidR="00A06A45" w:rsidRPr="00A06101" w:rsidRDefault="00A06A45" w:rsidP="00A06A45">
      <w:pPr>
        <w:rPr>
          <w:lang w:val="nl-NL"/>
        </w:rPr>
      </w:pPr>
      <w:r w:rsidRPr="00A06101">
        <w:rPr>
          <w:lang w:val="nl-NL"/>
        </w:rPr>
        <w:t>7 % van de organisaties verdeelt de FEAD-producten zodra ze beschikbaar zijn, terwijl 3,5 % van de partnerorganisaties ze enkel in nood verdeelt.</w:t>
      </w:r>
    </w:p>
    <w:p w14:paraId="27E992A0" w14:textId="3204C7C8" w:rsidR="00A06A45" w:rsidRPr="00A06101" w:rsidRDefault="00A06A45" w:rsidP="00A06A45">
      <w:pPr>
        <w:rPr>
          <w:lang w:val="nl-NL"/>
        </w:rPr>
      </w:pPr>
      <w:r w:rsidRPr="00A06101">
        <w:rPr>
          <w:lang w:val="nl-NL"/>
        </w:rPr>
        <w:t xml:space="preserve">Tenslotte koos 16 % van de partnerorganisaties voor de optie “andere” in de vragenlijst. Zo passen sommige organisaties hun verdeelfrequentie aan in functie van de tijd van het jaar (meer leveringen in de winter). Andere gaan in op de vragen van de </w:t>
      </w:r>
      <w:proofErr w:type="spellStart"/>
      <w:r w:rsidRPr="00A06101">
        <w:rPr>
          <w:lang w:val="nl-NL"/>
        </w:rPr>
        <w:t>OCMW’s</w:t>
      </w:r>
      <w:proofErr w:type="spellEnd"/>
      <w:r w:rsidRPr="00A06101">
        <w:rPr>
          <w:lang w:val="nl-NL"/>
        </w:rPr>
        <w:t xml:space="preserve"> of van de gebruikers (“op vraag van de begunstigden”) en sommige, tenslotte, verdelen de pakketten slechts twee maal per maand.</w:t>
      </w:r>
    </w:p>
    <w:p w14:paraId="7C7102D1" w14:textId="304137AA" w:rsidR="00A06A45" w:rsidRPr="00A06101" w:rsidRDefault="00A06A45" w:rsidP="002666E5">
      <w:pPr>
        <w:pStyle w:val="Kop5"/>
        <w:numPr>
          <w:ilvl w:val="4"/>
          <w:numId w:val="1"/>
        </w:numPr>
        <w:spacing w:after="240" w:line="276" w:lineRule="auto"/>
        <w:rPr>
          <w:lang w:val="nl-NL"/>
        </w:rPr>
      </w:pPr>
      <w:r w:rsidRPr="00A06101">
        <w:rPr>
          <w:lang w:val="nl-NL"/>
        </w:rPr>
        <w:t>Definitie van voedselpakketten</w:t>
      </w:r>
    </w:p>
    <w:p w14:paraId="3FC1F656" w14:textId="7A97F9A2" w:rsidR="00A06A45" w:rsidRPr="00A06101" w:rsidRDefault="00A06A45" w:rsidP="00A06A45">
      <w:pPr>
        <w:rPr>
          <w:rFonts w:ascii="Calibri" w:hAnsi="Calibri"/>
          <w:sz w:val="22"/>
          <w:lang w:val="nl-NL"/>
        </w:rPr>
      </w:pPr>
      <w:r w:rsidRPr="00A06101">
        <w:rPr>
          <w:lang w:val="nl-NL"/>
        </w:rPr>
        <w:t>Wat de definitie van een voedselpakket betreft, blijkt uit de analyse van de verkregen antwoorden dat, in 2017, de meerderheid van de partnerorganisaties (52</w:t>
      </w:r>
      <w:r w:rsidR="000A2C37">
        <w:rPr>
          <w:lang w:val="nl-NL"/>
        </w:rPr>
        <w:t xml:space="preserve"> </w:t>
      </w:r>
      <w:r w:rsidRPr="00A06101">
        <w:rPr>
          <w:lang w:val="nl-NL"/>
        </w:rPr>
        <w:t xml:space="preserve">%) de FEAD-producten verdeelt in de vorm van ‘pakketten’ (- 5 % in vergelijking met 2016). In dat geval krijgt elke begunstigde dezelfde producten in wisselende hoeveelheden, naar gelang de grootte van hun gezin. </w:t>
      </w:r>
    </w:p>
    <w:p w14:paraId="0F1417CA" w14:textId="3350C559" w:rsidR="00A06A45" w:rsidRPr="00A06101" w:rsidRDefault="00A06A45" w:rsidP="00A06A45">
      <w:pPr>
        <w:rPr>
          <w:lang w:val="nl-NL"/>
        </w:rPr>
      </w:pPr>
      <w:r w:rsidRPr="00A06101">
        <w:rPr>
          <w:lang w:val="nl-NL"/>
        </w:rPr>
        <w:t>34</w:t>
      </w:r>
      <w:r w:rsidR="000A2C37">
        <w:rPr>
          <w:lang w:val="nl-NL"/>
        </w:rPr>
        <w:t xml:space="preserve"> </w:t>
      </w:r>
      <w:r w:rsidRPr="00A06101">
        <w:rPr>
          <w:lang w:val="nl-NL"/>
        </w:rPr>
        <w:t>% van de partnerorganisaties werkt met een “zelfbedieningssysteem” waarbij de begunstigden zelf de FEAD-producten kunnen kiezen die zij willen ontvangen en zo hun eigen pakket kunnen samenstellen (+ 3 % in vergelijking met 2016). Slechts 3% van de partnerorganisaties verdeelt de FEAD-producten in de vorm van een maaltijd.</w:t>
      </w:r>
    </w:p>
    <w:p w14:paraId="10E14BFF" w14:textId="77777777" w:rsidR="00A06A45" w:rsidRPr="00A06101" w:rsidRDefault="00A06A45" w:rsidP="00A06A45">
      <w:pPr>
        <w:rPr>
          <w:lang w:val="nl-NL"/>
        </w:rPr>
      </w:pPr>
      <w:r w:rsidRPr="00A06101">
        <w:rPr>
          <w:lang w:val="nl-NL"/>
        </w:rPr>
        <w:t>Tenslotte koos 11 % van de partnerorganisaties voor de optie “andere” in de vragenlijst. De meerderheid van de organisaties die dat vakje aankruiste, werkt met een oplossing tussen een 'voedselpakket' en 'zelfbediening' in: de begunstigden kunnen het pakket laten aanpassen in functie van verschillende parameters (persoonlijke smaak, allergieën, religieuze overtuiging, enz.). Andere verenigingen bieden de begunstigden ook de mogelijkheid om kleinere hoeveelheden te vragen om zo voedselverspilling tegen te gaan.</w:t>
      </w:r>
    </w:p>
    <w:p w14:paraId="0F99ED7B" w14:textId="7A15C87E" w:rsidR="00A06A45" w:rsidRPr="00A06101" w:rsidRDefault="00A06A45" w:rsidP="002666E5">
      <w:pPr>
        <w:pStyle w:val="Kop5"/>
        <w:numPr>
          <w:ilvl w:val="4"/>
          <w:numId w:val="1"/>
        </w:numPr>
        <w:spacing w:after="240" w:line="276" w:lineRule="auto"/>
        <w:rPr>
          <w:lang w:val="nl-NL"/>
        </w:rPr>
      </w:pPr>
      <w:r w:rsidRPr="00A06101">
        <w:rPr>
          <w:lang w:val="nl-NL"/>
        </w:rPr>
        <w:t>Verhouding van FEAD-producten</w:t>
      </w:r>
    </w:p>
    <w:p w14:paraId="152F784C" w14:textId="77777777" w:rsidR="00A06A45" w:rsidRPr="00A06101" w:rsidRDefault="00A06A45" w:rsidP="00A06A45">
      <w:pPr>
        <w:rPr>
          <w:rFonts w:ascii="Calibri" w:hAnsi="Calibri"/>
          <w:sz w:val="22"/>
          <w:lang w:val="nl-NL"/>
        </w:rPr>
      </w:pPr>
      <w:r w:rsidRPr="00A06101">
        <w:rPr>
          <w:lang w:val="nl-NL"/>
        </w:rPr>
        <w:t xml:space="preserve">De door het FEAD gefinancierde voedingsmiddelen bedragen 30 % van het totale volume aan voedsel verdeeld door de partnerorganisaties (29,37 %). Ongeveer een organisatie op drie verdeelt enkel FEAD-producten. </w:t>
      </w:r>
    </w:p>
    <w:p w14:paraId="5926CAA8" w14:textId="3CAFA6CC" w:rsidR="00A06A45" w:rsidRPr="00A06101" w:rsidRDefault="00A06A45" w:rsidP="00A06A45">
      <w:pPr>
        <w:rPr>
          <w:lang w:val="nl-NL"/>
        </w:rPr>
      </w:pPr>
      <w:r w:rsidRPr="00A06101">
        <w:rPr>
          <w:lang w:val="nl-NL"/>
        </w:rPr>
        <w:t>De rest van de partnerorganisaties (70,63</w:t>
      </w:r>
      <w:r w:rsidR="000A2C37">
        <w:rPr>
          <w:lang w:val="nl-NL"/>
        </w:rPr>
        <w:t xml:space="preserve"> </w:t>
      </w:r>
      <w:r w:rsidRPr="00A06101">
        <w:rPr>
          <w:lang w:val="nl-NL"/>
        </w:rPr>
        <w:t xml:space="preserve">%) koppelt de verdeling van FEAD-producten aan de verdeling van bijkomende producten uit andere bronnen. </w:t>
      </w:r>
    </w:p>
    <w:p w14:paraId="40398113" w14:textId="77777777" w:rsidR="00A06A45" w:rsidRPr="00A06101" w:rsidRDefault="00A06A45" w:rsidP="00A06A45">
      <w:pPr>
        <w:rPr>
          <w:lang w:val="nl-NL"/>
        </w:rPr>
      </w:pPr>
      <w:r w:rsidRPr="00A06101">
        <w:rPr>
          <w:lang w:val="nl-NL"/>
        </w:rPr>
        <w:t>Deze cijfers tonen aan hoe belangrijk FEAD is in België. Wanneer het FEAD moest verdwijnen, zou een organisatie op drie niets meer kunnen verdelen.</w:t>
      </w:r>
    </w:p>
    <w:p w14:paraId="15A56A50" w14:textId="58AB4F28" w:rsidR="001010B4" w:rsidRPr="00A06101" w:rsidRDefault="002A3D1E" w:rsidP="002666E5">
      <w:pPr>
        <w:pStyle w:val="Kop5"/>
        <w:numPr>
          <w:ilvl w:val="4"/>
          <w:numId w:val="1"/>
        </w:numPr>
        <w:spacing w:after="240" w:line="276" w:lineRule="auto"/>
        <w:rPr>
          <w:lang w:val="nl-NL"/>
        </w:rPr>
      </w:pPr>
      <w:r w:rsidRPr="00A06101">
        <w:rPr>
          <w:lang w:val="nl-NL"/>
        </w:rPr>
        <w:t>Voorraadstaten</w:t>
      </w:r>
    </w:p>
    <w:p w14:paraId="73227ADE" w14:textId="77777777" w:rsidR="00165104" w:rsidRPr="00A06101" w:rsidRDefault="00165104" w:rsidP="00165104">
      <w:pPr>
        <w:rPr>
          <w:lang w:val="nl-NL"/>
        </w:rPr>
      </w:pPr>
      <w:r w:rsidRPr="00A06101">
        <w:rPr>
          <w:lang w:val="nl-NL"/>
        </w:rPr>
        <w:t xml:space="preserve">Om te bepalen welke hoeveelheden in 2017 onder de meest behoeftigen werden verdeeld ten opzichte van de geleverde hoeveelheden, werd, zoals elk jaar, aan alle </w:t>
      </w:r>
      <w:proofErr w:type="spellStart"/>
      <w:r w:rsidRPr="00A06101">
        <w:rPr>
          <w:lang w:val="nl-NL"/>
        </w:rPr>
        <w:t>OCMW's</w:t>
      </w:r>
      <w:proofErr w:type="spellEnd"/>
      <w:r w:rsidRPr="00A06101">
        <w:rPr>
          <w:lang w:val="nl-NL"/>
        </w:rPr>
        <w:t xml:space="preserve"> en alle </w:t>
      </w:r>
      <w:r w:rsidRPr="00A06101">
        <w:rPr>
          <w:lang w:val="nl-NL"/>
        </w:rPr>
        <w:lastRenderedPageBreak/>
        <w:t xml:space="preserve">erkende partnerorganisaties gevraagd om op 31/12/2017 hun voorraden mee te delen (via een webformulier). </w:t>
      </w:r>
    </w:p>
    <w:p w14:paraId="0CD08F36" w14:textId="399EB42E" w:rsidR="00165104" w:rsidRPr="00A06101" w:rsidRDefault="00165104" w:rsidP="00165104">
      <w:pPr>
        <w:rPr>
          <w:color w:val="00B050"/>
          <w:lang w:val="nl-NL"/>
        </w:rPr>
      </w:pPr>
      <w:r w:rsidRPr="00A06101">
        <w:rPr>
          <w:lang w:val="nl-NL"/>
        </w:rPr>
        <w:t>Van de 760 organisaties stuurden 674 (88,68</w:t>
      </w:r>
      <w:r w:rsidR="000A2C37">
        <w:rPr>
          <w:lang w:val="nl-NL"/>
        </w:rPr>
        <w:t xml:space="preserve"> </w:t>
      </w:r>
      <w:r w:rsidRPr="00A06101">
        <w:rPr>
          <w:lang w:val="nl-NL"/>
        </w:rPr>
        <w:t>%) hun voorraadgegevens door op 31/12/2017. Dat is iets minder dan in vergelijking met 2015 (91,58 %) en 2016 (95,65 %). De BA stelt vast dat zij de partnerorganisaties moeten blijven aanmoedigen om het formulier in te vullen.</w:t>
      </w:r>
    </w:p>
    <w:p w14:paraId="3812C822" w14:textId="4DDB79C8" w:rsidR="00165104" w:rsidRPr="00A06101" w:rsidRDefault="00165104" w:rsidP="00165104">
      <w:pPr>
        <w:rPr>
          <w:lang w:val="nl-NL"/>
        </w:rPr>
      </w:pPr>
      <w:r w:rsidRPr="00A06101">
        <w:rPr>
          <w:lang w:val="nl-NL"/>
        </w:rPr>
        <w:t xml:space="preserve">Zoals in 2016 zijn de berekeningen die moeten worden gedaan om te weten welke hoeveelheden effectief werden verdeeld aan de meest behoeftigen in 2016 complex gebleken. Dit heeft te maken met het feit dat de erkende partnerorganisaties en </w:t>
      </w:r>
      <w:proofErr w:type="spellStart"/>
      <w:r w:rsidRPr="00A06101">
        <w:rPr>
          <w:lang w:val="nl-NL"/>
        </w:rPr>
        <w:t>OCMW’s</w:t>
      </w:r>
      <w:proofErr w:type="spellEnd"/>
      <w:r w:rsidRPr="00A06101">
        <w:rPr>
          <w:lang w:val="nl-NL"/>
        </w:rPr>
        <w:t xml:space="preserve"> in 2017 de producten van de campagne 2017 hebben verdeeld, die van de campagne 2016 en voor sommigen zelfs nog van de campagne 2015 (hoewel de hoeveelheden miniem zijn).</w:t>
      </w:r>
      <w:r w:rsidRPr="00A06101">
        <w:rPr>
          <w:lang w:val="nl-NL"/>
        </w:rPr>
        <w:tab/>
      </w:r>
      <w:r w:rsidRPr="00A06101">
        <w:rPr>
          <w:lang w:val="nl-NL"/>
        </w:rPr>
        <w:br/>
        <w:t xml:space="preserve">Om de zaken te vergemakkelijken en alle verwarring te vermijden, heeft de BA op het formulier opnieuw foto’s van de producten opgenomen. </w:t>
      </w:r>
    </w:p>
    <w:p w14:paraId="6FF3429F" w14:textId="533EADE5" w:rsidR="000A0957" w:rsidRPr="00A06101" w:rsidRDefault="00165104" w:rsidP="00165104">
      <w:pPr>
        <w:rPr>
          <w:rFonts w:ascii="Calibri" w:hAnsi="Calibri"/>
          <w:sz w:val="22"/>
          <w:lang w:val="nl-NL"/>
        </w:rPr>
      </w:pPr>
      <w:r w:rsidRPr="00A06101">
        <w:rPr>
          <w:lang w:val="nl-NL"/>
        </w:rPr>
        <w:t>In de loop van het jaar 2017 werd in totaal 12.758,89 ton voedingsmiddelen effectief verdeeld aan de meest behoeftigen. De gedetailleerde hoeveelheden per product worden vermeld in Bijlage II. De resultaatsindicatoren vindt u terug onder punt 2.3.2.</w:t>
      </w:r>
      <w:r w:rsidRPr="00A06101">
        <w:rPr>
          <w:lang w:val="nl-NL"/>
        </w:rPr>
        <w:tab/>
      </w:r>
      <w:r w:rsidRPr="00A06101">
        <w:rPr>
          <w:lang w:val="nl-NL"/>
        </w:rPr>
        <w:br/>
        <w:t>Het gaat om bijna het dubbele in vergelijking met het jaar 2016. Dit heeft te maken met het feit dat de leveringen in 2016 laat zijn gestart (november 2016) en de meest voedingsmiddelen van de campagne 2016 in 2017 werden geleverd en verdeeld. De leveringen van de campagne 2017 zijn, daarentegen, vrij vroeg gestart – reeds in september. Een groot deel van de campagne 2017, namelijk 3.164,68 ton, kon reeds verdeeld worden in 2017.</w:t>
      </w:r>
    </w:p>
    <w:p w14:paraId="77DBC731" w14:textId="3F837C8B" w:rsidR="00DB437A" w:rsidRPr="00A06101" w:rsidRDefault="00165104" w:rsidP="00165104">
      <w:pPr>
        <w:rPr>
          <w:lang w:val="nl-NL"/>
        </w:rPr>
      </w:pPr>
      <w:r w:rsidRPr="00A06101">
        <w:rPr>
          <w:lang w:val="nl-NL"/>
        </w:rPr>
        <w:t>De verdeling van de producten 2017 ging door tijdens het jaar 2018. Dat vormt geen enkel probleem, aangezien de vervaldata voor de meerderheid van de producten tot in 2021 lopen (de producten met een minder lange houdbaarheidsdatum worden sneller verdeeld).</w:t>
      </w:r>
    </w:p>
    <w:p w14:paraId="39CC0A83" w14:textId="77777777" w:rsidR="00BC0251" w:rsidRPr="00A06101" w:rsidRDefault="00BC0251" w:rsidP="002666E5">
      <w:pPr>
        <w:pStyle w:val="Kop4"/>
        <w:numPr>
          <w:ilvl w:val="3"/>
          <w:numId w:val="1"/>
        </w:numPr>
        <w:spacing w:after="240" w:line="276" w:lineRule="auto"/>
        <w:rPr>
          <w:lang w:val="nl-NL"/>
        </w:rPr>
      </w:pPr>
      <w:r w:rsidRPr="00A06101">
        <w:rPr>
          <w:lang w:val="nl-NL"/>
        </w:rPr>
        <w:t>Technische bijstand</w:t>
      </w:r>
    </w:p>
    <w:p w14:paraId="63BC1FC0" w14:textId="22A38B7A" w:rsidR="00A779F6" w:rsidRPr="00A06101" w:rsidRDefault="00A779F6" w:rsidP="005D00D5">
      <w:pPr>
        <w:spacing w:after="240"/>
        <w:rPr>
          <w:lang w:val="nl-NL"/>
        </w:rPr>
      </w:pPr>
      <w:r w:rsidRPr="00A06101">
        <w:rPr>
          <w:lang w:val="nl-NL"/>
        </w:rPr>
        <w:t xml:space="preserve">In overeenstemming met artikel 27 van verordening (EU) nr. 223/2014 worden de maatregelen in verband met de voorbereiding, het beheer, de opvolging (methodologische ondersteuning, informatiesysteem en opvolging, </w:t>
      </w:r>
      <w:proofErr w:type="spellStart"/>
      <w:r w:rsidRPr="00A06101">
        <w:rPr>
          <w:lang w:val="nl-NL"/>
        </w:rPr>
        <w:t>beheerstools</w:t>
      </w:r>
      <w:proofErr w:type="spellEnd"/>
      <w:r w:rsidRPr="00A06101">
        <w:rPr>
          <w:lang w:val="nl-NL"/>
        </w:rPr>
        <w:t>), de administratieve en technische ondersteuning (met inbegrip van de lonen voor statutaire en contractuele ambtenaren belast met het FEAD), audit, informatie, controle en evaluatie die samengaan met de uitvoering van het programma gefinancierd in het kader van de technische bijstand.</w:t>
      </w:r>
    </w:p>
    <w:p w14:paraId="592D9C46" w14:textId="517DB256" w:rsidR="00733754" w:rsidRPr="00A06101" w:rsidRDefault="00BC489D" w:rsidP="005D00D5">
      <w:pPr>
        <w:rPr>
          <w:rFonts w:ascii="Calibri" w:hAnsi="Calibri"/>
          <w:sz w:val="22"/>
          <w:lang w:val="nl-NL"/>
        </w:rPr>
      </w:pPr>
      <w:r w:rsidRPr="00A06101">
        <w:rPr>
          <w:lang w:val="nl-NL"/>
        </w:rPr>
        <w:t>Tijdens het jaar 2017 werd de technische bijstand gebruikt om de volgende kosten te dekken:</w:t>
      </w:r>
    </w:p>
    <w:p w14:paraId="7ED05BBA" w14:textId="4A776484" w:rsidR="00733754" w:rsidRPr="00A06101" w:rsidRDefault="004E0BFA" w:rsidP="005D00D5">
      <w:pPr>
        <w:pStyle w:val="Lijstalinea"/>
        <w:numPr>
          <w:ilvl w:val="0"/>
          <w:numId w:val="11"/>
        </w:numPr>
        <w:rPr>
          <w:lang w:val="nl-NL"/>
        </w:rPr>
      </w:pPr>
      <w:r w:rsidRPr="00A06101">
        <w:rPr>
          <w:lang w:val="nl-NL"/>
        </w:rPr>
        <w:t>de kosten van statutaire en contractuele ambtenaren belast met het FEAD,</w:t>
      </w:r>
    </w:p>
    <w:p w14:paraId="1A5BE1AA" w14:textId="190001E6" w:rsidR="00733754" w:rsidRPr="00A06101" w:rsidRDefault="004E0BFA" w:rsidP="005D00D5">
      <w:pPr>
        <w:pStyle w:val="Lijstalinea"/>
        <w:numPr>
          <w:ilvl w:val="0"/>
          <w:numId w:val="11"/>
        </w:numPr>
        <w:rPr>
          <w:lang w:val="nl-NL"/>
        </w:rPr>
      </w:pPr>
      <w:r w:rsidRPr="00A06101">
        <w:rPr>
          <w:lang w:val="nl-NL"/>
        </w:rPr>
        <w:t>de kosten voor uiteenlopende controles, met name de productiecontroles (= laboratoriumanalyses),</w:t>
      </w:r>
    </w:p>
    <w:p w14:paraId="51ECEA3C" w14:textId="0D5BF8D8" w:rsidR="00733754" w:rsidRPr="00A06101" w:rsidRDefault="004E0BFA" w:rsidP="005D00D5">
      <w:pPr>
        <w:pStyle w:val="Lijstalinea"/>
        <w:numPr>
          <w:ilvl w:val="0"/>
          <w:numId w:val="11"/>
        </w:numPr>
        <w:rPr>
          <w:lang w:val="nl-NL"/>
        </w:rPr>
      </w:pPr>
      <w:r w:rsidRPr="00A06101">
        <w:rPr>
          <w:lang w:val="nl-NL"/>
        </w:rPr>
        <w:t xml:space="preserve">de kosten voor vertalingen in het kader van de werking van het FEAD, </w:t>
      </w:r>
    </w:p>
    <w:p w14:paraId="008AC1FD" w14:textId="188901E3" w:rsidR="00733754" w:rsidRPr="00A06101" w:rsidRDefault="004E0BFA" w:rsidP="005D00D5">
      <w:pPr>
        <w:pStyle w:val="Lijstalinea"/>
        <w:numPr>
          <w:ilvl w:val="0"/>
          <w:numId w:val="11"/>
        </w:numPr>
        <w:rPr>
          <w:lang w:val="nl-NL"/>
        </w:rPr>
      </w:pPr>
      <w:r w:rsidRPr="00A06101">
        <w:rPr>
          <w:lang w:val="nl-NL"/>
        </w:rPr>
        <w:t>de kosten voor het onderhoud en de ontwikkeling van informaticasystemen gebruikt in het kader van het FEAD,</w:t>
      </w:r>
    </w:p>
    <w:p w14:paraId="5B50A16A" w14:textId="54E7D5B4" w:rsidR="00733754" w:rsidRPr="00A06101" w:rsidRDefault="004E0BFA" w:rsidP="005D00D5">
      <w:pPr>
        <w:pStyle w:val="Lijstalinea"/>
        <w:numPr>
          <w:ilvl w:val="0"/>
          <w:numId w:val="11"/>
        </w:numPr>
        <w:rPr>
          <w:lang w:val="nl-NL"/>
        </w:rPr>
      </w:pPr>
      <w:r w:rsidRPr="00A06101">
        <w:rPr>
          <w:lang w:val="nl-NL"/>
        </w:rPr>
        <w:t>de verplaatsingskosten van de medewerkers van het FEAD.</w:t>
      </w:r>
    </w:p>
    <w:p w14:paraId="4C72B41F" w14:textId="324DB4F1" w:rsidR="00D35136" w:rsidRPr="00A06101" w:rsidRDefault="00733754" w:rsidP="00B146F7">
      <w:pPr>
        <w:rPr>
          <w:lang w:val="nl-NL"/>
        </w:rPr>
      </w:pPr>
      <w:r w:rsidRPr="00A06101">
        <w:rPr>
          <w:lang w:val="nl-NL"/>
        </w:rPr>
        <w:lastRenderedPageBreak/>
        <w:t>In totaal gaat het om een bedrag van 482.569,46 €.</w:t>
      </w:r>
    </w:p>
    <w:p w14:paraId="06B00909" w14:textId="77777777" w:rsidR="00C75A01" w:rsidRPr="00A06101" w:rsidRDefault="00C75A01" w:rsidP="002666E5">
      <w:pPr>
        <w:pStyle w:val="Kop3"/>
        <w:numPr>
          <w:ilvl w:val="2"/>
          <w:numId w:val="1"/>
        </w:numPr>
        <w:spacing w:after="240" w:line="276" w:lineRule="auto"/>
        <w:rPr>
          <w:lang w:val="nl-NL"/>
        </w:rPr>
      </w:pPr>
      <w:bookmarkStart w:id="25" w:name="_Toc422390653"/>
      <w:bookmarkStart w:id="26" w:name="_Toc518334450"/>
      <w:bookmarkStart w:id="27" w:name="_Toc23451130"/>
      <w:r w:rsidRPr="00A06101">
        <w:rPr>
          <w:lang w:val="nl-NL"/>
        </w:rPr>
        <w:t>Selectie van de partnerorganisaties</w:t>
      </w:r>
      <w:bookmarkEnd w:id="25"/>
      <w:bookmarkEnd w:id="26"/>
      <w:bookmarkEnd w:id="27"/>
    </w:p>
    <w:p w14:paraId="2A574E4D" w14:textId="54F6F56B" w:rsidR="0035716A" w:rsidRPr="00A06101" w:rsidRDefault="00A14886" w:rsidP="002666E5">
      <w:pPr>
        <w:spacing w:after="240"/>
        <w:rPr>
          <w:lang w:val="nl-NL"/>
        </w:rPr>
      </w:pPr>
      <w:r w:rsidRPr="00A06101">
        <w:rPr>
          <w:lang w:val="nl-NL"/>
        </w:rPr>
        <w:t xml:space="preserve">In overeenstemming met de bepalingen uit het OP gebeurt de selectie van de partnerorganisaties die worden belast met de verdeling van de gratis voedselhulp op basis van een </w:t>
      </w:r>
      <w:r w:rsidR="003547D8" w:rsidRPr="00A06101">
        <w:rPr>
          <w:lang w:val="nl-NL"/>
        </w:rPr>
        <w:t xml:space="preserve">overeenkomst. </w:t>
      </w:r>
      <w:r w:rsidRPr="00A06101">
        <w:rPr>
          <w:lang w:val="nl-NL"/>
        </w:rPr>
        <w:t>(Procedure beschreven in het jaarverslag van de BA van 2014 en in het OP).</w:t>
      </w:r>
    </w:p>
    <w:p w14:paraId="21FE119B" w14:textId="178D3F0C" w:rsidR="0035716A" w:rsidRPr="00A06101" w:rsidRDefault="00DE1523" w:rsidP="002666E5">
      <w:pPr>
        <w:spacing w:after="240"/>
        <w:rPr>
          <w:lang w:val="nl-NL"/>
        </w:rPr>
      </w:pPr>
      <w:r w:rsidRPr="00A06101">
        <w:rPr>
          <w:lang w:val="nl-NL"/>
        </w:rPr>
        <w:t>Het systeem, zoals wij het beschreven hebben in ons vorige jaarverslagen, is niet gewijzigd voor de campagne 2017. Wij komen dus niet meer terug op de gedetailleerde uitleg hieromtrent. Wij herhalen enkel dat elk OCMW en elke partnerorganisatie wordt erkend voor een bepaald aantal eindbegunstigden. De erkenningen zijn beperkt per gemeente en hangen af van enerzijds het gemeentelijke maximum en anderzijds het aantal erkende partnerorganisaties dat in de gemeente actief is. Het plafond bepaalt in fine de hoeveelheid beschikbare levensmiddelen voor de verschillende organisaties.</w:t>
      </w:r>
    </w:p>
    <w:p w14:paraId="2AF62AE5" w14:textId="5A215728" w:rsidR="00661AFE" w:rsidRPr="00A06101" w:rsidRDefault="00DE1523" w:rsidP="002666E5">
      <w:pPr>
        <w:spacing w:after="240"/>
        <w:rPr>
          <w:lang w:val="nl-NL"/>
        </w:rPr>
      </w:pPr>
      <w:r w:rsidRPr="00A06101">
        <w:rPr>
          <w:lang w:val="nl-NL"/>
        </w:rPr>
        <w:t xml:space="preserve">Zoals elk jaar heeft de </w:t>
      </w:r>
      <w:proofErr w:type="spellStart"/>
      <w:r w:rsidRPr="00A06101">
        <w:rPr>
          <w:lang w:val="nl-NL"/>
        </w:rPr>
        <w:t>Beheersautoriteit</w:t>
      </w:r>
      <w:proofErr w:type="spellEnd"/>
      <w:r w:rsidRPr="00A06101">
        <w:rPr>
          <w:lang w:val="nl-NL"/>
        </w:rPr>
        <w:t xml:space="preserve"> het gemeentelijk plafond van elke gemeente bijgewerkt en ter beschikking gesteld. </w:t>
      </w:r>
    </w:p>
    <w:p w14:paraId="48EFE82F" w14:textId="6088BA60" w:rsidR="006B682B" w:rsidRPr="00A06101" w:rsidRDefault="006B682B" w:rsidP="002666E5">
      <w:pPr>
        <w:spacing w:after="240"/>
        <w:rPr>
          <w:lang w:val="nl-NL"/>
        </w:rPr>
      </w:pPr>
      <w:r w:rsidRPr="00A06101">
        <w:rPr>
          <w:lang w:val="nl-NL"/>
        </w:rPr>
        <w:t xml:space="preserve">In 2017 dienden 10 nieuwe verenigingen een erkenningsaanvraag in: 2 organisaties die verbonden zijn aan de Voedselbank van Brussel-Brabant, 3 aan die van Luik, 2 huizen van het Rode Kruis, 1 organisatie verbonden aan de Voedselbank van Henegouwen, 1 aan de Voedselbank van Antwerpen en tenslotte 1 organisaties die verbonden is aan de Voedselbank van West-Vlaanderen. </w:t>
      </w:r>
    </w:p>
    <w:p w14:paraId="6774F070" w14:textId="6A235039" w:rsidR="00D35136" w:rsidRPr="00A06101" w:rsidRDefault="009A1C09" w:rsidP="002666E5">
      <w:pPr>
        <w:spacing w:after="240"/>
        <w:rPr>
          <w:lang w:val="nl-NL"/>
        </w:rPr>
      </w:pPr>
      <w:r w:rsidRPr="00A06101">
        <w:rPr>
          <w:lang w:val="nl-NL"/>
        </w:rPr>
        <w:t>36 verenigingen hebben een aanvraag ingediend voor een verhoging van hun aantal begunstigden. Alle aanvragen werden behandeld (ook die van een eventuele overschrijding van het gemeentelijk plafond).</w:t>
      </w:r>
    </w:p>
    <w:p w14:paraId="48795715" w14:textId="37FF64AD" w:rsidR="00011F50" w:rsidRPr="00A06101" w:rsidRDefault="00A779F6" w:rsidP="002666E5">
      <w:pPr>
        <w:pStyle w:val="Kop3"/>
        <w:numPr>
          <w:ilvl w:val="2"/>
          <w:numId w:val="1"/>
        </w:numPr>
        <w:spacing w:after="240" w:line="276" w:lineRule="auto"/>
        <w:rPr>
          <w:lang w:val="nl-NL"/>
        </w:rPr>
      </w:pPr>
      <w:bookmarkStart w:id="28" w:name="_Toc518334451"/>
      <w:bookmarkStart w:id="29" w:name="_Toc23451131"/>
      <w:r w:rsidRPr="00A06101">
        <w:rPr>
          <w:lang w:val="nl-NL"/>
        </w:rPr>
        <w:t>Het beheers- en controlesysteem</w:t>
      </w:r>
      <w:bookmarkEnd w:id="28"/>
      <w:bookmarkEnd w:id="29"/>
      <w:r w:rsidRPr="00A06101">
        <w:rPr>
          <w:lang w:val="nl-NL"/>
        </w:rPr>
        <w:t xml:space="preserve"> </w:t>
      </w:r>
    </w:p>
    <w:p w14:paraId="0A21CF4A" w14:textId="113A1291" w:rsidR="00750DBC" w:rsidRPr="00A06101" w:rsidRDefault="002F0A14" w:rsidP="002666E5">
      <w:pPr>
        <w:rPr>
          <w:lang w:val="nl-NL"/>
        </w:rPr>
      </w:pPr>
      <w:r w:rsidRPr="00A06101">
        <w:rPr>
          <w:lang w:val="nl-NL"/>
        </w:rPr>
        <w:t>In 2017 is de BA blijven werken aan de optimalisering van haar beheers- en controlesysteem. De verschillende wijzigingen werden geïntegreerd op basis van de vaststellingen van de BA zelf, van de aanbevelingen geformuleerd door de certificeringsautoriteit (CA) en van de aanbevelingen van de auditautoriteit (AA).</w:t>
      </w:r>
    </w:p>
    <w:p w14:paraId="7DACE8B4" w14:textId="138E2F52" w:rsidR="002528F7" w:rsidRPr="00A06101" w:rsidRDefault="00655FA4" w:rsidP="00655FA4">
      <w:pPr>
        <w:rPr>
          <w:lang w:val="nl-NL"/>
        </w:rPr>
      </w:pPr>
      <w:r w:rsidRPr="00A06101">
        <w:rPr>
          <w:lang w:val="nl-NL"/>
        </w:rPr>
        <w:t>Eind 2016 heeft de AA haar audit uitgevoerd in het kader van de goedkeuring van de rekeningen (februari 2017). Het resultaat van deze audit was positief: de BA heeft een score categorie 2 ontvangen met mogelijkheid tot overgang naar categorie 1.</w:t>
      </w:r>
      <w:r w:rsidRPr="00A06101">
        <w:rPr>
          <w:lang w:val="nl-NL"/>
        </w:rPr>
        <w:tab/>
      </w:r>
    </w:p>
    <w:p w14:paraId="1406FFC2" w14:textId="50BA1B6E" w:rsidR="00E620C2" w:rsidRPr="00A06101" w:rsidRDefault="00E620C2" w:rsidP="00655FA4">
      <w:pPr>
        <w:rPr>
          <w:lang w:val="nl-NL"/>
        </w:rPr>
      </w:pPr>
      <w:r w:rsidRPr="00A06101">
        <w:rPr>
          <w:lang w:val="nl-NL"/>
        </w:rPr>
        <w:t>De AA heeft echter aanbevelingen geformuleerd over:</w:t>
      </w:r>
    </w:p>
    <w:p w14:paraId="2EC491DB" w14:textId="3BA527F9" w:rsidR="00E620C2" w:rsidRPr="00A06101" w:rsidRDefault="00E620C2" w:rsidP="00E620C2">
      <w:pPr>
        <w:pStyle w:val="Lijstalinea"/>
        <w:numPr>
          <w:ilvl w:val="0"/>
          <w:numId w:val="11"/>
        </w:numPr>
        <w:rPr>
          <w:lang w:val="nl-NL"/>
        </w:rPr>
      </w:pPr>
      <w:r w:rsidRPr="00A06101">
        <w:rPr>
          <w:lang w:val="nl-NL"/>
        </w:rPr>
        <w:t>de zichtbaarheid en de traceerbaarheid van de resultaten van de controles,</w:t>
      </w:r>
    </w:p>
    <w:p w14:paraId="01B717ED" w14:textId="535A6B04" w:rsidR="00E620C2" w:rsidRPr="00A06101" w:rsidRDefault="00E620C2" w:rsidP="00E620C2">
      <w:pPr>
        <w:pStyle w:val="Lijstalinea"/>
        <w:numPr>
          <w:ilvl w:val="0"/>
          <w:numId w:val="11"/>
        </w:numPr>
        <w:rPr>
          <w:lang w:val="nl-NL"/>
        </w:rPr>
      </w:pPr>
      <w:r w:rsidRPr="00A06101">
        <w:rPr>
          <w:lang w:val="nl-NL"/>
        </w:rPr>
        <w:t>het in rekening nemen van de resultaten van de controles die werden uitgevoerd op basis van een steekproef,</w:t>
      </w:r>
    </w:p>
    <w:p w14:paraId="53DCA95E" w14:textId="4DD2D5DB" w:rsidR="00E620C2" w:rsidRPr="00A06101" w:rsidRDefault="00E620C2" w:rsidP="00E620C2">
      <w:pPr>
        <w:pStyle w:val="Lijstalinea"/>
        <w:numPr>
          <w:ilvl w:val="0"/>
          <w:numId w:val="11"/>
        </w:numPr>
        <w:rPr>
          <w:lang w:val="nl-NL"/>
        </w:rPr>
      </w:pPr>
      <w:r w:rsidRPr="00A06101">
        <w:rPr>
          <w:lang w:val="nl-NL"/>
        </w:rPr>
        <w:lastRenderedPageBreak/>
        <w:t>de verbetering van de auditpiste voor wat de opvolging betreft van de uitvoering van de overheidsopdrachten,</w:t>
      </w:r>
    </w:p>
    <w:p w14:paraId="24F7B476" w14:textId="588E5421" w:rsidR="00E620C2" w:rsidRPr="00A06101" w:rsidRDefault="00E620C2" w:rsidP="00E620C2">
      <w:pPr>
        <w:pStyle w:val="Lijstalinea"/>
        <w:numPr>
          <w:ilvl w:val="0"/>
          <w:numId w:val="11"/>
        </w:numPr>
        <w:rPr>
          <w:lang w:val="nl-NL"/>
        </w:rPr>
      </w:pPr>
      <w:r w:rsidRPr="00A06101">
        <w:rPr>
          <w:lang w:val="nl-NL"/>
        </w:rPr>
        <w:t>De ontwikkeling van een systeem van preventie en bestrijding van fraude,</w:t>
      </w:r>
    </w:p>
    <w:p w14:paraId="7EC7F852" w14:textId="011C7E36" w:rsidR="00E620C2" w:rsidRPr="00A06101" w:rsidRDefault="00E620C2" w:rsidP="00E620C2">
      <w:pPr>
        <w:pStyle w:val="Lijstalinea"/>
        <w:numPr>
          <w:ilvl w:val="0"/>
          <w:numId w:val="11"/>
        </w:numPr>
        <w:rPr>
          <w:lang w:val="nl-NL"/>
        </w:rPr>
      </w:pPr>
      <w:r w:rsidRPr="00A06101">
        <w:rPr>
          <w:lang w:val="nl-NL"/>
        </w:rPr>
        <w:t>De informatieveiligheid.</w:t>
      </w:r>
    </w:p>
    <w:p w14:paraId="3D228A33" w14:textId="4AE44C32" w:rsidR="00E620C2" w:rsidRPr="00A06101" w:rsidRDefault="00E620C2" w:rsidP="00E620C2">
      <w:pPr>
        <w:rPr>
          <w:lang w:val="nl-NL"/>
        </w:rPr>
      </w:pPr>
      <w:r w:rsidRPr="00A06101">
        <w:rPr>
          <w:lang w:val="nl-NL"/>
        </w:rPr>
        <w:t xml:space="preserve">Naar aanleiding van deze audit heeft de BA een actieplan opgesteld om aan deze aanbevelingen te kunnen beantwoorden. </w:t>
      </w:r>
    </w:p>
    <w:p w14:paraId="0B5D9216" w14:textId="5BF7CC7D" w:rsidR="00FE7045" w:rsidRPr="00A06101" w:rsidRDefault="00FE6FC5" w:rsidP="002666E5">
      <w:pPr>
        <w:rPr>
          <w:lang w:val="nl-NL"/>
        </w:rPr>
      </w:pPr>
      <w:r w:rsidRPr="00A06101">
        <w:rPr>
          <w:lang w:val="nl-NL"/>
        </w:rPr>
        <w:t xml:space="preserve">Volgens het bijgewerkte beheers- en controlesysteem zijn de in 2017 uitgevoerde controles dezelfde dan diegene die voorheen werden uitgevoerd en werden de procedures en templates gevolgd die hiervoor werden opgesteld. </w:t>
      </w:r>
    </w:p>
    <w:p w14:paraId="6ED33F9A" w14:textId="77777777" w:rsidR="00A779F6" w:rsidRPr="00A06101" w:rsidRDefault="00A408F5" w:rsidP="002666E5">
      <w:pPr>
        <w:pStyle w:val="Kop4"/>
        <w:numPr>
          <w:ilvl w:val="3"/>
          <w:numId w:val="1"/>
        </w:numPr>
        <w:spacing w:after="240" w:line="276" w:lineRule="auto"/>
        <w:rPr>
          <w:lang w:val="nl-NL"/>
        </w:rPr>
      </w:pPr>
      <w:r w:rsidRPr="00A06101">
        <w:rPr>
          <w:lang w:val="nl-NL"/>
        </w:rPr>
        <w:t>Productiecontroles</w:t>
      </w:r>
    </w:p>
    <w:p w14:paraId="5CC6368C" w14:textId="2AF1E406" w:rsidR="001B67F8" w:rsidRPr="00A06101" w:rsidRDefault="001B67F8" w:rsidP="002666E5">
      <w:pPr>
        <w:rPr>
          <w:lang w:val="nl-NL"/>
        </w:rPr>
      </w:pPr>
      <w:r w:rsidRPr="00A06101">
        <w:rPr>
          <w:lang w:val="nl-NL"/>
        </w:rPr>
        <w:t>In september 2017, toen de eerste producten beschikbaar waren, kon de BA beginnen met de productiecontroles.</w:t>
      </w:r>
    </w:p>
    <w:p w14:paraId="5F796775" w14:textId="0A4489C5" w:rsidR="001B67F8" w:rsidRPr="00A06101" w:rsidRDefault="001B67F8" w:rsidP="002666E5">
      <w:pPr>
        <w:pStyle w:val="Koptekst"/>
        <w:spacing w:line="276" w:lineRule="auto"/>
        <w:rPr>
          <w:lang w:val="nl-NL"/>
        </w:rPr>
      </w:pPr>
      <w:r w:rsidRPr="00A06101">
        <w:rPr>
          <w:lang w:val="nl-NL"/>
        </w:rPr>
        <w:t>Ter herinnering: vóór de levering van de producten aan de begunstigde organisaties, voert de BA een controle uit in verband met de conformiteit van deze producten in verband met: 1) de voorwaarden vermeld in het lastenboek en 2) de door de fabrikant bezorgde offerte.</w:t>
      </w:r>
    </w:p>
    <w:p w14:paraId="7FADCD0E" w14:textId="093A1BAD" w:rsidR="001B67F8" w:rsidRPr="00A06101" w:rsidRDefault="00E95767" w:rsidP="002666E5">
      <w:pPr>
        <w:rPr>
          <w:lang w:val="nl-NL"/>
        </w:rPr>
      </w:pPr>
      <w:r w:rsidRPr="00A06101">
        <w:rPr>
          <w:lang w:val="nl-NL"/>
        </w:rPr>
        <w:t>Het doel van deze controles is de verpakkingen controleren, de geproduceerde hoeveelheden berekenen en per productie</w:t>
      </w:r>
      <w:r w:rsidR="000A2C37">
        <w:rPr>
          <w:lang w:val="nl-NL"/>
        </w:rPr>
        <w:t>perceel</w:t>
      </w:r>
      <w:r w:rsidRPr="00A06101">
        <w:rPr>
          <w:lang w:val="nl-NL"/>
        </w:rPr>
        <w:t xml:space="preserve"> stalen afnemen. Die stalen worden vervolgens in een laboratorium onderzocht, waar men nagaat of het product in overeenstemming met het bestek werd vervaardigd. </w:t>
      </w:r>
    </w:p>
    <w:p w14:paraId="242292D8" w14:textId="564C9FE4" w:rsidR="001B67F8" w:rsidRPr="00A06101" w:rsidRDefault="001B67F8" w:rsidP="002666E5">
      <w:pPr>
        <w:rPr>
          <w:lang w:val="nl-NL"/>
        </w:rPr>
      </w:pPr>
      <w:r w:rsidRPr="00A06101">
        <w:rPr>
          <w:lang w:val="nl-NL"/>
        </w:rPr>
        <w:t>Voor elk productie</w:t>
      </w:r>
      <w:r w:rsidR="000A2C37">
        <w:rPr>
          <w:lang w:val="nl-NL"/>
        </w:rPr>
        <w:t>perceel</w:t>
      </w:r>
      <w:r w:rsidRPr="00A06101">
        <w:rPr>
          <w:lang w:val="nl-NL"/>
        </w:rPr>
        <w:t xml:space="preserve"> van een bepaald product wordt een staal genomen door de controleur. Dan wordt een volledige analyse van dit staal uitgevoerd in een laboratorium.</w:t>
      </w:r>
    </w:p>
    <w:p w14:paraId="01DED83B" w14:textId="77777777" w:rsidR="001B67F8" w:rsidRPr="00A06101" w:rsidRDefault="001B67F8" w:rsidP="002666E5">
      <w:pPr>
        <w:rPr>
          <w:lang w:val="nl-NL"/>
        </w:rPr>
      </w:pPr>
      <w:r w:rsidRPr="00A06101">
        <w:rPr>
          <w:lang w:val="nl-NL"/>
        </w:rPr>
        <w:t>Nadat de POD MI kennis heeft genomen van de resultaten van de analyses – en voor zover deze resultaten de conformiteit van het eindproduct aantonen met de vermelde voorschriften – geeft de POD MI de fabrikant zijn akkoord voor de levering van de betrokken producten.</w:t>
      </w:r>
    </w:p>
    <w:p w14:paraId="310BA6C8" w14:textId="11F6AEEC" w:rsidR="00BC1BE3" w:rsidRPr="00A06101" w:rsidRDefault="002C11BB" w:rsidP="002666E5">
      <w:pPr>
        <w:rPr>
          <w:highlight w:val="yellow"/>
          <w:lang w:val="nl-NL"/>
        </w:rPr>
      </w:pPr>
      <w:r w:rsidRPr="00A06101">
        <w:rPr>
          <w:lang w:val="nl-NL"/>
        </w:rPr>
        <w:t xml:space="preserve">Zoals voor de campagne 2016 heeft de BA een aanbesteding gelanceerd om het laboratorium </w:t>
      </w:r>
      <w:r w:rsidR="000A2C37">
        <w:rPr>
          <w:lang w:val="nl-NL"/>
        </w:rPr>
        <w:t>aa</w:t>
      </w:r>
      <w:r w:rsidRPr="00A06101">
        <w:rPr>
          <w:lang w:val="nl-NL"/>
        </w:rPr>
        <w:t xml:space="preserve">n te duiden dat de testen ging uitvoeren </w:t>
      </w:r>
      <w:r w:rsidR="003547D8" w:rsidRPr="00A06101">
        <w:rPr>
          <w:lang w:val="nl-NL"/>
        </w:rPr>
        <w:t xml:space="preserve">(03/07/2017). </w:t>
      </w:r>
      <w:r w:rsidRPr="00A06101">
        <w:rPr>
          <w:lang w:val="nl-NL"/>
        </w:rPr>
        <w:t xml:space="preserve">De BA heeft 4 offertes ontvangen van externe laboratoria. Uiteindelijk werd het laboratorium LAVETAN geselecteerd om de aanbesteding uit te voeren. </w:t>
      </w:r>
    </w:p>
    <w:p w14:paraId="38BE4036" w14:textId="78481F49" w:rsidR="00A90F71" w:rsidRPr="00A06101" w:rsidRDefault="00BC1BE3" w:rsidP="002666E5">
      <w:pPr>
        <w:rPr>
          <w:lang w:val="nl-NL"/>
        </w:rPr>
      </w:pPr>
      <w:r w:rsidRPr="00A06101">
        <w:rPr>
          <w:lang w:val="nl-NL"/>
        </w:rPr>
        <w:t xml:space="preserve">De kosten van deze analyses werden ten laste genomen door de Technische Bijstand (zie punt 2.1.4.3.) Wat de </w:t>
      </w:r>
      <w:proofErr w:type="spellStart"/>
      <w:r w:rsidRPr="00A06101">
        <w:rPr>
          <w:lang w:val="nl-NL"/>
        </w:rPr>
        <w:t>staalname</w:t>
      </w:r>
      <w:proofErr w:type="spellEnd"/>
      <w:r w:rsidRPr="00A06101">
        <w:rPr>
          <w:lang w:val="nl-NL"/>
        </w:rPr>
        <w:t xml:space="preserve"> betreft, werd dezelfde methodologie gevolgd dan diegene die 2016 werd ingevoerd (zie jaarverslag 2016 hieromtrent): analyses uitgevoerd aan 100 % op alle producten en </w:t>
      </w:r>
      <w:proofErr w:type="spellStart"/>
      <w:r w:rsidRPr="00A06101">
        <w:rPr>
          <w:lang w:val="nl-NL"/>
        </w:rPr>
        <w:t>staalname</w:t>
      </w:r>
      <w:proofErr w:type="spellEnd"/>
      <w:r w:rsidRPr="00A06101">
        <w:rPr>
          <w:lang w:val="nl-NL"/>
        </w:rPr>
        <w:t xml:space="preserve"> van alle loten, maar niet alle loten werden volledig geanalyseerd.</w:t>
      </w:r>
    </w:p>
    <w:p w14:paraId="7CDECDBB" w14:textId="77777777" w:rsidR="00FE7045" w:rsidRPr="00A06101" w:rsidRDefault="00FE7045" w:rsidP="00FE7045">
      <w:pPr>
        <w:rPr>
          <w:rFonts w:asciiTheme="minorHAnsi" w:hAnsiTheme="minorHAnsi"/>
          <w:sz w:val="22"/>
          <w:lang w:val="nl-NL"/>
        </w:rPr>
      </w:pPr>
      <w:r w:rsidRPr="00A06101">
        <w:rPr>
          <w:lang w:val="nl-NL"/>
        </w:rPr>
        <w:t>In totaal werden 292 productstalen geanalyseerd door het laboratorium in 2017.</w:t>
      </w:r>
    </w:p>
    <w:p w14:paraId="0A87800A" w14:textId="704897B2" w:rsidR="00FE7045" w:rsidRPr="00A06101" w:rsidRDefault="00FE7045" w:rsidP="00FE7045">
      <w:pPr>
        <w:rPr>
          <w:lang w:val="nl-NL"/>
        </w:rPr>
      </w:pPr>
      <w:r w:rsidRPr="00A06101">
        <w:rPr>
          <w:lang w:val="nl-NL"/>
        </w:rPr>
        <w:t>Het gaat om 205 productstalen van de campagne 2016 (die in 2017 werden geanalyseerd door het laboratorium van Douane en Accijnzen) en om 87 productstalen van de campagne 2017 (die werden geanalyseerd door het nieuwe laboratorium LAVETAN).</w:t>
      </w:r>
    </w:p>
    <w:p w14:paraId="0B47B1EA" w14:textId="77777777" w:rsidR="00FE7045" w:rsidRPr="00A06101" w:rsidRDefault="00FE7045" w:rsidP="00FE7045">
      <w:pPr>
        <w:rPr>
          <w:lang w:val="nl-NL"/>
        </w:rPr>
      </w:pPr>
      <w:r w:rsidRPr="00A06101">
        <w:rPr>
          <w:lang w:val="nl-NL"/>
        </w:rPr>
        <w:lastRenderedPageBreak/>
        <w:t>In 2017 werd geen enkel problemen vastgesteld bij de producten.</w:t>
      </w:r>
    </w:p>
    <w:p w14:paraId="566056A7" w14:textId="4C6CC614" w:rsidR="00D84DCF" w:rsidRPr="00A06101" w:rsidRDefault="00CC21D8" w:rsidP="002666E5">
      <w:pPr>
        <w:rPr>
          <w:lang w:val="nl-NL"/>
        </w:rPr>
      </w:pPr>
      <w:r w:rsidRPr="00A06101">
        <w:rPr>
          <w:lang w:val="nl-NL"/>
        </w:rPr>
        <w:t xml:space="preserve">De belangrijkste problemen die de BA heeft vastgesteld tijdens de productiecontroles blijven dezelfde dan diegene die werden vermeld in onze vorige jaarverslagen: problemen met de </w:t>
      </w:r>
      <w:proofErr w:type="spellStart"/>
      <w:r w:rsidRPr="00A06101">
        <w:rPr>
          <w:lang w:val="nl-NL"/>
        </w:rPr>
        <w:t>palettisering</w:t>
      </w:r>
      <w:proofErr w:type="spellEnd"/>
      <w:r w:rsidRPr="00A06101">
        <w:rPr>
          <w:lang w:val="nl-NL"/>
        </w:rPr>
        <w:t xml:space="preserve">, vaak slecht gestapelde paletten, enz. in zulke gevallen werd steeds zo snel mogelijk contact opgenomen met de betrokken fabrikant om de situatie op te lossen. Indien nodig heeft de controleur de hoeveelheden geweigerd. Deze hoeveelheden hebben, bijgevolg, geen toelating ontvangen om te worden geleverd - en werden dus niet betaald. </w:t>
      </w:r>
    </w:p>
    <w:p w14:paraId="56BC0BAA" w14:textId="77777777" w:rsidR="003E78A9" w:rsidRPr="00A06101" w:rsidRDefault="003E78A9" w:rsidP="002666E5">
      <w:pPr>
        <w:pStyle w:val="Kop4"/>
        <w:numPr>
          <w:ilvl w:val="3"/>
          <w:numId w:val="1"/>
        </w:numPr>
        <w:spacing w:after="240" w:line="276" w:lineRule="auto"/>
        <w:rPr>
          <w:lang w:val="nl-NL"/>
        </w:rPr>
      </w:pPr>
      <w:r w:rsidRPr="00A06101">
        <w:rPr>
          <w:lang w:val="nl-NL"/>
        </w:rPr>
        <w:t>Controles van de facturen</w:t>
      </w:r>
    </w:p>
    <w:p w14:paraId="48984664" w14:textId="58BF26F8" w:rsidR="007D7185" w:rsidRPr="00A06101" w:rsidRDefault="007D7185" w:rsidP="002666E5">
      <w:pPr>
        <w:rPr>
          <w:lang w:val="nl-NL"/>
        </w:rPr>
      </w:pPr>
      <w:r w:rsidRPr="00A06101">
        <w:rPr>
          <w:lang w:val="nl-NL"/>
        </w:rPr>
        <w:t>De controle van de facturen gebeurt eveneens op alle ontvangen facturen.</w:t>
      </w:r>
    </w:p>
    <w:p w14:paraId="4D3C3133" w14:textId="77777777" w:rsidR="00A779F6" w:rsidRPr="00A06101" w:rsidRDefault="00A779F6" w:rsidP="002666E5">
      <w:pPr>
        <w:rPr>
          <w:lang w:val="nl-NL"/>
        </w:rPr>
      </w:pPr>
      <w:r w:rsidRPr="00A06101">
        <w:rPr>
          <w:lang w:val="nl-NL"/>
        </w:rPr>
        <w:t>Ter herinnering: voor elke levering waarvoor de opdrachtnemer een factuur uitschrijft, moet hij steeds een bewijsstuk van de levering kunnen voorleggen. Dat document moet ondertekend worden door de persoon die de producten in ontvangst neemt. De overeenkomstige facturen en bewijsstukken werden eveneens allemaal gecontroleerd. Wanneer dit nodig bleek, werden de onvolledige bewijsstukken gecontroleerd en de ontbrekende bewijsstukken opgevraagd. Indien nodig werd de opdrachtnemer gevraagd om een creditnota uit te schrijven.</w:t>
      </w:r>
    </w:p>
    <w:p w14:paraId="0B282556" w14:textId="29C28DF4" w:rsidR="003032C3" w:rsidRPr="00A06101" w:rsidRDefault="008D6358" w:rsidP="002666E5">
      <w:pPr>
        <w:rPr>
          <w:lang w:val="nl-NL"/>
        </w:rPr>
      </w:pPr>
      <w:r w:rsidRPr="00A06101">
        <w:rPr>
          <w:lang w:val="nl-NL"/>
        </w:rPr>
        <w:t xml:space="preserve">De tabel om alle facturen op te volgen, werd regelmatig ingevuld voor elke </w:t>
      </w:r>
      <w:r w:rsidR="003547D8" w:rsidRPr="00A06101">
        <w:rPr>
          <w:lang w:val="nl-NL"/>
        </w:rPr>
        <w:t xml:space="preserve">factuur. </w:t>
      </w:r>
    </w:p>
    <w:p w14:paraId="5EF49373" w14:textId="017345BD" w:rsidR="00440689" w:rsidRPr="00A06101" w:rsidRDefault="008D6358" w:rsidP="00440689">
      <w:pPr>
        <w:rPr>
          <w:lang w:val="nl-NL"/>
        </w:rPr>
      </w:pPr>
      <w:r w:rsidRPr="00A06101">
        <w:rPr>
          <w:lang w:val="nl-NL"/>
        </w:rPr>
        <w:t>Voor de campagne 2017 werden de leverdata eveneens nauwgezet gecontroleerd (voor een opvolging van de eventuele overschrijdingen van de levertermijnen). Wij hebben verschillende leveringen kunnen tellen buiten termijn, maar in de meeste gevallen ging het om gerechtvaardigde gevallen, dit wil zeggen late leveringen op vraag van de begunstigden.</w:t>
      </w:r>
    </w:p>
    <w:p w14:paraId="4FC4C71C" w14:textId="77418EDF" w:rsidR="00790648" w:rsidRPr="00A06101" w:rsidRDefault="00440689" w:rsidP="002666E5">
      <w:pPr>
        <w:rPr>
          <w:lang w:val="nl-NL"/>
        </w:rPr>
      </w:pPr>
      <w:r w:rsidRPr="00A06101">
        <w:rPr>
          <w:lang w:val="nl-NL"/>
        </w:rPr>
        <w:t xml:space="preserve">Voor de late leveringen die niet konden worden gerechtvaardigd, werden boetes voor vertraging toegepast voor een totaalbedrag van 1.807,64 euro. </w:t>
      </w:r>
    </w:p>
    <w:p w14:paraId="1FBBA64E" w14:textId="77777777" w:rsidR="00A408F5" w:rsidRPr="00A06101" w:rsidRDefault="00A408F5" w:rsidP="002666E5">
      <w:pPr>
        <w:pStyle w:val="Kop4"/>
        <w:numPr>
          <w:ilvl w:val="3"/>
          <w:numId w:val="1"/>
        </w:numPr>
        <w:spacing w:after="240" w:line="276" w:lineRule="auto"/>
        <w:rPr>
          <w:lang w:val="nl-NL"/>
        </w:rPr>
      </w:pPr>
      <w:r w:rsidRPr="00A06101">
        <w:rPr>
          <w:lang w:val="nl-NL"/>
        </w:rPr>
        <w:t>Controle van de leveringen</w:t>
      </w:r>
    </w:p>
    <w:p w14:paraId="6E448AB2" w14:textId="5A0E390D" w:rsidR="00790648" w:rsidRPr="00A06101" w:rsidRDefault="00790648" w:rsidP="00790648">
      <w:pPr>
        <w:rPr>
          <w:rFonts w:ascii="Calibri" w:hAnsi="Calibri"/>
          <w:sz w:val="22"/>
          <w:lang w:val="nl-NL"/>
        </w:rPr>
      </w:pPr>
      <w:r w:rsidRPr="00A06101">
        <w:rPr>
          <w:lang w:val="nl-NL"/>
        </w:rPr>
        <w:t>Tijdens het jaar 2017 heeft onze deskundige leveringscontrole 48 controles uitgevoerd in het kader van de inspectie van de loten van de volgende campagnes:</w:t>
      </w:r>
    </w:p>
    <w:p w14:paraId="76311A66" w14:textId="77777777" w:rsidR="00790648" w:rsidRPr="00A06101" w:rsidRDefault="00790648" w:rsidP="00790648">
      <w:pPr>
        <w:rPr>
          <w:rFonts w:ascii="Calibri" w:hAnsi="Calibri"/>
          <w:lang w:val="nl-NL"/>
        </w:rPr>
      </w:pPr>
      <w:r w:rsidRPr="00A06101">
        <w:rPr>
          <w:lang w:val="nl-NL"/>
        </w:rPr>
        <w:t xml:space="preserve">Onze controleur heeft zich kunnen vergewissen van de conformiteit van de loten voor de meerderheid van de leveringen van de campagne 2016 en het begin van de campagne 2017. </w:t>
      </w:r>
    </w:p>
    <w:p w14:paraId="183238E7" w14:textId="77777777" w:rsidR="00790648" w:rsidRPr="00A06101" w:rsidRDefault="00790648" w:rsidP="00790648">
      <w:pPr>
        <w:rPr>
          <w:lang w:val="nl-NL"/>
        </w:rPr>
      </w:pPr>
      <w:r w:rsidRPr="00A06101">
        <w:rPr>
          <w:lang w:val="nl-NL"/>
        </w:rPr>
        <w:t>Voor de campagne 2016 werd meer dan 5 % van de geleverde hoeveelheden gecontroleerd voor 17 van de 19 voorziene loten. Onze controleur heeft 9,61 % van de geleverde hoeveelheden van alle loten gecontroleerd.</w:t>
      </w:r>
    </w:p>
    <w:p w14:paraId="5BADFE26" w14:textId="77777777" w:rsidR="00790648" w:rsidRPr="00A06101" w:rsidRDefault="00790648" w:rsidP="00790648">
      <w:pPr>
        <w:rPr>
          <w:lang w:val="nl-NL"/>
        </w:rPr>
      </w:pPr>
      <w:r w:rsidRPr="00A06101">
        <w:rPr>
          <w:lang w:val="nl-NL"/>
        </w:rPr>
        <w:t>Aangezien de leveringen voor de campagne 2017 momenteel nog plaatsvinden, kunnen wij de eindgegevens niet bezorgen, maar op het einde van de maand mei 2018 had onze medewerker 6,58 % van de geleverd hoeveelheden van alle loten samen gecontroleerd.</w:t>
      </w:r>
    </w:p>
    <w:p w14:paraId="236FDB13" w14:textId="4E81DCE4" w:rsidR="00790648" w:rsidRPr="00A06101" w:rsidRDefault="00790648" w:rsidP="00790648">
      <w:pPr>
        <w:rPr>
          <w:lang w:val="nl-NL"/>
        </w:rPr>
      </w:pPr>
      <w:r w:rsidRPr="00A06101">
        <w:rPr>
          <w:lang w:val="nl-NL"/>
        </w:rPr>
        <w:t xml:space="preserve">Ter herinnering: de </w:t>
      </w:r>
      <w:proofErr w:type="spellStart"/>
      <w:r w:rsidR="00823CBC" w:rsidRPr="00A06101">
        <w:rPr>
          <w:lang w:val="nl-NL"/>
        </w:rPr>
        <w:t>Beheersautoriteit</w:t>
      </w:r>
      <w:proofErr w:type="spellEnd"/>
      <w:r w:rsidRPr="00A06101">
        <w:rPr>
          <w:lang w:val="nl-NL"/>
        </w:rPr>
        <w:t xml:space="preserve"> heeft de bedoeling om 5</w:t>
      </w:r>
      <w:r w:rsidR="00823CBC">
        <w:rPr>
          <w:lang w:val="nl-NL"/>
        </w:rPr>
        <w:t xml:space="preserve"> </w:t>
      </w:r>
      <w:r w:rsidRPr="00A06101">
        <w:rPr>
          <w:lang w:val="nl-NL"/>
        </w:rPr>
        <w:t xml:space="preserve">% van de geleverde hoeveelheden van alle loten te controleren. </w:t>
      </w:r>
    </w:p>
    <w:p w14:paraId="0B3647F9" w14:textId="27E8FCC0" w:rsidR="00790648" w:rsidRPr="00A06101" w:rsidRDefault="00790648" w:rsidP="00790648">
      <w:pPr>
        <w:rPr>
          <w:lang w:val="nl-NL"/>
        </w:rPr>
      </w:pPr>
      <w:r w:rsidRPr="00A06101">
        <w:rPr>
          <w:lang w:val="nl-NL"/>
        </w:rPr>
        <w:lastRenderedPageBreak/>
        <w:t>De controles hadden betrekking op dezelfde onderwerpen dan diegenen die in het jaar 2016 werden gecontroleerd. De templates werden echter herzien, zodat de formulering van de vragen beter overeenkomt met de werkelijkheid en vollediger is.  </w:t>
      </w:r>
    </w:p>
    <w:p w14:paraId="401CB3EF" w14:textId="03F7D1F9" w:rsidR="00D84DCF" w:rsidRPr="00A06101" w:rsidRDefault="00790648" w:rsidP="00790648">
      <w:pPr>
        <w:rPr>
          <w:lang w:val="nl-NL"/>
        </w:rPr>
      </w:pPr>
      <w:r w:rsidRPr="00A06101">
        <w:rPr>
          <w:lang w:val="nl-NL"/>
        </w:rPr>
        <w:t>Sinds het jaar 2017 voeren wij eveneens een vergelijking uit tussen de gecontroleerde hoeveelheden tijdens de inspecties op het terrein en de leverbonnen die bij de facturatie worden gevoegd. Zo kunnen wij de kwaliteit van onze controles waarborgen en de nodige maatregelen nemen om elk gebrek op het ogenblik van de facturatie te verbeteren.</w:t>
      </w:r>
    </w:p>
    <w:p w14:paraId="627DE986" w14:textId="1714EDF2" w:rsidR="007D4615" w:rsidRPr="00A06101" w:rsidRDefault="007F467B" w:rsidP="002666E5">
      <w:pPr>
        <w:pStyle w:val="Kop4"/>
        <w:numPr>
          <w:ilvl w:val="3"/>
          <w:numId w:val="1"/>
        </w:numPr>
        <w:spacing w:after="240" w:line="276" w:lineRule="auto"/>
        <w:rPr>
          <w:lang w:val="nl-NL"/>
        </w:rPr>
      </w:pPr>
      <w:r w:rsidRPr="00A06101">
        <w:rPr>
          <w:lang w:val="nl-NL"/>
        </w:rPr>
        <w:t>Controle van de organisaties</w:t>
      </w:r>
    </w:p>
    <w:p w14:paraId="1954E367" w14:textId="77777777" w:rsidR="003612C5" w:rsidRPr="00A06101" w:rsidRDefault="003612C5" w:rsidP="00CA7B1C">
      <w:pPr>
        <w:rPr>
          <w:lang w:val="nl-NL"/>
        </w:rPr>
      </w:pPr>
      <w:r w:rsidRPr="00A06101">
        <w:rPr>
          <w:lang w:val="nl-NL"/>
        </w:rPr>
        <w:t xml:space="preserve">Tijdens het jaar 2016 hebben twee campagnes elkaar opgevolgd. Wanneer we de controles van de campagne 2016 en die van de campagne 2017 bekijken, komen wij tot een percentage van gecontroleerde organisaties van 21,25 % [160 organisaties gecontroleerd/753 bestellingen] voor de campagne 2016 en 21,98 % [166 organisaties gecontroleerd/755 bestellingen] voor de campagne 2017. Er moet worden opgemerkt dat het aantal te controleren organisaties voor de campagne 2017 naar boven werd herzien. Wij gaan er immers de opvolgingscontroles aan toevoegen voor de gecontroleerde organisaties voor de campagne 2016. </w:t>
      </w:r>
    </w:p>
    <w:p w14:paraId="0EE729E6" w14:textId="2EF190A8" w:rsidR="003612C5" w:rsidRPr="00A06101" w:rsidRDefault="00790648" w:rsidP="00CA7B1C">
      <w:pPr>
        <w:rPr>
          <w:lang w:val="nl-NL"/>
        </w:rPr>
      </w:pPr>
      <w:r w:rsidRPr="00A06101">
        <w:rPr>
          <w:lang w:val="nl-NL"/>
        </w:rPr>
        <w:t>Het verdelingspercentage van de controles per risico en per campagne is het volgende:</w:t>
      </w:r>
    </w:p>
    <w:p w14:paraId="04474232" w14:textId="4A58D592" w:rsidR="00790648" w:rsidRPr="00A06101" w:rsidRDefault="00790648" w:rsidP="00CA7B1C">
      <w:pPr>
        <w:rPr>
          <w:lang w:val="nl-NL"/>
        </w:rPr>
      </w:pPr>
      <w:r w:rsidRPr="00A06101">
        <w:rPr>
          <w:lang w:val="nl-NL"/>
        </w:rPr>
        <w:t>Campagne 2016: grotere organisaties: 51; nieuwe erkenningen: 20; opvolgingscontrole: 1; herziening van erkenningen: 35; aselect 53 (totaal = 160).</w:t>
      </w:r>
    </w:p>
    <w:p w14:paraId="4D707267" w14:textId="00230480" w:rsidR="00790648" w:rsidRPr="00A06101" w:rsidRDefault="00790648" w:rsidP="00790648">
      <w:pPr>
        <w:rPr>
          <w:lang w:val="nl-NL"/>
        </w:rPr>
      </w:pPr>
      <w:r w:rsidRPr="00A06101">
        <w:rPr>
          <w:lang w:val="nl-NL"/>
        </w:rPr>
        <w:t>Campagne 2017: grotere organisaties: 50; nieuwe erkenningen: 19; opvolgingscontrole: 19; herziening van erkenningen: 19; aselect 59 (totaal = 166).</w:t>
      </w:r>
    </w:p>
    <w:p w14:paraId="2E5D603F" w14:textId="4E3537AE" w:rsidR="003612C5" w:rsidRPr="00A06101" w:rsidRDefault="003612C5" w:rsidP="00790648">
      <w:pPr>
        <w:rPr>
          <w:lang w:val="nl-NL"/>
        </w:rPr>
      </w:pPr>
      <w:r w:rsidRPr="00A06101">
        <w:rPr>
          <w:lang w:val="nl-NL"/>
        </w:rPr>
        <w:t xml:space="preserve">Om deze verdeling door te voeren, hebben wij, zowel voor de campagne 2016, als voor de campagne 2017 een optimalisering </w:t>
      </w:r>
      <w:r w:rsidR="00823CBC" w:rsidRPr="00A06101">
        <w:rPr>
          <w:lang w:val="nl-NL"/>
        </w:rPr>
        <w:t>uitgevoerd</w:t>
      </w:r>
      <w:r w:rsidRPr="00A06101">
        <w:rPr>
          <w:lang w:val="nl-NL"/>
        </w:rPr>
        <w:t xml:space="preserve"> van onze risicoanalyse. </w:t>
      </w:r>
    </w:p>
    <w:p w14:paraId="4F4225C8" w14:textId="1E43103E" w:rsidR="003612C5" w:rsidRPr="00A06101" w:rsidRDefault="003612C5" w:rsidP="00790648">
      <w:pPr>
        <w:rPr>
          <w:lang w:val="nl-NL"/>
        </w:rPr>
      </w:pPr>
      <w:r w:rsidRPr="00A06101">
        <w:rPr>
          <w:lang w:val="nl-NL"/>
        </w:rPr>
        <w:t>Net zoals voor de vorige campagnes hebben wij alle organisaties gecontroleerd die een aanvraag tot erkenning hebben ingediend. Het is immers zeer belangrijk dat wij ervoor zorgen dat het FEAD-reglement correct wordt toegepast van bij de start van de samenwerking. Bovendien zorgt het eerste contact ervoor dat wij onze nieuwe partners kunnen ontmoeten en direct hun vragen kunnen beantwoorden over de werking van FEAD.</w:t>
      </w:r>
    </w:p>
    <w:p w14:paraId="7EF21E20" w14:textId="211D6592" w:rsidR="003612C5" w:rsidRPr="00A06101" w:rsidRDefault="003612C5" w:rsidP="00790648">
      <w:pPr>
        <w:rPr>
          <w:lang w:val="nl-NL"/>
        </w:rPr>
      </w:pPr>
      <w:r w:rsidRPr="00A06101">
        <w:rPr>
          <w:lang w:val="nl-NL"/>
        </w:rPr>
        <w:t xml:space="preserve">Wat de 50 grootste organisaties betreft, stelden wij, tijdens de vorige campagnes, een klassement op van de 50 organisaties die het meeste besteld hadden van een bepaald referentieproduct (bijvoorbeeld: olijfolie). Voor de risicoanalyse van de campagne 2016 hebben </w:t>
      </w:r>
      <w:r w:rsidR="00B61230">
        <w:rPr>
          <w:lang w:val="nl-NL"/>
        </w:rPr>
        <w:t xml:space="preserve">wij dit </w:t>
      </w:r>
      <w:r w:rsidRPr="00A06101">
        <w:rPr>
          <w:lang w:val="nl-NL"/>
        </w:rPr>
        <w:t>klassement niet enkel opgesteld op basis van een enkel product, maar van alle producten van de campagne. Deze visie werd aangevuld tijdens de risicoanalyse van de campagne 2017 waar wij niet meer gewerkt hebben in hoeveelheden, maar in geldelijke waarde. Zo controleren wij de 50 organisaties die werken met het hoogste bedrag aan FEAD-producten, dit komt overeen met ongeveer 30 % van de waarde van de FEAD-producten voor de campagne 2017.</w:t>
      </w:r>
    </w:p>
    <w:p w14:paraId="63528058" w14:textId="0D3156A1" w:rsidR="003612C5" w:rsidRPr="00A06101" w:rsidRDefault="003612C5" w:rsidP="00790648">
      <w:pPr>
        <w:rPr>
          <w:lang w:val="nl-NL"/>
        </w:rPr>
      </w:pPr>
      <w:r w:rsidRPr="00A06101">
        <w:rPr>
          <w:lang w:val="nl-NL"/>
        </w:rPr>
        <w:lastRenderedPageBreak/>
        <w:t>De verhoging van erkenning houdt eveneens een risico in. Deze verhoging heeft immer</w:t>
      </w:r>
      <w:r w:rsidR="00B61230">
        <w:rPr>
          <w:lang w:val="nl-NL"/>
        </w:rPr>
        <w:t>s</w:t>
      </w:r>
      <w:r w:rsidRPr="00A06101">
        <w:rPr>
          <w:lang w:val="nl-NL"/>
        </w:rPr>
        <w:t xml:space="preserve"> een directe impact op het fysiek en administratief beheer van de FEAD-producten. Tijdens de campagne 2016 hebben wij het hoofd moeten bieden aan een groot aantal herzieningen van erkenningen. Daarom hebben wij ervoor gekozen om enkel de organisaties te controleren die een aanvraag tot verhoging van erkenning van meer dan 30 % van hun oorspronkelijke erkenning hebben ingediend. Voor de campagne 2017 hebben wij opnieuw alle organisaties gecontroleerd waarvan de aanvraag tot verhoging van erkenning werd aanvaard. </w:t>
      </w:r>
    </w:p>
    <w:p w14:paraId="27EBB472" w14:textId="4EA58A55" w:rsidR="00E704B3" w:rsidRDefault="003612C5" w:rsidP="00172350">
      <w:pPr>
        <w:rPr>
          <w:lang w:val="nl-NL"/>
        </w:rPr>
      </w:pPr>
      <w:r w:rsidRPr="00A06101">
        <w:rPr>
          <w:lang w:val="nl-NL"/>
        </w:rPr>
        <w:t xml:space="preserve">Deze steekproef werd aangevuld door de gekozen organisaties die willekeurig werden gecontroleerd voor de campagne 2016. Voor de campagne 2017 hebben wij deze organisaties gekozen in dalende volgorde van de waarde van FEAD-producten die zij ter beschikking hebben. </w:t>
      </w:r>
      <w:r w:rsidR="00E704B3">
        <w:rPr>
          <w:lang w:val="nl-NL"/>
        </w:rPr>
        <w:t xml:space="preserve">Bij deze keuzes hebben wij eveneens de taalrol van de organisaties in aanmerking genomen. </w:t>
      </w:r>
    </w:p>
    <w:p w14:paraId="2C54237A" w14:textId="77777777" w:rsidR="005B6C30" w:rsidRPr="00A06101" w:rsidRDefault="005B6C30" w:rsidP="002666E5">
      <w:pPr>
        <w:pStyle w:val="Kop3"/>
        <w:numPr>
          <w:ilvl w:val="2"/>
          <w:numId w:val="1"/>
        </w:numPr>
        <w:spacing w:after="240" w:line="276" w:lineRule="auto"/>
        <w:rPr>
          <w:lang w:val="nl-NL"/>
        </w:rPr>
      </w:pPr>
      <w:bookmarkStart w:id="30" w:name="_Toc422390655"/>
      <w:bookmarkStart w:id="31" w:name="_Toc518334452"/>
      <w:bookmarkStart w:id="32" w:name="_Toc23451132"/>
      <w:r w:rsidRPr="00A06101">
        <w:rPr>
          <w:lang w:val="nl-NL"/>
        </w:rPr>
        <w:t>Informatie en communicatie</w:t>
      </w:r>
      <w:bookmarkEnd w:id="30"/>
      <w:bookmarkEnd w:id="31"/>
      <w:bookmarkEnd w:id="32"/>
    </w:p>
    <w:p w14:paraId="32E1D26B" w14:textId="1B5A3275" w:rsidR="004E1C90" w:rsidRPr="00A06101" w:rsidRDefault="004E1C90" w:rsidP="002666E5">
      <w:pPr>
        <w:rPr>
          <w:lang w:val="nl-NL"/>
        </w:rPr>
      </w:pPr>
      <w:r w:rsidRPr="00A06101">
        <w:rPr>
          <w:lang w:val="nl-NL"/>
        </w:rPr>
        <w:t>Tijdens het jaar 2017 werden de volgende acties ingevoerd in het kader van artikel 19 van de verordening (EU) 223/2014 met betrekking tot informatie en communicatie.</w:t>
      </w:r>
    </w:p>
    <w:p w14:paraId="1C521735" w14:textId="6F132996" w:rsidR="004E1C90" w:rsidRPr="00A06101" w:rsidRDefault="004E1C90" w:rsidP="002666E5">
      <w:pPr>
        <w:pStyle w:val="Lijstalinea"/>
        <w:numPr>
          <w:ilvl w:val="0"/>
          <w:numId w:val="5"/>
        </w:numPr>
        <w:rPr>
          <w:lang w:val="nl-NL"/>
        </w:rPr>
      </w:pPr>
      <w:r w:rsidRPr="00A06101">
        <w:rPr>
          <w:lang w:val="nl-NL"/>
        </w:rPr>
        <w:t xml:space="preserve">Het reglement 2017, dat tegelijk met de bestellingen werd voorgesteld, vermeldt dat de Europese vlag in alle stadia van de verdeling moet worden </w:t>
      </w:r>
      <w:r w:rsidR="003547D8" w:rsidRPr="00A06101">
        <w:rPr>
          <w:lang w:val="nl-NL"/>
        </w:rPr>
        <w:t xml:space="preserve">afgebeeld. </w:t>
      </w:r>
      <w:r w:rsidRPr="00A06101">
        <w:rPr>
          <w:lang w:val="nl-NL"/>
        </w:rPr>
        <w:t xml:space="preserve">Het minimumformaat A3 werd duidelijk vermeld. Dit aspect werd eveneens gecontroleerd bij elke controle ter plaatse (zie punt 2.1.6.4.). </w:t>
      </w:r>
    </w:p>
    <w:p w14:paraId="462A60F6" w14:textId="77777777" w:rsidR="004E1C90" w:rsidRPr="00A06101" w:rsidRDefault="004E1C90" w:rsidP="002666E5">
      <w:pPr>
        <w:pStyle w:val="Lijstalinea"/>
        <w:numPr>
          <w:ilvl w:val="0"/>
          <w:numId w:val="5"/>
        </w:numPr>
        <w:rPr>
          <w:lang w:val="nl-NL"/>
        </w:rPr>
      </w:pPr>
      <w:r w:rsidRPr="00A06101">
        <w:rPr>
          <w:lang w:val="nl-NL"/>
        </w:rPr>
        <w:t xml:space="preserve">Het logo van de Europese Unie werd bij alle communicatie weergegeven, met de vermelding “Met de steun van de Europese Unie – Het Fonds voor Europese hulp aan de meest behoeftigen”. </w:t>
      </w:r>
    </w:p>
    <w:p w14:paraId="62D69661" w14:textId="47F0A1BE" w:rsidR="004E1C90" w:rsidRPr="00A06101" w:rsidRDefault="003055E4" w:rsidP="002666E5">
      <w:pPr>
        <w:pStyle w:val="Lijstalinea"/>
        <w:numPr>
          <w:ilvl w:val="0"/>
          <w:numId w:val="5"/>
        </w:numPr>
        <w:rPr>
          <w:lang w:val="nl-NL"/>
        </w:rPr>
      </w:pPr>
      <w:r w:rsidRPr="00A06101">
        <w:rPr>
          <w:lang w:val="nl-NL"/>
        </w:rPr>
        <w:t>Het jaarverslag 2016 werd gepubliceerd op de website van de POD MI. Een samenvatting van elk jaarverslag wordt trouwens gepubliceerd op onze internetsite.</w:t>
      </w:r>
    </w:p>
    <w:p w14:paraId="5D53FF59" w14:textId="623E7578" w:rsidR="000A07C5" w:rsidRPr="00A06101" w:rsidRDefault="004E1C90" w:rsidP="002666E5">
      <w:pPr>
        <w:pStyle w:val="Lijstalinea"/>
        <w:numPr>
          <w:ilvl w:val="0"/>
          <w:numId w:val="5"/>
        </w:numPr>
        <w:rPr>
          <w:lang w:val="nl-NL"/>
        </w:rPr>
      </w:pPr>
      <w:r w:rsidRPr="00A06101">
        <w:rPr>
          <w:lang w:val="nl-NL"/>
        </w:rPr>
        <w:t xml:space="preserve">Een lijst van alle organisaties die in 2014, 2015 en 2016 steun ontvingen van het Fonds werd op de website van de POD MI gepubliceerd – zoals bepaald in artikel 19, §2 van het reglement. Deze lijst kan gedownload worden via deze link: </w:t>
      </w:r>
      <w:hyperlink r:id="rId11">
        <w:r w:rsidRPr="00A06101">
          <w:rPr>
            <w:rStyle w:val="Hyperlink"/>
            <w:color w:val="auto"/>
            <w:lang w:val="nl-NL"/>
          </w:rPr>
          <w:t>http://www.mi-is.be/sites/default/files/documents/liste_des_associations_et_quantites_de_produits_recus_2014_-_2015_-_2016_ok.xlsx</w:t>
        </w:r>
      </w:hyperlink>
      <w:r w:rsidRPr="00A06101">
        <w:rPr>
          <w:lang w:val="nl-NL"/>
        </w:rPr>
        <w:t xml:space="preserve">. De cijfers van 2017 zullen in de loop van de maand augustus </w:t>
      </w:r>
      <w:r w:rsidR="00B61230" w:rsidRPr="00A06101">
        <w:rPr>
          <w:lang w:val="nl-NL"/>
        </w:rPr>
        <w:t>gepubliceerd</w:t>
      </w:r>
      <w:r w:rsidRPr="00A06101">
        <w:rPr>
          <w:lang w:val="nl-NL"/>
        </w:rPr>
        <w:t xml:space="preserve"> worden.</w:t>
      </w:r>
    </w:p>
    <w:p w14:paraId="17FFCED7" w14:textId="42C60A12" w:rsidR="005D4117" w:rsidRPr="00A06101" w:rsidRDefault="000A07C5" w:rsidP="002666E5">
      <w:pPr>
        <w:pStyle w:val="Lijstalinea"/>
        <w:numPr>
          <w:ilvl w:val="0"/>
          <w:numId w:val="5"/>
        </w:numPr>
        <w:rPr>
          <w:lang w:val="nl-NL"/>
        </w:rPr>
      </w:pPr>
      <w:r w:rsidRPr="00A06101">
        <w:rPr>
          <w:lang w:val="nl-NL"/>
        </w:rPr>
        <w:t>De BA is een maandelijkse nieuwsbrief blijven versturen in het kader van het FEAD. Zoals vorig jaar werd onze nieuwsbrief elke maand verstuurd naar meer dan 1700 adressen. De behandelde thema’s blijven gelijk aan de thema’s van vorig jaar en hangen af van de specifieke communicatienoden: informatie in verband met de gestructureerde enquête, praktische informatie, herhaling van de na te leven regels, enz.</w:t>
      </w:r>
    </w:p>
    <w:p w14:paraId="6345C441" w14:textId="39B67B40" w:rsidR="00065432" w:rsidRPr="00A06101" w:rsidRDefault="0020110D" w:rsidP="00065432">
      <w:pPr>
        <w:pStyle w:val="Lijstalinea"/>
        <w:numPr>
          <w:ilvl w:val="0"/>
          <w:numId w:val="5"/>
        </w:numPr>
        <w:rPr>
          <w:lang w:val="nl-NL"/>
        </w:rPr>
      </w:pPr>
      <w:r w:rsidRPr="00A06101">
        <w:rPr>
          <w:lang w:val="nl-NL"/>
        </w:rPr>
        <w:t xml:space="preserve">De BA was actief in het kader van het FEAD Network en er werden 2 Belgische goede praktijken </w:t>
      </w:r>
      <w:r w:rsidR="00B61230" w:rsidRPr="00A06101">
        <w:rPr>
          <w:lang w:val="nl-NL"/>
        </w:rPr>
        <w:t>gepubliceerd</w:t>
      </w:r>
      <w:r w:rsidRPr="00A06101">
        <w:rPr>
          <w:lang w:val="nl-NL"/>
        </w:rPr>
        <w:t xml:space="preserve"> in de brochure “FEAD case studies”: het project </w:t>
      </w:r>
      <w:proofErr w:type="spellStart"/>
      <w:r w:rsidRPr="00A06101">
        <w:rPr>
          <w:lang w:val="nl-NL"/>
        </w:rPr>
        <w:t>Soreal</w:t>
      </w:r>
      <w:proofErr w:type="spellEnd"/>
      <w:r w:rsidRPr="00A06101">
        <w:rPr>
          <w:lang w:val="nl-NL"/>
        </w:rPr>
        <w:t xml:space="preserve"> (</w:t>
      </w:r>
      <w:proofErr w:type="spellStart"/>
      <w:r w:rsidRPr="00A06101">
        <w:rPr>
          <w:lang w:val="nl-NL"/>
        </w:rPr>
        <w:t>solidarite</w:t>
      </w:r>
      <w:proofErr w:type="spellEnd"/>
      <w:r w:rsidRPr="00A06101">
        <w:rPr>
          <w:lang w:val="nl-NL"/>
        </w:rPr>
        <w:t xml:space="preserve"> </w:t>
      </w:r>
      <w:proofErr w:type="spellStart"/>
      <w:r w:rsidRPr="00A06101">
        <w:rPr>
          <w:lang w:val="nl-NL"/>
        </w:rPr>
        <w:t>Réseau</w:t>
      </w:r>
      <w:proofErr w:type="spellEnd"/>
      <w:r w:rsidRPr="00A06101">
        <w:rPr>
          <w:lang w:val="nl-NL"/>
        </w:rPr>
        <w:t xml:space="preserve"> Alimentaire) enerzijds en de organisatie van smaaktesten voor de selectie van producten (</w:t>
      </w:r>
      <w:proofErr w:type="spellStart"/>
      <w:r w:rsidRPr="00A06101">
        <w:rPr>
          <w:lang w:val="nl-NL"/>
        </w:rPr>
        <w:t>Beheersautoriteit</w:t>
      </w:r>
      <w:proofErr w:type="spellEnd"/>
      <w:r w:rsidRPr="00A06101">
        <w:rPr>
          <w:lang w:val="nl-NL"/>
        </w:rPr>
        <w:t xml:space="preserve">) anderzijds (“Taste tests </w:t>
      </w:r>
      <w:proofErr w:type="spellStart"/>
      <w:r w:rsidRPr="00A06101">
        <w:rPr>
          <w:lang w:val="nl-NL"/>
        </w:rPr>
        <w:t>to</w:t>
      </w:r>
      <w:proofErr w:type="spellEnd"/>
      <w:r w:rsidRPr="00A06101">
        <w:rPr>
          <w:lang w:val="nl-NL"/>
        </w:rPr>
        <w:t xml:space="preserve"> </w:t>
      </w:r>
      <w:proofErr w:type="spellStart"/>
      <w:r w:rsidRPr="00A06101">
        <w:rPr>
          <w:lang w:val="nl-NL"/>
        </w:rPr>
        <w:t>improve</w:t>
      </w:r>
      <w:proofErr w:type="spellEnd"/>
      <w:r w:rsidRPr="00A06101">
        <w:rPr>
          <w:lang w:val="nl-NL"/>
        </w:rPr>
        <w:t xml:space="preserve"> </w:t>
      </w:r>
      <w:proofErr w:type="spellStart"/>
      <w:r w:rsidRPr="00A06101">
        <w:rPr>
          <w:lang w:val="nl-NL"/>
        </w:rPr>
        <w:t>the</w:t>
      </w:r>
      <w:proofErr w:type="spellEnd"/>
      <w:r w:rsidRPr="00A06101">
        <w:rPr>
          <w:lang w:val="nl-NL"/>
        </w:rPr>
        <w:t xml:space="preserve"> public </w:t>
      </w:r>
      <w:proofErr w:type="spellStart"/>
      <w:r w:rsidRPr="00A06101">
        <w:rPr>
          <w:lang w:val="nl-NL"/>
        </w:rPr>
        <w:t>procurement</w:t>
      </w:r>
      <w:proofErr w:type="spellEnd"/>
      <w:r w:rsidRPr="00A06101">
        <w:rPr>
          <w:lang w:val="nl-NL"/>
        </w:rPr>
        <w:t xml:space="preserve"> of pre-</w:t>
      </w:r>
      <w:proofErr w:type="spellStart"/>
      <w:r w:rsidRPr="00A06101">
        <w:rPr>
          <w:lang w:val="nl-NL"/>
        </w:rPr>
        <w:t>prepared</w:t>
      </w:r>
      <w:proofErr w:type="spellEnd"/>
      <w:r w:rsidRPr="00A06101">
        <w:rPr>
          <w:lang w:val="nl-NL"/>
        </w:rPr>
        <w:t xml:space="preserve"> food”).</w:t>
      </w:r>
    </w:p>
    <w:p w14:paraId="1C7E6671" w14:textId="0BD724F1" w:rsidR="00D84DCF" w:rsidRPr="00A06101" w:rsidRDefault="000D6C49" w:rsidP="00E03095">
      <w:pPr>
        <w:pStyle w:val="Lijstalinea"/>
        <w:numPr>
          <w:ilvl w:val="0"/>
          <w:numId w:val="5"/>
        </w:numPr>
        <w:rPr>
          <w:lang w:val="nl-NL"/>
        </w:rPr>
      </w:pPr>
      <w:r w:rsidRPr="00A06101">
        <w:rPr>
          <w:lang w:val="nl-NL"/>
        </w:rPr>
        <w:lastRenderedPageBreak/>
        <w:t>De BA heeft de gestructureerde enquête uitgevoerd bij de eindbegunstigden (zie ook punt 1.2.9).</w:t>
      </w:r>
    </w:p>
    <w:p w14:paraId="34CFA411" w14:textId="5A4CCE76" w:rsidR="008617D4" w:rsidRPr="00A06101" w:rsidRDefault="00302054" w:rsidP="002666E5">
      <w:pPr>
        <w:pStyle w:val="Kop3"/>
        <w:numPr>
          <w:ilvl w:val="2"/>
          <w:numId w:val="1"/>
        </w:numPr>
        <w:spacing w:after="240" w:line="276" w:lineRule="auto"/>
        <w:rPr>
          <w:lang w:val="nl-NL"/>
        </w:rPr>
      </w:pPr>
      <w:bookmarkStart w:id="33" w:name="_Toc422390656"/>
      <w:bookmarkStart w:id="34" w:name="_Toc518334453"/>
      <w:bookmarkStart w:id="35" w:name="_Toc23451133"/>
      <w:r w:rsidRPr="00A06101">
        <w:rPr>
          <w:lang w:val="nl-NL"/>
        </w:rPr>
        <w:t>Optimalisering van het huidige systeem en voorbereidingen voor het jaar 201</w:t>
      </w:r>
      <w:bookmarkEnd w:id="33"/>
      <w:r w:rsidRPr="00A06101">
        <w:rPr>
          <w:lang w:val="nl-NL"/>
        </w:rPr>
        <w:t>8</w:t>
      </w:r>
      <w:bookmarkEnd w:id="34"/>
      <w:bookmarkEnd w:id="35"/>
    </w:p>
    <w:p w14:paraId="1CD5FB4B" w14:textId="374F3602" w:rsidR="00A2001F" w:rsidRPr="00A06101" w:rsidRDefault="00A2001F" w:rsidP="002666E5">
      <w:pPr>
        <w:rPr>
          <w:lang w:val="nl-NL"/>
        </w:rPr>
      </w:pPr>
      <w:r w:rsidRPr="00A06101">
        <w:rPr>
          <w:lang w:val="nl-NL"/>
        </w:rPr>
        <w:t>De POD MI is voortdurend op zoek naar budgettaire oplossingen om de materiële hulp te structureren die bestemd is voor kinderen die in armoede leven zoals beschreven in het OP.</w:t>
      </w:r>
    </w:p>
    <w:p w14:paraId="61AF6793" w14:textId="1E2FBC3F" w:rsidR="00CB581B" w:rsidRPr="00A06101" w:rsidRDefault="00EB59BC" w:rsidP="002666E5">
      <w:pPr>
        <w:rPr>
          <w:lang w:val="nl-NL"/>
        </w:rPr>
      </w:pPr>
      <w:r w:rsidRPr="00A06101">
        <w:rPr>
          <w:lang w:val="nl-NL"/>
        </w:rPr>
        <w:t xml:space="preserve">Net zoals de vorige </w:t>
      </w:r>
      <w:r w:rsidR="003547D8" w:rsidRPr="00A06101">
        <w:rPr>
          <w:lang w:val="nl-NL"/>
        </w:rPr>
        <w:t xml:space="preserve">jaren </w:t>
      </w:r>
      <w:r w:rsidRPr="00A06101">
        <w:rPr>
          <w:lang w:val="nl-NL"/>
        </w:rPr>
        <w:t xml:space="preserve">werd het </w:t>
      </w:r>
      <w:r w:rsidR="00E704B3">
        <w:rPr>
          <w:lang w:val="nl-NL"/>
        </w:rPr>
        <w:t>overleg</w:t>
      </w:r>
      <w:r w:rsidRPr="00A06101">
        <w:rPr>
          <w:lang w:val="nl-NL"/>
        </w:rPr>
        <w:t xml:space="preserve"> met de belangrijkste sectoren van de voedselhulp gedurende het jaar 2017 verdergezet. </w:t>
      </w:r>
      <w:r w:rsidR="00E704B3">
        <w:rPr>
          <w:lang w:val="nl-NL"/>
        </w:rPr>
        <w:t>Dit overleg</w:t>
      </w:r>
      <w:r w:rsidRPr="00A06101">
        <w:rPr>
          <w:lang w:val="nl-NL"/>
        </w:rPr>
        <w:t xml:space="preserve"> werd om de twee/drie maanden georganiseerd die alle belangrijke actoren van de voedselhulp in België uitnodigden: de Belgische Federatie van Voe</w:t>
      </w:r>
      <w:r w:rsidR="00B61230">
        <w:rPr>
          <w:lang w:val="nl-NL"/>
        </w:rPr>
        <w:t>dselbanken, het Rode Kruis, de “</w:t>
      </w:r>
      <w:proofErr w:type="spellStart"/>
      <w:r w:rsidRPr="00A06101">
        <w:rPr>
          <w:lang w:val="nl-NL"/>
        </w:rPr>
        <w:t>Fédération</w:t>
      </w:r>
      <w:proofErr w:type="spellEnd"/>
      <w:r w:rsidRPr="00A06101">
        <w:rPr>
          <w:lang w:val="nl-NL"/>
        </w:rPr>
        <w:t xml:space="preserve"> des Services </w:t>
      </w:r>
      <w:proofErr w:type="spellStart"/>
      <w:r w:rsidRPr="00A06101">
        <w:rPr>
          <w:lang w:val="nl-NL"/>
        </w:rPr>
        <w:t>sociaux</w:t>
      </w:r>
      <w:proofErr w:type="spellEnd"/>
      <w:r w:rsidR="00B61230">
        <w:rPr>
          <w:lang w:val="nl-NL"/>
        </w:rPr>
        <w:t>”</w:t>
      </w:r>
      <w:r w:rsidRPr="00A06101">
        <w:rPr>
          <w:lang w:val="nl-NL"/>
        </w:rPr>
        <w:t xml:space="preserve"> (FDSS), het Belgisch Netwerk Armoedebestrijding (BAPN), de verenigingen van steden en gemeenten, </w:t>
      </w:r>
      <w:proofErr w:type="spellStart"/>
      <w:r w:rsidRPr="00A06101">
        <w:rPr>
          <w:lang w:val="nl-NL"/>
        </w:rPr>
        <w:t>Komosie</w:t>
      </w:r>
      <w:proofErr w:type="spellEnd"/>
      <w:r w:rsidRPr="00A06101">
        <w:rPr>
          <w:lang w:val="nl-NL"/>
        </w:rPr>
        <w:t xml:space="preserve">, Level IT en verschillende ervaringsdeskundigen in armoede en sociale uitsluiting. </w:t>
      </w:r>
    </w:p>
    <w:p w14:paraId="2125633F" w14:textId="28B603AE" w:rsidR="00CB581B" w:rsidRPr="00A06101" w:rsidRDefault="006B1DE2" w:rsidP="002666E5">
      <w:pPr>
        <w:rPr>
          <w:lang w:val="nl-NL"/>
        </w:rPr>
      </w:pPr>
      <w:r w:rsidRPr="00A06101">
        <w:rPr>
          <w:lang w:val="nl-NL"/>
        </w:rPr>
        <w:t xml:space="preserve">In 2017 vonden de vergaderingen </w:t>
      </w:r>
      <w:r w:rsidR="00E704B3">
        <w:rPr>
          <w:lang w:val="nl-NL"/>
        </w:rPr>
        <w:t>van het overleg</w:t>
      </w:r>
      <w:r w:rsidRPr="00A06101">
        <w:rPr>
          <w:lang w:val="nl-NL"/>
        </w:rPr>
        <w:t xml:space="preserve"> plaats op volgende data: 23/03/2017, 8/06/2017, 11/09/2017 en 1/12/2017.</w:t>
      </w:r>
    </w:p>
    <w:p w14:paraId="4EADF527" w14:textId="7624C811" w:rsidR="000A5DE6" w:rsidRPr="00A06101" w:rsidRDefault="00CB581B" w:rsidP="002666E5">
      <w:pPr>
        <w:rPr>
          <w:lang w:val="nl-NL"/>
        </w:rPr>
      </w:pPr>
      <w:r w:rsidRPr="00A06101">
        <w:rPr>
          <w:lang w:val="nl-NL"/>
        </w:rPr>
        <w:t xml:space="preserve">Het doel van deze vergaderingen blijft onveranderd: informatie delen over de belangrijkste activiteiten die worden uitgevoerd in het kader van het FEAD. Tijdens deze vergaderingen ontstaan ook nieuwe ideeën, worden moeilijkheden uitgewisseld, </w:t>
      </w:r>
      <w:r w:rsidR="003547D8" w:rsidRPr="00A06101">
        <w:rPr>
          <w:lang w:val="nl-NL"/>
        </w:rPr>
        <w:t xml:space="preserve">enz. </w:t>
      </w:r>
    </w:p>
    <w:p w14:paraId="382CCAD4" w14:textId="6B65CA38" w:rsidR="00D84DCF" w:rsidRPr="00A06101" w:rsidRDefault="00EB59BC" w:rsidP="002666E5">
      <w:pPr>
        <w:rPr>
          <w:lang w:val="nl-NL"/>
        </w:rPr>
      </w:pPr>
      <w:r w:rsidRPr="00A06101">
        <w:rPr>
          <w:lang w:val="nl-NL"/>
        </w:rPr>
        <w:t>In 2017 hebben wij het werk dat in 2016 werd gestart, verdergezet, samen met de sector van de grootdistributie. Ter herinnering, vanaf 2016 en vanuit de vaststelling dat de problemen hetzelfde zijn voor iedereen en in een optiek van samenhangende en overlegde voedselhulp, heeft de BA gedurende het ganse jaar 2017 alle actoren van de grootdistributie en van de voedselhulp samengebracht om gemeenschappelijke oplossingen trachten te vinden.</w:t>
      </w:r>
    </w:p>
    <w:p w14:paraId="3C1A2BFD" w14:textId="3C243257" w:rsidR="00302054" w:rsidRPr="00A06101" w:rsidRDefault="0028522B" w:rsidP="002666E5">
      <w:pPr>
        <w:pStyle w:val="Kop4"/>
        <w:numPr>
          <w:ilvl w:val="3"/>
          <w:numId w:val="1"/>
        </w:numPr>
        <w:spacing w:after="240" w:line="276" w:lineRule="auto"/>
        <w:rPr>
          <w:lang w:val="nl-NL"/>
        </w:rPr>
      </w:pPr>
      <w:r w:rsidRPr="00A06101">
        <w:rPr>
          <w:lang w:val="nl-NL"/>
        </w:rPr>
        <w:t>De productenlijst</w:t>
      </w:r>
    </w:p>
    <w:p w14:paraId="296DEF53" w14:textId="3B0BA487" w:rsidR="00D84DCF" w:rsidRPr="00A06101" w:rsidRDefault="00FB44F8" w:rsidP="002666E5">
      <w:pPr>
        <w:rPr>
          <w:lang w:val="nl-NL"/>
        </w:rPr>
      </w:pPr>
      <w:r w:rsidRPr="00A06101">
        <w:rPr>
          <w:lang w:val="nl-NL"/>
        </w:rPr>
        <w:t xml:space="preserve">Er werd heel wat werk verricht om de productenlijst voor het jaar 2017 te verbeteren. Zie punt 2.2.3. </w:t>
      </w:r>
    </w:p>
    <w:p w14:paraId="53A74EAE" w14:textId="77777777" w:rsidR="00302054" w:rsidRPr="00A06101" w:rsidRDefault="00302054" w:rsidP="002666E5">
      <w:pPr>
        <w:pStyle w:val="Kop4"/>
        <w:numPr>
          <w:ilvl w:val="3"/>
          <w:numId w:val="1"/>
        </w:numPr>
        <w:spacing w:after="240" w:line="276" w:lineRule="auto"/>
        <w:rPr>
          <w:lang w:val="nl-NL"/>
        </w:rPr>
      </w:pPr>
      <w:r w:rsidRPr="00A06101">
        <w:rPr>
          <w:lang w:val="nl-NL"/>
        </w:rPr>
        <w:t>De transportkosten</w:t>
      </w:r>
    </w:p>
    <w:p w14:paraId="1562CA6F" w14:textId="07456B8C" w:rsidR="006D55FF" w:rsidRPr="00A06101" w:rsidRDefault="006D55FF" w:rsidP="006D55FF">
      <w:pPr>
        <w:rPr>
          <w:lang w:val="nl-NL"/>
        </w:rPr>
      </w:pPr>
      <w:r w:rsidRPr="00A06101">
        <w:rPr>
          <w:lang w:val="nl-NL"/>
        </w:rPr>
        <w:t xml:space="preserve">Van bij de start van FEAD in België waren de hoge transportkosten de achilleshiel van de uitvoering. </w:t>
      </w:r>
    </w:p>
    <w:p w14:paraId="09FCCC7C" w14:textId="77777777" w:rsidR="006D55FF" w:rsidRPr="00A06101" w:rsidRDefault="006D55FF" w:rsidP="006D55FF">
      <w:pPr>
        <w:rPr>
          <w:lang w:val="nl-NL"/>
        </w:rPr>
      </w:pPr>
      <w:r w:rsidRPr="00A06101">
        <w:rPr>
          <w:lang w:val="nl-NL"/>
        </w:rPr>
        <w:t xml:space="preserve">Ter herinnering: de transportkosten zijn opgenomen in de offerte-oproep voor de aankoop van levensmiddelen (ze zijn inbegrepen in de prijs die de producenten voorstellen). Deze kosten waren hoog omdat de </w:t>
      </w:r>
      <w:proofErr w:type="spellStart"/>
      <w:r w:rsidRPr="00A06101">
        <w:rPr>
          <w:lang w:val="nl-NL"/>
        </w:rPr>
        <w:t>OCMW's</w:t>
      </w:r>
      <w:proofErr w:type="spellEnd"/>
      <w:r w:rsidRPr="00A06101">
        <w:rPr>
          <w:lang w:val="nl-NL"/>
        </w:rPr>
        <w:t xml:space="preserve"> hun levering rechtstreeks 'aan huis' krijgen en niet via de voedselbanken of een andere opslagplaats.</w:t>
      </w:r>
    </w:p>
    <w:p w14:paraId="423D6173" w14:textId="3A4D69C7" w:rsidR="006D55FF" w:rsidRPr="00A06101" w:rsidRDefault="006D55FF" w:rsidP="006D55FF">
      <w:pPr>
        <w:rPr>
          <w:lang w:val="nl-NL"/>
        </w:rPr>
      </w:pPr>
      <w:r w:rsidRPr="00A06101">
        <w:rPr>
          <w:lang w:val="nl-NL"/>
        </w:rPr>
        <w:t xml:space="preserve">Sinds 2015 zoekt de BA reeds oplossingen om dit probleem op te lossen. In 2015 en 2016 werden voorlopige oplossingen gevonden. Dankzij de inspanningen van bepaalde partners (de </w:t>
      </w:r>
      <w:r w:rsidRPr="00A06101">
        <w:rPr>
          <w:lang w:val="nl-NL"/>
        </w:rPr>
        <w:lastRenderedPageBreak/>
        <w:t xml:space="preserve">Belgische federatie van voedselbanken, </w:t>
      </w:r>
      <w:proofErr w:type="spellStart"/>
      <w:r w:rsidRPr="00A06101">
        <w:rPr>
          <w:lang w:val="nl-NL"/>
        </w:rPr>
        <w:t>Alimen’t</w:t>
      </w:r>
      <w:proofErr w:type="spellEnd"/>
      <w:r w:rsidRPr="00A06101">
        <w:rPr>
          <w:lang w:val="nl-NL"/>
        </w:rPr>
        <w:t>, ODC Antwerpen, …), kon het aantal leverpunten geleidelijk worden verminderd, zie ook de vorige jaarverslagen.</w:t>
      </w:r>
    </w:p>
    <w:p w14:paraId="47D05FA7" w14:textId="46DFC020" w:rsidR="006D55FF" w:rsidRPr="00A06101" w:rsidRDefault="006D55FF" w:rsidP="006D55FF">
      <w:pPr>
        <w:rPr>
          <w:lang w:val="nl-NL"/>
        </w:rPr>
      </w:pPr>
      <w:r w:rsidRPr="00A06101">
        <w:rPr>
          <w:lang w:val="nl-NL"/>
        </w:rPr>
        <w:t>In dit verband en om een echte structurele oplossing te vinden, werd, in overleg met de partners, beslist om het operationeel programma te wijzigen, om het forfait te gebruiken waarin was voorzien in artikel 26, § 2 c van de Verordening (EU) nr. 223/2014 van het Europees Parlement en van de Raad van 11 maart 2014 in verband met het Fonds voor Europese hulp aan de meest behoeftigen.</w:t>
      </w:r>
    </w:p>
    <w:p w14:paraId="1FF27292" w14:textId="6DB11E29" w:rsidR="006D55FF" w:rsidRPr="00A06101" w:rsidRDefault="006D55FF" w:rsidP="006D55FF">
      <w:pPr>
        <w:rPr>
          <w:lang w:val="nl-NL"/>
        </w:rPr>
      </w:pPr>
      <w:r w:rsidRPr="00A06101">
        <w:rPr>
          <w:lang w:val="nl-NL"/>
        </w:rPr>
        <w:t>Door dit forfait te gebruiken</w:t>
      </w:r>
      <w:r w:rsidR="00B61230">
        <w:rPr>
          <w:lang w:val="nl-NL"/>
        </w:rPr>
        <w:t>,</w:t>
      </w:r>
      <w:r w:rsidRPr="00A06101">
        <w:rPr>
          <w:lang w:val="nl-NL"/>
        </w:rPr>
        <w:t xml:space="preserve"> wilde de BA centrale opslagpunten invoeren, beheerd door de relais-organisaties en zo de transportkosten verminderen en de leveringen optimaliseren.</w:t>
      </w:r>
    </w:p>
    <w:p w14:paraId="332209E8" w14:textId="0CDDB182" w:rsidR="006D55FF" w:rsidRPr="00A06101" w:rsidRDefault="006D55FF" w:rsidP="006D55FF">
      <w:pPr>
        <w:rPr>
          <w:lang w:val="nl-NL"/>
        </w:rPr>
      </w:pPr>
      <w:r w:rsidRPr="00A06101">
        <w:rPr>
          <w:lang w:val="nl-NL"/>
        </w:rPr>
        <w:t xml:space="preserve">De formele aanvraag om het operationeel programma te wijzigen werd in augustus 2017 aan de Europese Commissie bezorgd. In september 2017 heeft de BA de formele goedkeuring ontvangen vanwege de Europese Commissie. </w:t>
      </w:r>
    </w:p>
    <w:p w14:paraId="3BE2CBF8" w14:textId="1C8E8865" w:rsidR="006D55FF" w:rsidRPr="00A06101" w:rsidRDefault="006D55FF" w:rsidP="006D55FF">
      <w:pPr>
        <w:rPr>
          <w:lang w:val="nl-NL"/>
        </w:rPr>
      </w:pPr>
      <w:r w:rsidRPr="00A06101">
        <w:rPr>
          <w:lang w:val="nl-NL"/>
        </w:rPr>
        <w:t>Naar aanleiding van deze goedkeuring heeft de BA 4 overeenkomsten opgesteld met de 4 grote relais-organisaties om een nieuw leversysteem in te voeren. Dit nieuwe leversysteem stapt af van de leveringen aan huis door de fabrikanten zelf. Alle producten worden ontvangen door de 4 grote opslagplaatsen, die, in ruil voor het forfait, zorgen voor de verdeling naar alle partnerorganisaties, die, op hun beurt, zorgen voor de verdeling aan de meest behoeftigen.</w:t>
      </w:r>
    </w:p>
    <w:p w14:paraId="06B7B5E6" w14:textId="77777777" w:rsidR="006D55FF" w:rsidRPr="00A06101" w:rsidRDefault="006D55FF" w:rsidP="006D55FF">
      <w:pPr>
        <w:rPr>
          <w:lang w:val="nl-NL"/>
        </w:rPr>
      </w:pPr>
      <w:r w:rsidRPr="00A06101">
        <w:rPr>
          <w:lang w:val="nl-NL"/>
        </w:rPr>
        <w:t>De 4 grote opslagplaatsen hebben ervaring in de ontvangst, de opslag en het doorzenden van levensmiddelen en hebben zich kandidaat gesteld. Het gaat om:</w:t>
      </w:r>
    </w:p>
    <w:p w14:paraId="50C9F300" w14:textId="7695A5BD" w:rsidR="006D55FF" w:rsidRPr="00A06101" w:rsidRDefault="006D55FF" w:rsidP="006D55FF">
      <w:pPr>
        <w:pStyle w:val="Lijstalinea"/>
        <w:numPr>
          <w:ilvl w:val="0"/>
          <w:numId w:val="5"/>
        </w:numPr>
        <w:rPr>
          <w:lang w:val="nl-NL"/>
        </w:rPr>
      </w:pPr>
      <w:r w:rsidRPr="00A06101">
        <w:rPr>
          <w:lang w:val="nl-NL"/>
        </w:rPr>
        <w:t xml:space="preserve">De Belgische federatie van voedselbanken die werken met een externe logistieke partner om deze taak uit te voeren. De federatie ontvangt ongeveer 80 % van de beschikbare voedingsmiddelen en verdeelt ze aan de erkende partnerorganisaties en </w:t>
      </w:r>
      <w:proofErr w:type="spellStart"/>
      <w:r w:rsidRPr="00A06101">
        <w:rPr>
          <w:lang w:val="nl-NL"/>
        </w:rPr>
        <w:t>OCMW’s</w:t>
      </w:r>
      <w:proofErr w:type="spellEnd"/>
      <w:r w:rsidRPr="00A06101">
        <w:rPr>
          <w:lang w:val="nl-NL"/>
        </w:rPr>
        <w:t xml:space="preserve"> over bijna gans België.</w:t>
      </w:r>
    </w:p>
    <w:p w14:paraId="6E7C148C" w14:textId="4A33E37C" w:rsidR="006D55FF" w:rsidRPr="00A06101" w:rsidRDefault="006D55FF" w:rsidP="006D55FF">
      <w:pPr>
        <w:pStyle w:val="Lijstalinea"/>
        <w:numPr>
          <w:ilvl w:val="0"/>
          <w:numId w:val="5"/>
        </w:numPr>
        <w:rPr>
          <w:lang w:val="nl-NL"/>
        </w:rPr>
      </w:pPr>
      <w:r w:rsidRPr="00A06101">
        <w:rPr>
          <w:lang w:val="nl-NL"/>
        </w:rPr>
        <w:t>Het Rode Kruis van België dat zorgt voor de bevoorrading van de organisaties van het Rode Kruis in België.</w:t>
      </w:r>
    </w:p>
    <w:p w14:paraId="292D3EFD" w14:textId="77777777" w:rsidR="006D55FF" w:rsidRPr="00A06101" w:rsidRDefault="006D55FF" w:rsidP="006D55FF">
      <w:pPr>
        <w:pStyle w:val="Lijstalinea"/>
        <w:numPr>
          <w:ilvl w:val="0"/>
          <w:numId w:val="5"/>
        </w:numPr>
        <w:rPr>
          <w:lang w:val="nl-NL"/>
        </w:rPr>
      </w:pPr>
      <w:r w:rsidRPr="00A06101">
        <w:rPr>
          <w:lang w:val="nl-NL"/>
        </w:rPr>
        <w:t>ODC Antwerpen, de centrale opslagplaats van het OCMW van Antwerpen, zorgt voor de leveringen bij de erkende partnerorganisaties van de stad Antwerpen.</w:t>
      </w:r>
    </w:p>
    <w:p w14:paraId="47D63AC3" w14:textId="77777777" w:rsidR="006D55FF" w:rsidRPr="00A06101" w:rsidRDefault="006D55FF" w:rsidP="006D55FF">
      <w:pPr>
        <w:pStyle w:val="Lijstalinea"/>
        <w:numPr>
          <w:ilvl w:val="0"/>
          <w:numId w:val="5"/>
        </w:numPr>
        <w:rPr>
          <w:lang w:val="nl-NL"/>
        </w:rPr>
      </w:pPr>
      <w:r w:rsidRPr="00A06101">
        <w:rPr>
          <w:lang w:val="nl-NL"/>
        </w:rPr>
        <w:t xml:space="preserve">De opslagplaats </w:t>
      </w:r>
      <w:proofErr w:type="spellStart"/>
      <w:r w:rsidRPr="00A06101">
        <w:rPr>
          <w:lang w:val="nl-NL"/>
        </w:rPr>
        <w:t>Alimen’t</w:t>
      </w:r>
      <w:proofErr w:type="spellEnd"/>
      <w:r w:rsidRPr="00A06101">
        <w:rPr>
          <w:lang w:val="nl-NL"/>
        </w:rPr>
        <w:t xml:space="preserve"> verzorgt de bevoorrading van de </w:t>
      </w:r>
      <w:proofErr w:type="spellStart"/>
      <w:r w:rsidRPr="00A06101">
        <w:rPr>
          <w:lang w:val="nl-NL"/>
        </w:rPr>
        <w:t>OCMW’s</w:t>
      </w:r>
      <w:proofErr w:type="spellEnd"/>
      <w:r w:rsidRPr="00A06101">
        <w:rPr>
          <w:lang w:val="nl-NL"/>
        </w:rPr>
        <w:t xml:space="preserve"> in de provincie Luxemburg.</w:t>
      </w:r>
    </w:p>
    <w:p w14:paraId="0099364B" w14:textId="7AB47BE5" w:rsidR="006D55FF" w:rsidRPr="00A06101" w:rsidRDefault="006D55FF" w:rsidP="006D55FF">
      <w:pPr>
        <w:rPr>
          <w:lang w:val="nl-NL"/>
        </w:rPr>
      </w:pPr>
      <w:r w:rsidRPr="00A06101">
        <w:rPr>
          <w:lang w:val="nl-NL"/>
        </w:rPr>
        <w:t>De wijziging in het leversysteem heeft niet enkel een invloed gehad op het aantal leverpunten. Ingevolge deze wijziging konden de leveringen meer gespreid worden in de tijd en konden verschillende producten in 2 of 3 maal geleverd worden (in plaats van een keer in 2016). Zo hebben de erkende partnerorganisaties meer gevarieerde en constante stromen van voedingsmiddelen ontvangen.</w:t>
      </w:r>
    </w:p>
    <w:p w14:paraId="7983017D" w14:textId="0243CE66" w:rsidR="00D84DCF" w:rsidRPr="00A06101" w:rsidRDefault="006D55FF" w:rsidP="002666E5">
      <w:pPr>
        <w:rPr>
          <w:lang w:val="nl-NL"/>
        </w:rPr>
      </w:pPr>
      <w:r w:rsidRPr="00A06101">
        <w:rPr>
          <w:lang w:val="nl-NL"/>
        </w:rPr>
        <w:t>Bovendien zijn wij van mening dat de lastenboeken meer inschrijvers z</w:t>
      </w:r>
      <w:r w:rsidR="00EC4BFB">
        <w:rPr>
          <w:lang w:val="nl-NL"/>
        </w:rPr>
        <w:t>ul</w:t>
      </w:r>
      <w:r w:rsidRPr="00A06101">
        <w:rPr>
          <w:lang w:val="nl-NL"/>
        </w:rPr>
        <w:t>l</w:t>
      </w:r>
      <w:r w:rsidR="00EC4BFB">
        <w:rPr>
          <w:lang w:val="nl-NL"/>
        </w:rPr>
        <w:t>en</w:t>
      </w:r>
      <w:r w:rsidRPr="00A06101">
        <w:rPr>
          <w:lang w:val="nl-NL"/>
        </w:rPr>
        <w:t xml:space="preserve"> aantrekken, aangezien het logistieke aspect (264 leverpunten) voorheen beschouwd werd als een hinderpaal voor talrijke potentiële inschrijvers.</w:t>
      </w:r>
    </w:p>
    <w:p w14:paraId="2A3DCCC3" w14:textId="14754532" w:rsidR="00386D8A" w:rsidRPr="00A06101" w:rsidRDefault="00386D8A" w:rsidP="00E87D21">
      <w:pPr>
        <w:pStyle w:val="Kop3"/>
        <w:numPr>
          <w:ilvl w:val="2"/>
          <w:numId w:val="1"/>
        </w:numPr>
        <w:spacing w:after="240" w:line="276" w:lineRule="auto"/>
        <w:rPr>
          <w:lang w:val="nl-NL"/>
        </w:rPr>
      </w:pPr>
      <w:bookmarkStart w:id="36" w:name="_Toc518334454"/>
      <w:bookmarkStart w:id="37" w:name="_Toc23451134"/>
      <w:r w:rsidRPr="00A06101">
        <w:rPr>
          <w:lang w:val="nl-NL"/>
        </w:rPr>
        <w:t>Gestructureerde enquête</w:t>
      </w:r>
      <w:bookmarkEnd w:id="36"/>
      <w:bookmarkEnd w:id="37"/>
    </w:p>
    <w:p w14:paraId="2F158E76" w14:textId="5E43347D" w:rsidR="00124585" w:rsidRPr="00A06101" w:rsidRDefault="00124585" w:rsidP="00F33940">
      <w:pPr>
        <w:rPr>
          <w:lang w:val="nl-NL"/>
        </w:rPr>
      </w:pPr>
      <w:r w:rsidRPr="00A06101">
        <w:rPr>
          <w:lang w:val="nl-NL"/>
        </w:rPr>
        <w:lastRenderedPageBreak/>
        <w:t xml:space="preserve">Op </w:t>
      </w:r>
      <w:r w:rsidR="00B61230">
        <w:rPr>
          <w:lang w:val="nl-NL"/>
        </w:rPr>
        <w:t>vraag van de Europese Commissie</w:t>
      </w:r>
      <w:r w:rsidRPr="00A06101">
        <w:rPr>
          <w:lang w:val="nl-NL"/>
        </w:rPr>
        <w:t xml:space="preserve"> werd in België een enquête uitgevoerd bij de begunstigden van de voedselhulp verstrekt door FEAD tussen 31 januari 2017 en 15 november 2017. De </w:t>
      </w:r>
      <w:proofErr w:type="spellStart"/>
      <w:r w:rsidR="00B61230" w:rsidRPr="00A06101">
        <w:rPr>
          <w:lang w:val="nl-NL"/>
        </w:rPr>
        <w:t>Beheersautoriteit</w:t>
      </w:r>
      <w:proofErr w:type="spellEnd"/>
      <w:r w:rsidRPr="00A06101">
        <w:rPr>
          <w:lang w:val="nl-NL"/>
        </w:rPr>
        <w:t xml:space="preserve"> heeft deze enquête uitgevoerd, in nauwe samenwerking met zijn partners. In totaal hebben 403 partnerorganisaties 1.164 enquêtes uitgevoerd bij de eindbegunstigden van de voedselhulp uit hoofde van het FEAD. De voorbereidende werkzaamheden zijn gestart vanaf 2016. </w:t>
      </w:r>
    </w:p>
    <w:p w14:paraId="69071F9A" w14:textId="57DD0918" w:rsidR="00124585" w:rsidRPr="00A06101" w:rsidRDefault="00124585" w:rsidP="00F33940">
      <w:pPr>
        <w:rPr>
          <w:lang w:val="nl-NL"/>
        </w:rPr>
      </w:pPr>
      <w:r w:rsidRPr="00A06101">
        <w:rPr>
          <w:lang w:val="nl-NL"/>
        </w:rPr>
        <w:t>De vragen van de enquête werden opgelegd door de Europese Commissie, zodat de resultaten van de verschillende lidstaten kunnen worden vergeleken. Naast deze vragen heeft de POD MI de gelegenheid aangegrepen die deze enquête b</w:t>
      </w:r>
      <w:r w:rsidR="00EC4BFB">
        <w:rPr>
          <w:lang w:val="nl-NL"/>
        </w:rPr>
        <w:t>o</w:t>
      </w:r>
      <w:r w:rsidRPr="00A06101">
        <w:rPr>
          <w:lang w:val="nl-NL"/>
        </w:rPr>
        <w:t xml:space="preserve">od om een extra vraag toe te voegen om een </w:t>
      </w:r>
      <w:r w:rsidR="00B61230" w:rsidRPr="00A06101">
        <w:rPr>
          <w:lang w:val="nl-NL"/>
        </w:rPr>
        <w:t>rechtstreeks</w:t>
      </w:r>
      <w:r w:rsidRPr="00A06101">
        <w:rPr>
          <w:lang w:val="nl-NL"/>
        </w:rPr>
        <w:t xml:space="preserve"> advies te ontvangen van de begunstigden over de verdeelde FEAD-producten. Dit om de </w:t>
      </w:r>
      <w:r w:rsidR="00EC4BFB">
        <w:rPr>
          <w:lang w:val="nl-NL"/>
        </w:rPr>
        <w:t>specifieke noden</w:t>
      </w:r>
      <w:r w:rsidRPr="00A06101">
        <w:rPr>
          <w:lang w:val="nl-NL"/>
        </w:rPr>
        <w:t xml:space="preserve"> te identificeren en </w:t>
      </w:r>
      <w:r w:rsidR="00EC4BFB">
        <w:rPr>
          <w:lang w:val="nl-NL"/>
        </w:rPr>
        <w:t xml:space="preserve">de productie </w:t>
      </w:r>
      <w:r w:rsidRPr="00A06101">
        <w:rPr>
          <w:lang w:val="nl-NL"/>
        </w:rPr>
        <w:t xml:space="preserve">aan te passen op basis van de noden die werden uitgedrukt (allergieën, nood aan materiële hulp, enz.). </w:t>
      </w:r>
    </w:p>
    <w:p w14:paraId="515455E0" w14:textId="77777777" w:rsidR="00124585" w:rsidRPr="00A06101" w:rsidRDefault="00124585" w:rsidP="00F33940">
      <w:pPr>
        <w:rPr>
          <w:lang w:val="nl-NL"/>
        </w:rPr>
      </w:pPr>
      <w:r w:rsidRPr="00A06101">
        <w:rPr>
          <w:lang w:val="nl-NL"/>
        </w:rPr>
        <w:t xml:space="preserve">Via de analyse van de resultaten verkregen in het kader van deze enquête blijkt dat het FEAD, door de verdeling van producten en voedingsmiddelen, de meest kwetsbare groepen bereikt. </w:t>
      </w:r>
    </w:p>
    <w:p w14:paraId="2B6F40AD" w14:textId="445EF635" w:rsidR="00124585" w:rsidRPr="00A06101" w:rsidRDefault="00124585" w:rsidP="00F33940">
      <w:pPr>
        <w:rPr>
          <w:lang w:val="nl-NL"/>
        </w:rPr>
      </w:pPr>
      <w:r w:rsidRPr="00A06101">
        <w:rPr>
          <w:lang w:val="nl-NL"/>
        </w:rPr>
        <w:t xml:space="preserve">Voor drie vierde van de begunstigden die de enquête hebben beantwoord, heeft de steun of bijstand verstrekt uit hoofde van het FEAD, het gaat dan hoofdzakelijk om steun in de vorm van voedselpakketten, echt "iets" veranderd voor hen of voor hun gezin. De term "iets" moet geïnterpreteerd worden als een positieve verandering in hun dagelijks leven. Onder de begunstigden die hebben </w:t>
      </w:r>
      <w:r w:rsidR="00B61230" w:rsidRPr="00A06101">
        <w:rPr>
          <w:lang w:val="nl-NL"/>
        </w:rPr>
        <w:t>geantwoord</w:t>
      </w:r>
      <w:r w:rsidRPr="00A06101">
        <w:rPr>
          <w:lang w:val="nl-NL"/>
        </w:rPr>
        <w:t xml:space="preserve"> dat zij ontevreden zijn over de producten van het FEAD is iets minder dan 15 % ontevreden over de kwaliteit van de voedingsmiddelen. Het merendeel van deze groep bekritiseert het gebrek aan verscheidenheid van de producten en wil meer proteïnen en verse producten. Zij benadrukken eveneens het gebrek aan noodzakelijke producten. </w:t>
      </w:r>
    </w:p>
    <w:p w14:paraId="063BA856" w14:textId="77777777" w:rsidR="00124585" w:rsidRPr="00A06101" w:rsidRDefault="00124585" w:rsidP="00F33940">
      <w:pPr>
        <w:rPr>
          <w:lang w:val="nl-NL"/>
        </w:rPr>
      </w:pPr>
      <w:r w:rsidRPr="00A06101">
        <w:rPr>
          <w:lang w:val="nl-NL"/>
        </w:rPr>
        <w:t>De meeste begunstigden die op deze enquête hebben geantwoord, geven aan dat zij opnieuw voedselhulp zullen nodig hebben de volgende week of de volgende maand. Dat is niet het enige element dat deze behoeftige personen voedselhulp nodig hebben en dat de steun die verstrekt wordt met de door het FEAD geproduceerde voedingsmiddelen nodig is. Volgens deze resultaten was immers ongeveer een vijfde van de begunstigen niet in staat om een jaar geleden voedingsmiddelen of goederen aan te kopen die zij momenteel uit hoofde van het FEAD ontvangen. Dit vertaalt zich erin dat, gedurende meer dan een jaar, deze gebruikers in een precaire situatie leven waar de toegang tot een stelsel van evenwichtige voeding afhangt van de verdeling van de voedselhulp gefinancierd door het FEAD, in dit geval.</w:t>
      </w:r>
    </w:p>
    <w:p w14:paraId="39B591D5" w14:textId="768684AA" w:rsidR="00124585" w:rsidRPr="00A06101" w:rsidRDefault="00124585" w:rsidP="00F33940">
      <w:pPr>
        <w:rPr>
          <w:lang w:val="nl-NL"/>
        </w:rPr>
      </w:pPr>
      <w:r w:rsidRPr="00A06101">
        <w:rPr>
          <w:lang w:val="nl-NL"/>
        </w:rPr>
        <w:t xml:space="preserve">Via deze gestructureerde enquête kan een </w:t>
      </w:r>
      <w:r w:rsidR="009C51D8" w:rsidRPr="00A06101">
        <w:rPr>
          <w:lang w:val="nl-NL"/>
        </w:rPr>
        <w:t>duidelijker</w:t>
      </w:r>
      <w:r w:rsidRPr="00A06101">
        <w:rPr>
          <w:lang w:val="nl-NL"/>
        </w:rPr>
        <w:t xml:space="preserve"> profiel worden opgesteld van de eindbegunstigden die een aanzienlijk deel uitmaken van de meest behoeftigen in België. </w:t>
      </w:r>
    </w:p>
    <w:p w14:paraId="05A860C3" w14:textId="77777777" w:rsidR="00124585" w:rsidRPr="00A06101" w:rsidRDefault="00124585" w:rsidP="00F33940">
      <w:pPr>
        <w:rPr>
          <w:lang w:val="nl-NL"/>
        </w:rPr>
      </w:pPr>
      <w:r w:rsidRPr="00A06101">
        <w:rPr>
          <w:lang w:val="nl-NL"/>
        </w:rPr>
        <w:t xml:space="preserve">Eerst en vooral blijkt dat iets minder dan de helft (43,87 %) van de ondervraagde begunstigden alleenstaande ouders blijken te zijn, die men eveneens eenoudergezinnen kan noemen. Ter herinnering: volgens de enquête EU-SILC van 2016 bedraagt het armoederisico voor deze eenoudergezinnen 41,4 %. 78,74 % van deze alleenstaande ouders zijn van het vrouwelijk geslacht. Deze groep is zeer kwetsbaar, aangezien vrouwen aan het hoofd van </w:t>
      </w:r>
      <w:r w:rsidRPr="00A06101">
        <w:rPr>
          <w:lang w:val="nl-NL"/>
        </w:rPr>
        <w:lastRenderedPageBreak/>
        <w:t xml:space="preserve">eenoudergezinnen meer risico's lopen om in een situatie van armoede en onzekerheid te belanden. </w:t>
      </w:r>
    </w:p>
    <w:p w14:paraId="2794DE26" w14:textId="5D0A646A" w:rsidR="00124585" w:rsidRPr="00A06101" w:rsidRDefault="00124585" w:rsidP="00F33940">
      <w:pPr>
        <w:rPr>
          <w:lang w:val="nl-NL"/>
        </w:rPr>
      </w:pPr>
      <w:r w:rsidRPr="00A06101">
        <w:rPr>
          <w:lang w:val="nl-NL"/>
        </w:rPr>
        <w:t xml:space="preserve">We merken eveneens dat 88 % van de 1.154 personen die deze vraag beantwoord hebben, geen betaalde arbeid verrichten. De meeste van deze begunstigden zonder betaalde job zijn trouwens vrouwen, tussen 25 en 64 jaar met het statuut van alleenstaande </w:t>
      </w:r>
      <w:r w:rsidR="003547D8" w:rsidRPr="00A06101">
        <w:rPr>
          <w:lang w:val="nl-NL"/>
        </w:rPr>
        <w:t xml:space="preserve">ouder. </w:t>
      </w:r>
    </w:p>
    <w:p w14:paraId="151B3252" w14:textId="073C3EAD" w:rsidR="00124585" w:rsidRPr="00A06101" w:rsidRDefault="00124585" w:rsidP="00F33940">
      <w:pPr>
        <w:rPr>
          <w:lang w:val="nl-NL"/>
        </w:rPr>
      </w:pPr>
      <w:r w:rsidRPr="00A06101">
        <w:rPr>
          <w:lang w:val="nl-NL"/>
        </w:rPr>
        <w:t xml:space="preserve">Een andere categorie van meer kwetsbare personen die steun ontvangt uit hoofde van het FEAD is die van de </w:t>
      </w:r>
      <w:r w:rsidR="009C51D8" w:rsidRPr="00A06101">
        <w:rPr>
          <w:lang w:val="nl-NL"/>
        </w:rPr>
        <w:t>individuen</w:t>
      </w:r>
      <w:r w:rsidRPr="00A06101">
        <w:rPr>
          <w:lang w:val="nl-NL"/>
        </w:rPr>
        <w:t xml:space="preserve"> die toegang hebben tot geen enkel financieel middel. 13 % van de begunstigden die hebben geantwoord dat ze geen betaalde job hebben, ontvangen geen andere inkomens of uitkeringen. Zij ontvangen dus, in principe, in geen enkele vorm en op geen enkele manier, financiële middelen die ervoor zorgen dat zij beantwoorden aan hun noden.</w:t>
      </w:r>
    </w:p>
    <w:p w14:paraId="4F663773" w14:textId="77777777" w:rsidR="00124585" w:rsidRPr="00A06101" w:rsidRDefault="00124585" w:rsidP="00F33940">
      <w:pPr>
        <w:rPr>
          <w:lang w:val="nl-NL"/>
        </w:rPr>
      </w:pPr>
      <w:r w:rsidRPr="00A06101">
        <w:rPr>
          <w:lang w:val="nl-NL"/>
        </w:rPr>
        <w:t xml:space="preserve">Een aanzienlijk deel van de begunstigden is samengesteld uit gezinnen zonder beroep. In 88 % van de gevallen vermelden de begunstigden die deze vraag beantwoord hebben dat de andere leden uit hun gezin, net als zij, geen betaalde arbeid verrichten. Dit geeft dus weer dat de meeste begunstigden van het FEAD geen beroepsactiviteit hebben en beantwoorden aan de noden van het gezin via andere inkomens of uitkeringen, zoals werkloosheidsuitkeringen, leefloon, kinderbijslag, onkostenvergoedingen, uitkeringen voor arbeidsongeschiktheid, enz. </w:t>
      </w:r>
    </w:p>
    <w:p w14:paraId="1F6A1171" w14:textId="77777777" w:rsidR="00124585" w:rsidRPr="00A06101" w:rsidRDefault="00124585" w:rsidP="00F33940">
      <w:pPr>
        <w:rPr>
          <w:lang w:val="nl-NL"/>
        </w:rPr>
      </w:pPr>
      <w:r w:rsidRPr="00A06101">
        <w:rPr>
          <w:lang w:val="nl-NL"/>
        </w:rPr>
        <w:t>De resultaten van de enquête tonen trouwens aan dat, in totaal, ongeveer drie vierde van de begunstigden die hebben geantwoord, de Belgische nationaliteit hebben en het overblijvende kwart heeft de buitenlandse nationaliteit. De resultaten van de analyse EU-SILC 2016 in België tonen aan dat, voor de personen geboren in België, het risico om in een situatie van armoede te belanden 11 % bedraagt, terwijl, voor personen geboren buiten België bedraagt dit risico 33 %. Personen die buiten België geboren zijn lopen dus drie keer meer risico. Deze analyse is in overeenstemming met de resultaten die werden verkregen via deze enquête, omdat deze categorie 27 % vertegenwoordigt van de begunstigden van de hulp uit hoofde van het FEAD en dus een beroep doet op voedselhulp om een situatie van kwetsbaarheid en armoede het hoofd te bieden.</w:t>
      </w:r>
    </w:p>
    <w:p w14:paraId="432BEDA6" w14:textId="57E75282" w:rsidR="00124585" w:rsidRPr="00A06101" w:rsidRDefault="00124585" w:rsidP="00F33940">
      <w:pPr>
        <w:rPr>
          <w:lang w:val="nl-NL"/>
        </w:rPr>
      </w:pPr>
      <w:r w:rsidRPr="00A06101">
        <w:rPr>
          <w:lang w:val="nl-NL"/>
        </w:rPr>
        <w:t>Naast de personen van buitenlandse afkomst heeft, wanneer we alle ondervraagde begunstigden bekijken, ongeveer 12</w:t>
      </w:r>
      <w:r w:rsidR="009C51D8">
        <w:rPr>
          <w:lang w:val="nl-NL"/>
        </w:rPr>
        <w:t xml:space="preserve"> </w:t>
      </w:r>
      <w:r w:rsidRPr="00A06101">
        <w:rPr>
          <w:lang w:val="nl-NL"/>
        </w:rPr>
        <w:t xml:space="preserve">% geantwoord dat zij asielzoeker of vluchteling zijn met een nationaliteit van een land dat geen deel uitmaakt van de Europese Unie. Van alle begunstigden die een vreemde nationaliteit bezitten uit een derde land definieert 61 % zich als zijnde vluchteling of asielzoeker. </w:t>
      </w:r>
    </w:p>
    <w:p w14:paraId="6E44B2BF" w14:textId="104ED6E6" w:rsidR="00124585" w:rsidRPr="00A06101" w:rsidRDefault="00124585" w:rsidP="00F33940">
      <w:pPr>
        <w:rPr>
          <w:lang w:val="nl-NL"/>
        </w:rPr>
      </w:pPr>
      <w:r w:rsidRPr="00A06101">
        <w:rPr>
          <w:lang w:val="nl-NL"/>
        </w:rPr>
        <w:t xml:space="preserve">96 % van de begunstigden die de enquête hebben beantwoord, vermelden dat zij een woning hebben, wat het aantal daklozen dat hulp ontvangt uit hoofde van het FEAD tot iets minder dan 4 % vermindert. Hierbij komt nog 1,5 % dat geantwoord heeft dat ze in een bouwvallig huis of in een "krot" </w:t>
      </w:r>
      <w:r w:rsidR="003547D8" w:rsidRPr="00A06101">
        <w:rPr>
          <w:lang w:val="nl-NL"/>
        </w:rPr>
        <w:t xml:space="preserve">wonen. </w:t>
      </w:r>
      <w:r w:rsidRPr="00A06101">
        <w:rPr>
          <w:lang w:val="nl-NL"/>
        </w:rPr>
        <w:t>Wat de ontvangen percentages betreft, gaat het dus niet om een categorie die hoofdzakelijk een beroep heeft gedaan op de hulp verleend door het FEAD in België, maar de categorie is wel degelijk aanwezig en niet te verwaarlozen is.</w:t>
      </w:r>
    </w:p>
    <w:p w14:paraId="5C8A3F3F" w14:textId="3E5BE36B" w:rsidR="00124585" w:rsidRPr="00A06101" w:rsidRDefault="00124585" w:rsidP="00F33940">
      <w:pPr>
        <w:rPr>
          <w:lang w:val="nl-NL"/>
        </w:rPr>
      </w:pPr>
      <w:r w:rsidRPr="00A06101">
        <w:rPr>
          <w:lang w:val="nl-NL"/>
        </w:rPr>
        <w:lastRenderedPageBreak/>
        <w:t xml:space="preserve">Behoeftige gezinnen maken veel gebruik van de uit hoofde van het FEAD verdeelde hulp. Bijna de helft van de gebruikers (46,11 %) geeft aan dat de ontvangen voedingsmiddelen verbruikt worden door meerdere personen in het gezin, inclusief de persoon die de voedingsmiddelen heeft aangeschaft. Het profiel van de gezinsleden die eveneens de FEAD-producten verbruiken die ze hebben ontvangen is samengesteld uit 59,69 % </w:t>
      </w:r>
      <w:r w:rsidR="009C51D8" w:rsidRPr="00A06101">
        <w:rPr>
          <w:lang w:val="nl-NL"/>
        </w:rPr>
        <w:t>individuen</w:t>
      </w:r>
      <w:r w:rsidRPr="00A06101">
        <w:rPr>
          <w:lang w:val="nl-NL"/>
        </w:rPr>
        <w:t xml:space="preserve"> van jonger dan 16 jaar, het gaat dus wel degelijk hoofdzakelijk om gezinnen. </w:t>
      </w:r>
    </w:p>
    <w:p w14:paraId="3EA94973" w14:textId="7EB6519B" w:rsidR="00124585" w:rsidRPr="00A06101" w:rsidRDefault="00124585" w:rsidP="00F33940">
      <w:pPr>
        <w:rPr>
          <w:lang w:val="nl-NL"/>
        </w:rPr>
      </w:pPr>
      <w:r w:rsidRPr="00A06101">
        <w:rPr>
          <w:lang w:val="nl-NL"/>
        </w:rPr>
        <w:t xml:space="preserve">Er moet worden opgemerkt dat 82 % van de begunstigden die de enquête </w:t>
      </w:r>
      <w:r w:rsidR="00B63C6E" w:rsidRPr="00A06101">
        <w:rPr>
          <w:lang w:val="nl-NL"/>
        </w:rPr>
        <w:t>beantwoordt</w:t>
      </w:r>
      <w:r w:rsidRPr="00A06101">
        <w:rPr>
          <w:lang w:val="nl-NL"/>
        </w:rPr>
        <w:t xml:space="preserve"> geen steun of bijstand</w:t>
      </w:r>
      <w:r w:rsidR="000B2D70">
        <w:rPr>
          <w:lang w:val="nl-NL"/>
        </w:rPr>
        <w:t xml:space="preserve"> ontvangt</w:t>
      </w:r>
      <w:r w:rsidRPr="00A06101">
        <w:rPr>
          <w:lang w:val="nl-NL"/>
        </w:rPr>
        <w:t xml:space="preserve"> vanwege andere organisaties. Dit wil zeggen dat voor dit grote aantal gebruikers de producten van het FEAD de enige middelen zijn waar zij een beroep op doen om het gebrek aan voedingsmiddelen te verdoezelen. </w:t>
      </w:r>
    </w:p>
    <w:p w14:paraId="7F739A63" w14:textId="77777777" w:rsidR="00124585" w:rsidRPr="00A06101" w:rsidRDefault="00124585" w:rsidP="00F33940">
      <w:pPr>
        <w:rPr>
          <w:lang w:val="nl-NL"/>
        </w:rPr>
      </w:pPr>
      <w:r w:rsidRPr="00A06101">
        <w:rPr>
          <w:lang w:val="nl-NL"/>
        </w:rPr>
        <w:t>Nochtans is het FEAD niet de enige speler die deel uitmaakt van het nationale systeem tot vermindering van de armoede. De resultaten van de enquête tonen aan dat de meeste partnerorganisaties eveneens materiële bijstand leveren die niet meegefinancierd wordt door de FEAD aan de eindbegunstigden. 58,06 % van hen verdeelt immer voedselpakketten, als aanvulling op de FEAD-producten, voedselpakketten die komen van andere bronnen. Andere verdelen maaltijden of stellen goederen ter beschikking van kinderen of daklozen.</w:t>
      </w:r>
    </w:p>
    <w:p w14:paraId="10F6D176" w14:textId="4AB8BB8C" w:rsidR="00124585" w:rsidRPr="00A06101" w:rsidRDefault="00124585" w:rsidP="00F33940">
      <w:pPr>
        <w:rPr>
          <w:lang w:val="nl-NL"/>
        </w:rPr>
      </w:pPr>
      <w:r w:rsidRPr="00A06101">
        <w:rPr>
          <w:lang w:val="nl-NL"/>
        </w:rPr>
        <w:t xml:space="preserve">De relais die het mogelijk maakt om de eindbegunstigden te helpen om verder te gaan naar insluiting wordt verzekerd door de partnerorganisaties. Naast het aanbieden van voedingsmiddelen bieden zij immers verschillende soorten begeleidingsmaatregelen aan de eindbegunstigden aan wanneer zij hulp of bijstand ontvangen, aangeboden uit hoofde van het FEAD. Dankzij de besluiten van de </w:t>
      </w:r>
      <w:r w:rsidR="009D6161" w:rsidRPr="00A06101">
        <w:rPr>
          <w:lang w:val="nl-NL"/>
        </w:rPr>
        <w:t>enquête</w:t>
      </w:r>
      <w:r w:rsidRPr="00A06101">
        <w:rPr>
          <w:lang w:val="nl-NL"/>
        </w:rPr>
        <w:t xml:space="preserve"> blijkt dat in 75,68 % van de gevallen de organisaties een doorverwijzing aanbieden naar de bevoegde diensten, zoals sociale en administratieve diensten. Er wordt eveneens advies gegeven over voorbereiding, opslag en niet verspillen van voedingsmiddelen, in de vorm van kookworkshops of educatieve activiteiten. </w:t>
      </w:r>
    </w:p>
    <w:p w14:paraId="67CE5B54" w14:textId="77777777" w:rsidR="00124585" w:rsidRPr="00A06101" w:rsidRDefault="00124585" w:rsidP="00F33940">
      <w:pPr>
        <w:rPr>
          <w:lang w:val="nl-NL"/>
        </w:rPr>
      </w:pPr>
      <w:r w:rsidRPr="00A06101">
        <w:rPr>
          <w:lang w:val="nl-NL"/>
        </w:rPr>
        <w:t xml:space="preserve">Via de resultaten van de enquête kunnen wij eveneens zien dat een derde van de organisaties de eindbegunstigden raad geven inzake budgetbeheer van een gezin en iets minder dan een vierde biedt individuele begeleiding aan. Een vijfde van de organisaties biedt trouwens advies aan inzake persoonlijke hygiëne, evenals psychologische en therapeutische ondersteuning. </w:t>
      </w:r>
    </w:p>
    <w:p w14:paraId="72929FF2" w14:textId="2BFFD0ED" w:rsidR="00124585" w:rsidRPr="00A06101" w:rsidRDefault="00124585" w:rsidP="00F33940">
      <w:pPr>
        <w:rPr>
          <w:lang w:val="nl-NL"/>
        </w:rPr>
      </w:pPr>
      <w:r w:rsidRPr="00A06101">
        <w:rPr>
          <w:lang w:val="nl-NL"/>
        </w:rPr>
        <w:t>Bijna 80 %, dus een grote meerd</w:t>
      </w:r>
      <w:r w:rsidR="009D6161">
        <w:rPr>
          <w:lang w:val="nl-NL"/>
        </w:rPr>
        <w:t>er</w:t>
      </w:r>
      <w:r w:rsidRPr="00A06101">
        <w:rPr>
          <w:lang w:val="nl-NL"/>
        </w:rPr>
        <w:t xml:space="preserve">heid van de begunstigden van de steun uit hoofde van het FEAD die de enquête beantwoordt heeft, vermeldt dat zij geen enkele moeilijkheid hebben om toegang te krijgen tot de steun. Het overblijvende gedeelte heeft echter verschillende hinderpalen moeten overwinnen die hoofdzakelijk betrekking hadden op de vereiste documenten, de geografische afstand en de psychologische barrières. Hoewel de administratieve last tot het strikte minimum wordt beperkt in het kader van het FEAD stellen wij vast dat bepaalde hinderpalen - meer bepaald diegene met betrekking tot de administratieve documenten - vaak ervaren worden als een rem voor een klein gedeelte van de bevolking. Aangezien de voedingsmiddelen die uit hoofde van het FEAD worden geproduceerd, uitsluitend bestemd mogen zijn voor de meest behoeftigen (iedereen die onder de armoededrempel leeft), zijn de organisaties of </w:t>
      </w:r>
      <w:proofErr w:type="spellStart"/>
      <w:r w:rsidRPr="00A06101">
        <w:rPr>
          <w:lang w:val="nl-NL"/>
        </w:rPr>
        <w:t>OCMW's</w:t>
      </w:r>
      <w:proofErr w:type="spellEnd"/>
      <w:r w:rsidRPr="00A06101">
        <w:rPr>
          <w:lang w:val="nl-NL"/>
        </w:rPr>
        <w:t xml:space="preserve"> verplicht om de begunstigden de </w:t>
      </w:r>
      <w:r w:rsidRPr="00A06101">
        <w:rPr>
          <w:lang w:val="nl-NL"/>
        </w:rPr>
        <w:lastRenderedPageBreak/>
        <w:t xml:space="preserve">administratieve documenten te vragen om hun statuut en inkomen te kennen. Deze hinderpaal maakt dus deel uit van de identificatieprocedure van de meest behoeftigen. </w:t>
      </w:r>
    </w:p>
    <w:p w14:paraId="7E0EFF78" w14:textId="77777777" w:rsidR="00124585" w:rsidRPr="00A06101" w:rsidRDefault="00124585" w:rsidP="00F33940">
      <w:pPr>
        <w:rPr>
          <w:lang w:val="nl-NL"/>
        </w:rPr>
      </w:pPr>
      <w:r w:rsidRPr="00A06101">
        <w:rPr>
          <w:lang w:val="nl-NL"/>
        </w:rPr>
        <w:t>Wij veronderstellen dat de geografische afstand die als hinderpaal wordt vermeld, te maken heeft met het feit dat wanneer de organisatie geen levering aan huis organiseert, de begunstigden zich moeten verplaatsten om de levensmiddelen te ontvangen. Wij zien er nochtans op toe dat de verdeling van de producten uit hoofde van het FEAD zich uitstrekt over het nationale grondgebied, via talrijke verdeelpunten. Onderstaande kaart geeft alle organisaties weer die voedingsmiddelen verdelen uit de hulp uit hoofde van het FEAD.</w:t>
      </w:r>
    </w:p>
    <w:p w14:paraId="206BA8D7" w14:textId="77777777" w:rsidR="00124585" w:rsidRPr="00A06101" w:rsidRDefault="00124585" w:rsidP="00124585">
      <w:pPr>
        <w:spacing w:line="240" w:lineRule="auto"/>
        <w:jc w:val="center"/>
        <w:rPr>
          <w:lang w:val="nl-NL"/>
        </w:rPr>
      </w:pPr>
      <w:r w:rsidRPr="00A06101">
        <w:rPr>
          <w:noProof/>
          <w:lang w:val="nl-NL" w:eastAsia="nl-NL" w:bidi="ar-SA"/>
        </w:rPr>
        <w:drawing>
          <wp:inline distT="0" distB="0" distL="0" distR="0" wp14:anchorId="1991B2F4" wp14:editId="058AE92D">
            <wp:extent cx="4452329" cy="3914775"/>
            <wp:effectExtent l="0" t="0" r="5715" b="0"/>
            <wp:docPr id="248" name="Afbeelding 248" descr="cid:image005.png@01D3CB62.601BB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5.png@01D3CB62.601BBB2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521826" cy="3975882"/>
                    </a:xfrm>
                    <a:prstGeom prst="rect">
                      <a:avLst/>
                    </a:prstGeom>
                    <a:noFill/>
                    <a:ln>
                      <a:noFill/>
                    </a:ln>
                  </pic:spPr>
                </pic:pic>
              </a:graphicData>
            </a:graphic>
          </wp:inline>
        </w:drawing>
      </w:r>
    </w:p>
    <w:p w14:paraId="5D38F886" w14:textId="77777777" w:rsidR="00124585" w:rsidRPr="00A06101" w:rsidRDefault="00124585" w:rsidP="00124585">
      <w:pPr>
        <w:spacing w:line="240" w:lineRule="auto"/>
        <w:jc w:val="center"/>
        <w:rPr>
          <w:lang w:val="nl-NL"/>
        </w:rPr>
      </w:pPr>
    </w:p>
    <w:p w14:paraId="6DA32443" w14:textId="77777777" w:rsidR="00124585" w:rsidRPr="00A06101" w:rsidRDefault="00124585" w:rsidP="00F33940">
      <w:pPr>
        <w:rPr>
          <w:lang w:val="nl-NL"/>
        </w:rPr>
      </w:pPr>
      <w:r w:rsidRPr="00A06101">
        <w:rPr>
          <w:lang w:val="nl-NL"/>
        </w:rPr>
        <w:t>Wat de psychologische barrières betreft, wetende dat de verenigingen de FEAD-voedingsmiddelen verdelen aan een behoeftig, en dus armer en gevoeliger publiek, ziet de dienst FEAD erop toe dat het gevoel van schaamte dat de gebruikers kunnen voelen, wordt ingedamd. Zo hebben wij enkele jaren geleden, bijvoorbeeld, beslist om de verpakkingen te veranderen, zodat zij meer leken op wat in warenhuizen wordt verkocht. Dit met de bedoeling om de verschijning van het product minder stigmatiserend te maken voor de begunstigden. Dit zijn foto's die getuigen van de evolutie van de verpakkingen:</w:t>
      </w:r>
    </w:p>
    <w:p w14:paraId="26B31AA6" w14:textId="77777777" w:rsidR="00124585" w:rsidRPr="00A06101" w:rsidRDefault="00124585" w:rsidP="00124585">
      <w:pPr>
        <w:spacing w:line="240" w:lineRule="auto"/>
        <w:rPr>
          <w:lang w:val="nl-NL"/>
        </w:rPr>
      </w:pPr>
    </w:p>
    <w:p w14:paraId="401212F8" w14:textId="77777777" w:rsidR="00124585" w:rsidRPr="00A06101" w:rsidRDefault="00124585" w:rsidP="00124585">
      <w:pPr>
        <w:spacing w:line="240" w:lineRule="auto"/>
        <w:jc w:val="center"/>
        <w:rPr>
          <w:lang w:val="nl-NL"/>
        </w:rPr>
      </w:pPr>
      <w:r w:rsidRPr="00A06101">
        <w:rPr>
          <w:noProof/>
          <w:lang w:val="nl-NL" w:eastAsia="nl-NL" w:bidi="ar-SA"/>
        </w:rPr>
        <w:lastRenderedPageBreak/>
        <mc:AlternateContent>
          <mc:Choice Requires="wps">
            <w:drawing>
              <wp:anchor distT="0" distB="0" distL="114300" distR="114300" simplePos="0" relativeHeight="251661312" behindDoc="0" locked="0" layoutInCell="1" allowOverlap="1" wp14:anchorId="3D200F1B" wp14:editId="11F05BA6">
                <wp:simplePos x="0" y="0"/>
                <wp:positionH relativeFrom="column">
                  <wp:posOffset>33655</wp:posOffset>
                </wp:positionH>
                <wp:positionV relativeFrom="paragraph">
                  <wp:posOffset>2494280</wp:posOffset>
                </wp:positionV>
                <wp:extent cx="5685790" cy="254792"/>
                <wp:effectExtent l="0" t="0" r="0" b="0"/>
                <wp:wrapNone/>
                <wp:docPr id="209" name="Tekstvak 209"/>
                <wp:cNvGraphicFramePr/>
                <a:graphic xmlns:a="http://schemas.openxmlformats.org/drawingml/2006/main">
                  <a:graphicData uri="http://schemas.microsoft.com/office/word/2010/wordprocessingShape">
                    <wps:wsp>
                      <wps:cNvSpPr txBox="1"/>
                      <wps:spPr>
                        <a:xfrm>
                          <a:off x="0" y="0"/>
                          <a:ext cx="5685790" cy="254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9C291" w14:textId="77777777" w:rsidR="00786474" w:rsidRPr="009855C3" w:rsidRDefault="00786474" w:rsidP="00124585">
                            <w:pPr>
                              <w:rPr>
                                <w:rFonts w:cstheme="minorHAnsi"/>
                                <w:i/>
                                <w:color w:val="808080" w:themeColor="background1" w:themeShade="80"/>
                              </w:rPr>
                            </w:pPr>
                            <w:r>
                              <w:rPr>
                                <w:rFonts w:cstheme="minorHAnsi"/>
                                <w:i/>
                                <w:color w:val="808080" w:themeColor="background1" w:themeShade="80"/>
                              </w:rPr>
                              <w:t>Evolutie van de verpakkingen van de FEAD-producten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00F1B" id="_x0000_t202" coordsize="21600,21600" o:spt="202" path="m,l,21600r21600,l21600,xe">
                <v:stroke joinstyle="miter"/>
                <v:path gradientshapeok="t" o:connecttype="rect"/>
              </v:shapetype>
              <v:shape id="Tekstvak 209" o:spid="_x0000_s1026" type="#_x0000_t202" style="position:absolute;left:0;text-align:left;margin-left:2.65pt;margin-top:196.4pt;width:447.7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" fillcolor="white [3201]" stroked="f" strokeweight=".5pt">
                <v:textbox>
                  <w:txbxContent>
                    <w:p w14:paraId="30F9C291" w14:textId="77777777" w:rsidR="00786474" w:rsidRPr="009855C3" w:rsidRDefault="00786474" w:rsidP="00124585">
                      <w:pPr>
                        <w:rPr>
                          <w:rFonts w:cstheme="minorHAnsi"/>
                          <w:i/>
                          <w:color w:val="808080" w:themeColor="background1" w:themeShade="80"/>
                        </w:rPr>
                      </w:pPr>
                      <w:r>
                        <w:rPr>
                          <w:rFonts w:cstheme="minorHAnsi"/>
                          <w:i/>
                          <w:color w:val="808080" w:themeColor="background1" w:themeShade="80"/>
                        </w:rPr>
                        <w:t>Evolutie van de verpakkingen van de FEAD-producten</w:t>
                      </w:r>
                    </w:p>
                  </w:txbxContent>
                </v:textbox>
              </v:shape>
            </w:pict>
          </mc:Fallback>
        </mc:AlternateContent>
      </w:r>
      <w:r w:rsidRPr="00A06101">
        <w:rPr>
          <w:noProof/>
          <w:lang w:val="nl-NL" w:eastAsia="nl-NL" w:bidi="ar-SA"/>
        </w:rPr>
        <w:drawing>
          <wp:inline distT="0" distB="0" distL="0" distR="0" wp14:anchorId="4CF8A4CE" wp14:editId="79D740D5">
            <wp:extent cx="3444242" cy="2583180"/>
            <wp:effectExtent l="0" t="0" r="3810" b="7620"/>
            <wp:docPr id="211" name="Afbeelding 211" descr="C:\Users\Asselman_Lisa.YOURICT\AppData\Local\Microsoft\Windows\INetCache\Content.Word\29995967_10156278112568928_489137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elman_Lisa.YOURICT\AppData\Local\Microsoft\Windows\INetCache\Content.Word\29995967_10156278112568928_48913798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9452" cy="2639588"/>
                    </a:xfrm>
                    <a:prstGeom prst="rect">
                      <a:avLst/>
                    </a:prstGeom>
                    <a:noFill/>
                    <a:ln>
                      <a:noFill/>
                    </a:ln>
                  </pic:spPr>
                </pic:pic>
              </a:graphicData>
            </a:graphic>
          </wp:inline>
        </w:drawing>
      </w:r>
      <w:r w:rsidRPr="00A06101">
        <w:rPr>
          <w:noProof/>
          <w:lang w:val="nl-NL" w:eastAsia="nl-NL" w:bidi="ar-SA"/>
        </w:rPr>
        <w:drawing>
          <wp:inline distT="0" distB="0" distL="0" distR="0" wp14:anchorId="51DF2EF4" wp14:editId="7A191EFA">
            <wp:extent cx="2228819" cy="2592705"/>
            <wp:effectExtent l="0" t="0" r="635" b="0"/>
            <wp:docPr id="212" name="Afbeelding 212" descr="C:\Users\Asselman_Lisa.YOURICT\AppData\Local\Microsoft\Windows\INetCache\Content.Word\30126553_10156278112408928_7560848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selman_Lisa.YOURICT\AppData\Local\Microsoft\Windows\INetCache\Content.Word\30126553_10156278112408928_756084865_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413"/>
                    <a:stretch/>
                  </pic:blipFill>
                  <pic:spPr bwMode="auto">
                    <a:xfrm>
                      <a:off x="0" y="0"/>
                      <a:ext cx="2278343" cy="2650315"/>
                    </a:xfrm>
                    <a:prstGeom prst="rect">
                      <a:avLst/>
                    </a:prstGeom>
                    <a:noFill/>
                    <a:ln>
                      <a:noFill/>
                    </a:ln>
                    <a:extLst>
                      <a:ext uri="{53640926-AAD7-44D8-BBD7-CCE9431645EC}">
                        <a14:shadowObscured xmlns:a14="http://schemas.microsoft.com/office/drawing/2010/main"/>
                      </a:ext>
                    </a:extLst>
                  </pic:spPr>
                </pic:pic>
              </a:graphicData>
            </a:graphic>
          </wp:inline>
        </w:drawing>
      </w:r>
    </w:p>
    <w:p w14:paraId="6AD6CED3" w14:textId="77777777" w:rsidR="00D1366D" w:rsidRDefault="00D1366D" w:rsidP="00F33940">
      <w:pPr>
        <w:rPr>
          <w:lang w:val="nl-NL"/>
        </w:rPr>
      </w:pPr>
    </w:p>
    <w:p w14:paraId="106E8492" w14:textId="1F21B2D8" w:rsidR="00124585" w:rsidRPr="00A06101" w:rsidRDefault="00124585" w:rsidP="00F33940">
      <w:pPr>
        <w:rPr>
          <w:lang w:val="nl-NL"/>
        </w:rPr>
      </w:pPr>
      <w:r w:rsidRPr="00A06101">
        <w:rPr>
          <w:lang w:val="nl-NL"/>
        </w:rPr>
        <w:t>Volgens de feedback die wij ontvangen van de organisaties blijkt dat vooral het eerste contact bijzonder moeilijk is voor de begunstigden. De organisaties voeren verschillende zaken in om deze hinderpaal te omzeilen, meer bepaald door het organiseren van workshops en uitwisselingsmomenten, of gewoon door een koffie aan te bieden op het ogenblik van de verdeling.</w:t>
      </w:r>
    </w:p>
    <w:p w14:paraId="7AE08BA9" w14:textId="3E37ED2F" w:rsidR="00124585" w:rsidRPr="00A06101" w:rsidRDefault="00124585" w:rsidP="00F33940">
      <w:pPr>
        <w:rPr>
          <w:lang w:val="nl-NL"/>
        </w:rPr>
      </w:pPr>
      <w:r w:rsidRPr="00A06101">
        <w:rPr>
          <w:lang w:val="nl-NL"/>
        </w:rPr>
        <w:t>Andere voorbeelden van dit type zorgen ervoor dat wij, bijvoorbeeld het gewicht kunnen evalueren van de administratieve last of kunnen wij de kwaliteit en de kwantiteit bepalen van de leveringen van de pro</w:t>
      </w:r>
      <w:r w:rsidR="009D6161">
        <w:rPr>
          <w:lang w:val="nl-NL"/>
        </w:rPr>
        <w:t>ducten, van de verdeelde produc</w:t>
      </w:r>
      <w:r w:rsidRPr="00A06101">
        <w:rPr>
          <w:lang w:val="nl-NL"/>
        </w:rPr>
        <w:t>ten en van de verpakkingen FEAD. Wij zullen deze vragen invoegen in onze volgende tevredenheidsenquête die wij zullen uitvoeren (er zal een specifiek gedeelte voorbehouden worden aan het FEAD en zijn acties).</w:t>
      </w:r>
    </w:p>
    <w:p w14:paraId="135ABC32" w14:textId="77777777" w:rsidR="00124585" w:rsidRPr="00A06101" w:rsidRDefault="00124585" w:rsidP="00F33940">
      <w:pPr>
        <w:rPr>
          <w:lang w:val="nl-NL"/>
        </w:rPr>
      </w:pPr>
      <w:r w:rsidRPr="00A06101">
        <w:rPr>
          <w:lang w:val="nl-NL"/>
        </w:rPr>
        <w:t xml:space="preserve">Om de impact nog beter toe te spitsen op de begunstigden zou het interessant zijn dat bepaalde specifieke vragen mogen worden toegevoegd door de lidstaat. Voor België hadden wij bijvoorbeeld de gelegenheid kunnen aangrijpen die deze enquête bood om vragen te stellen over de kwaliteit van de relaties die onze partners onderhouden. Bijvoorbeeld: </w:t>
      </w:r>
    </w:p>
    <w:p w14:paraId="1AF28FED" w14:textId="2CDB2468" w:rsidR="00124585" w:rsidRPr="00A06101" w:rsidRDefault="00124585" w:rsidP="00F33940">
      <w:pPr>
        <w:pStyle w:val="Lijstalinea"/>
        <w:numPr>
          <w:ilvl w:val="0"/>
          <w:numId w:val="5"/>
        </w:numPr>
        <w:rPr>
          <w:lang w:val="nl-NL"/>
        </w:rPr>
      </w:pPr>
      <w:r w:rsidRPr="00A06101">
        <w:rPr>
          <w:lang w:val="nl-NL"/>
        </w:rPr>
        <w:t xml:space="preserve">Hoe beschrijven jullie de kwaliteit van jullie relaties met de voedselbanken, de </w:t>
      </w:r>
      <w:proofErr w:type="spellStart"/>
      <w:r w:rsidRPr="00A06101">
        <w:rPr>
          <w:lang w:val="nl-NL"/>
        </w:rPr>
        <w:t>OCMW's</w:t>
      </w:r>
      <w:proofErr w:type="spellEnd"/>
      <w:r w:rsidRPr="00A06101">
        <w:rPr>
          <w:lang w:val="nl-NL"/>
        </w:rPr>
        <w:t>, andere verenigingen?</w:t>
      </w:r>
    </w:p>
    <w:p w14:paraId="66882EB1" w14:textId="771CF9CB" w:rsidR="00124585" w:rsidRPr="00A06101" w:rsidRDefault="00124585" w:rsidP="00F33940">
      <w:pPr>
        <w:pStyle w:val="Lijstalinea"/>
        <w:numPr>
          <w:ilvl w:val="0"/>
          <w:numId w:val="5"/>
        </w:numPr>
        <w:rPr>
          <w:lang w:val="nl-NL"/>
        </w:rPr>
      </w:pPr>
      <w:r w:rsidRPr="00A06101">
        <w:rPr>
          <w:lang w:val="nl-NL"/>
        </w:rPr>
        <w:t>Wat denken jullie over de communicatiemiddelen van het FEAD, namelijk: de website, de sociale media en de informatiedagen, de nieuwsbrief Echo FEAD?</w:t>
      </w:r>
    </w:p>
    <w:p w14:paraId="117433F7" w14:textId="666287A6" w:rsidR="00124585" w:rsidRPr="00A06101" w:rsidRDefault="00124585" w:rsidP="00F33940">
      <w:pPr>
        <w:rPr>
          <w:lang w:val="nl-NL"/>
        </w:rPr>
      </w:pPr>
      <w:r w:rsidRPr="00A06101">
        <w:rPr>
          <w:lang w:val="nl-NL"/>
        </w:rPr>
        <w:t xml:space="preserve">De resultaten van deze enquête hebben ons de gelegenheid gegeven om toegang te krijgen tot nuttige informatie over de evaluatie van onze tussenkomsten, over de werking van de partnerorganisaties en over de profielen en over wat de begunstigden vinden van de voedingsmiddelen die geproduceerd en verdeeld worden uit hoofde van het Fonds voor Europese hulp aan de meest behoeftigen. De tweede gestructureerde enquête, voorzien voor 2022, zal niet kunnen worden uitgevoerd in België. Aangezien de verdeling van de producten uit hoofde van het FEAD is gestart in 2014, zal onze laatste campagne plaatsvinden in 2020. </w:t>
      </w:r>
      <w:r w:rsidRPr="00A06101">
        <w:rPr>
          <w:lang w:val="nl-NL"/>
        </w:rPr>
        <w:lastRenderedPageBreak/>
        <w:t xml:space="preserve">Bijgevolg zullen er in 2022 geen FEAD-producten van de campagne 2020 in omloop zijn. Het zal dus moeilijk zijn om in 2022 een gestructureerde enquête uit te </w:t>
      </w:r>
      <w:r w:rsidR="00B63C6E" w:rsidRPr="00A06101">
        <w:rPr>
          <w:lang w:val="nl-NL"/>
        </w:rPr>
        <w:t xml:space="preserve">voeren. </w:t>
      </w:r>
    </w:p>
    <w:p w14:paraId="21914C5F" w14:textId="313FE24E" w:rsidR="00D84DCF" w:rsidRPr="00A06101" w:rsidRDefault="00124585" w:rsidP="002666E5">
      <w:pPr>
        <w:rPr>
          <w:lang w:val="nl-NL"/>
        </w:rPr>
      </w:pPr>
      <w:r w:rsidRPr="00A06101">
        <w:rPr>
          <w:lang w:val="nl-NL"/>
        </w:rPr>
        <w:t>Het meten van de impact van de acties is zeer belangrijk om verbeteringen door te voeren. Aan het einde van deze gestructureerde enquête formuleren wij dus de volgende suggestie: dat in een toekomstig FEAD vaker enquêtes zoals deze worden georganiseerd, om de twee jaar bijvoorbeeld.</w:t>
      </w:r>
    </w:p>
    <w:p w14:paraId="5DFBA2F9" w14:textId="0B73BA43" w:rsidR="00011F50" w:rsidRPr="00A06101" w:rsidRDefault="0087680D" w:rsidP="002666E5">
      <w:pPr>
        <w:pStyle w:val="Kop3"/>
        <w:numPr>
          <w:ilvl w:val="1"/>
          <w:numId w:val="1"/>
        </w:numPr>
        <w:spacing w:line="276" w:lineRule="auto"/>
        <w:rPr>
          <w:lang w:val="nl-NL"/>
        </w:rPr>
      </w:pPr>
      <w:bookmarkStart w:id="38" w:name="_Toc422390657"/>
      <w:bookmarkStart w:id="39" w:name="_Toc518334455"/>
      <w:bookmarkStart w:id="40" w:name="_Toc23451135"/>
      <w:r w:rsidRPr="00A06101">
        <w:rPr>
          <w:lang w:val="nl-NL"/>
        </w:rPr>
        <w:t>Informatie over de evaluatie van de acties die rekening houden met de artikelen 5(6), 5 (11), en, indien nodig, 5(13) van de verordening (EU) NR. 223/2014.</w:t>
      </w:r>
      <w:bookmarkEnd w:id="38"/>
      <w:bookmarkEnd w:id="39"/>
      <w:bookmarkEnd w:id="40"/>
    </w:p>
    <w:p w14:paraId="19A8233E" w14:textId="156A0EAC" w:rsidR="00011F50" w:rsidRPr="00A06101" w:rsidRDefault="00011F50" w:rsidP="002666E5">
      <w:pPr>
        <w:pStyle w:val="Kop3"/>
        <w:numPr>
          <w:ilvl w:val="2"/>
          <w:numId w:val="1"/>
        </w:numPr>
        <w:spacing w:after="240" w:line="276" w:lineRule="auto"/>
        <w:rPr>
          <w:lang w:val="nl-NL"/>
        </w:rPr>
      </w:pPr>
      <w:bookmarkStart w:id="41" w:name="_Toc518334456"/>
      <w:bookmarkStart w:id="42" w:name="_Toc23451136"/>
      <w:r w:rsidRPr="00A06101">
        <w:rPr>
          <w:lang w:val="nl-NL"/>
        </w:rPr>
        <w:t>Artikel 5 (6) – Het risico op dubbele financiering</w:t>
      </w:r>
      <w:bookmarkEnd w:id="41"/>
      <w:bookmarkEnd w:id="42"/>
    </w:p>
    <w:p w14:paraId="625CD3DE" w14:textId="1C000651" w:rsidR="00C40D5C" w:rsidRPr="00A06101" w:rsidRDefault="00C40D5C" w:rsidP="002666E5">
      <w:pPr>
        <w:rPr>
          <w:lang w:val="nl-NL"/>
        </w:rPr>
      </w:pPr>
      <w:r w:rsidRPr="00A06101">
        <w:rPr>
          <w:lang w:val="nl-NL"/>
        </w:rPr>
        <w:t>Er bestaat met het Europees sociaal fonds geen enkel risico op dubbele financiering. In het operationele programma is immers opgenomen dat de financiering van 5% voor de begeleidende maatregelen niet wordt gebruikt.</w:t>
      </w:r>
    </w:p>
    <w:p w14:paraId="79C5EEA2" w14:textId="789A9C2E" w:rsidR="001479D3" w:rsidRPr="00A06101" w:rsidRDefault="00C40D5C" w:rsidP="002666E5">
      <w:pPr>
        <w:rPr>
          <w:lang w:val="nl-NL"/>
        </w:rPr>
      </w:pPr>
      <w:r w:rsidRPr="00A06101">
        <w:rPr>
          <w:lang w:val="nl-NL"/>
        </w:rPr>
        <w:t xml:space="preserve">Voor de andere relevante begeleidende maatregelen is het risico op een dubbele financiering eveneens onbestaande. Zo wordt het Fonds enkel gebruikt voor de aankoop van voedingsmiddelen (de aankoop hiervan is uitsluitend voorbehouden voor de BA) en voor de technische bijstand. Er is geen enkele geldoverdracht tussen de BA en de erkende partnerorganisaties. </w:t>
      </w:r>
    </w:p>
    <w:p w14:paraId="069214D5" w14:textId="77777777" w:rsidR="00E82B11" w:rsidRPr="00A06101" w:rsidRDefault="00E82B11" w:rsidP="002666E5">
      <w:pPr>
        <w:pStyle w:val="Kop3"/>
        <w:numPr>
          <w:ilvl w:val="2"/>
          <w:numId w:val="1"/>
        </w:numPr>
        <w:spacing w:after="240" w:line="276" w:lineRule="auto"/>
        <w:rPr>
          <w:lang w:val="nl-NL"/>
        </w:rPr>
      </w:pPr>
      <w:bookmarkStart w:id="43" w:name="_Toc518334457"/>
      <w:bookmarkStart w:id="44" w:name="_Toc23451137"/>
      <w:r w:rsidRPr="00A06101">
        <w:rPr>
          <w:lang w:val="nl-NL"/>
        </w:rPr>
        <w:t>Artikel 5 (11) – Gelijkheid tussen mannen en vrouwen</w:t>
      </w:r>
      <w:bookmarkEnd w:id="43"/>
      <w:bookmarkEnd w:id="44"/>
    </w:p>
    <w:p w14:paraId="367CCE5D" w14:textId="4F654AE6" w:rsidR="0018748E" w:rsidRPr="00A06101" w:rsidRDefault="0018748E" w:rsidP="0018748E">
      <w:pPr>
        <w:rPr>
          <w:lang w:val="nl-NL"/>
        </w:rPr>
      </w:pPr>
      <w:r w:rsidRPr="00A06101">
        <w:rPr>
          <w:lang w:val="nl-NL"/>
        </w:rPr>
        <w:t>De BA herhaalt regelmatig dat gelijkheid tussen vrouwen en mannen één van de grondbeginselen vormt van de Europese Unie: “Ge</w:t>
      </w:r>
      <w:r w:rsidRPr="00A06101">
        <w:rPr>
          <w:i/>
          <w:lang w:val="nl-NL"/>
        </w:rPr>
        <w:t xml:space="preserve">lijkheid is één van de vijf waarden waarop de Europese Unie is gebaseerd. De Unie is verplicht om de gelijkheid tussen mannen en vrouwen in al haar acties te bevorderen (Artikel 2 en 3 VEU, artikel 8 </w:t>
      </w:r>
      <w:proofErr w:type="spellStart"/>
      <w:r w:rsidRPr="00A06101">
        <w:rPr>
          <w:i/>
          <w:lang w:val="nl-NL"/>
        </w:rPr>
        <w:t>VwEU</w:t>
      </w:r>
      <w:proofErr w:type="spellEnd"/>
      <w:r w:rsidRPr="00A06101">
        <w:rPr>
          <w:i/>
          <w:lang w:val="nl-NL"/>
        </w:rPr>
        <w:t xml:space="preserve">.). Het Handvest van de fundamentele rechten van de Europese Unie voert deze gelijkheid in en verbiedt elke discriminatie gebaseerd op </w:t>
      </w:r>
      <w:r w:rsidR="00B63C6E" w:rsidRPr="00A06101">
        <w:rPr>
          <w:i/>
          <w:lang w:val="nl-NL"/>
        </w:rPr>
        <w:t>geslacht.”</w:t>
      </w:r>
      <w:r w:rsidR="00B63C6E" w:rsidRPr="00A06101">
        <w:rPr>
          <w:lang w:val="nl-NL"/>
        </w:rPr>
        <w:t xml:space="preserve"> </w:t>
      </w:r>
      <w:r w:rsidRPr="00A06101">
        <w:rPr>
          <w:lang w:val="nl-NL"/>
        </w:rPr>
        <w:t xml:space="preserve">(Bron: </w:t>
      </w:r>
      <w:hyperlink r:id="rId16">
        <w:r w:rsidRPr="00A06101">
          <w:rPr>
            <w:lang w:val="nl-NL"/>
          </w:rPr>
          <w:t>http://ec.europa.eu/justice/gender-equality/files/strategy_equality_women_men_fr.pdf</w:t>
        </w:r>
      </w:hyperlink>
      <w:r w:rsidRPr="00A06101">
        <w:rPr>
          <w:lang w:val="nl-NL"/>
        </w:rPr>
        <w:t xml:space="preserve"> )</w:t>
      </w:r>
    </w:p>
    <w:p w14:paraId="6D05A95D" w14:textId="4AB64B06" w:rsidR="0018748E" w:rsidRPr="00A06101" w:rsidRDefault="0018748E" w:rsidP="0018748E">
      <w:pPr>
        <w:rPr>
          <w:lang w:val="nl-NL"/>
        </w:rPr>
      </w:pPr>
      <w:r w:rsidRPr="00A06101">
        <w:rPr>
          <w:lang w:val="nl-NL"/>
        </w:rPr>
        <w:t xml:space="preserve">De BA herinnert de organisaties en </w:t>
      </w:r>
      <w:proofErr w:type="spellStart"/>
      <w:r w:rsidRPr="00A06101">
        <w:rPr>
          <w:lang w:val="nl-NL"/>
        </w:rPr>
        <w:t>OCMW’s</w:t>
      </w:r>
      <w:proofErr w:type="spellEnd"/>
      <w:r w:rsidRPr="00A06101">
        <w:rPr>
          <w:lang w:val="nl-NL"/>
        </w:rPr>
        <w:t xml:space="preserve"> er dus regelmatig aan dat de verdeling van FEAD-producten toegankelijk moet zijn voor iedereen die onder de armoededrempel leeft en dat de organisaties en </w:t>
      </w:r>
      <w:proofErr w:type="spellStart"/>
      <w:r w:rsidRPr="00A06101">
        <w:rPr>
          <w:lang w:val="nl-NL"/>
        </w:rPr>
        <w:t>OCMW’s</w:t>
      </w:r>
      <w:proofErr w:type="spellEnd"/>
      <w:r w:rsidRPr="00A06101">
        <w:rPr>
          <w:lang w:val="nl-NL"/>
        </w:rPr>
        <w:t xml:space="preserve"> elke discriminatie moeten voorkomen en de gelijkheid tussen mannen en vrouwen </w:t>
      </w:r>
      <w:r w:rsidR="009D6161" w:rsidRPr="00A06101">
        <w:rPr>
          <w:lang w:val="nl-NL"/>
        </w:rPr>
        <w:t>moeten</w:t>
      </w:r>
      <w:r w:rsidRPr="00A06101">
        <w:rPr>
          <w:lang w:val="nl-NL"/>
        </w:rPr>
        <w:t xml:space="preserve"> waarborgen.</w:t>
      </w:r>
    </w:p>
    <w:p w14:paraId="1BC4B16D" w14:textId="21EC9D8E" w:rsidR="00B85DF7" w:rsidRPr="00A06101" w:rsidRDefault="0060562F" w:rsidP="002666E5">
      <w:pPr>
        <w:rPr>
          <w:lang w:val="nl-NL"/>
        </w:rPr>
      </w:pPr>
      <w:r w:rsidRPr="00A06101">
        <w:rPr>
          <w:lang w:val="nl-NL"/>
        </w:rPr>
        <w:t>Wij herhalen trouwens dat de criteria voor de toekenning van hulp steunen op de armoededrempel en dus objectief zijn. Dit zorgt ervoor dat elke discriminatie in verband met geslacht of afkomst van de persoon die hulp ontvangt, vermeden wordt.</w:t>
      </w:r>
    </w:p>
    <w:p w14:paraId="54A052B9" w14:textId="77777777" w:rsidR="00B917A1" w:rsidRPr="00A06101" w:rsidRDefault="00E82B11" w:rsidP="002666E5">
      <w:pPr>
        <w:pStyle w:val="Kop3"/>
        <w:numPr>
          <w:ilvl w:val="2"/>
          <w:numId w:val="1"/>
        </w:numPr>
        <w:spacing w:after="240" w:line="276" w:lineRule="auto"/>
        <w:rPr>
          <w:lang w:val="nl-NL"/>
        </w:rPr>
      </w:pPr>
      <w:bookmarkStart w:id="45" w:name="_Toc518334458"/>
      <w:bookmarkStart w:id="46" w:name="_Toc23451138"/>
      <w:r w:rsidRPr="00A06101">
        <w:rPr>
          <w:lang w:val="nl-NL"/>
        </w:rPr>
        <w:t>Artikel 5 (13) – Objectieve criteria / klimatologische en ecologische aspecten bij de keuze van voedselhulp</w:t>
      </w:r>
      <w:bookmarkEnd w:id="45"/>
      <w:bookmarkEnd w:id="46"/>
    </w:p>
    <w:p w14:paraId="25926E22" w14:textId="1587CCB2" w:rsidR="00BB3D93" w:rsidRPr="00A06101" w:rsidRDefault="001C158B" w:rsidP="002666E5">
      <w:pPr>
        <w:pStyle w:val="Kop4"/>
        <w:numPr>
          <w:ilvl w:val="3"/>
          <w:numId w:val="1"/>
        </w:numPr>
        <w:spacing w:after="240" w:line="276" w:lineRule="auto"/>
        <w:rPr>
          <w:lang w:val="nl-NL"/>
        </w:rPr>
      </w:pPr>
      <w:r w:rsidRPr="00A06101">
        <w:rPr>
          <w:lang w:val="nl-NL"/>
        </w:rPr>
        <w:t>Productenlijst 2017</w:t>
      </w:r>
    </w:p>
    <w:p w14:paraId="173A492A" w14:textId="2D3F4327" w:rsidR="001C158B" w:rsidRPr="00A06101" w:rsidRDefault="000225C3" w:rsidP="002666E5">
      <w:pPr>
        <w:tabs>
          <w:tab w:val="num" w:pos="720"/>
        </w:tabs>
        <w:rPr>
          <w:lang w:val="nl-NL"/>
        </w:rPr>
      </w:pPr>
      <w:r w:rsidRPr="00A06101">
        <w:rPr>
          <w:lang w:val="nl-NL"/>
        </w:rPr>
        <w:lastRenderedPageBreak/>
        <w:t>Voor het jaar 2017 werd een nieuwe productenlijst opgesteld. Zoels elk jaar is zij het resultaat van de vele contacten die de BA legde met uiteenlopende experts (voedingsexperts, experts in duurzame ontwikkeling, FOD Volksgezondheid enzovoort) met als doel de voedingswaarde van de verdeelde producten te verhogen en ervoor te zorgen dat de begunstigden ze meer op prijs stellen, daarbij strevend naar een gezonde en duurzame voeding. De aangebrachte verbeteringen zijn de volgende:</w:t>
      </w:r>
    </w:p>
    <w:p w14:paraId="25ED064A" w14:textId="41757E35" w:rsidR="004D23F2" w:rsidRPr="00A06101" w:rsidRDefault="004D23F2" w:rsidP="002666E5">
      <w:pPr>
        <w:pStyle w:val="Lijstalinea"/>
        <w:numPr>
          <w:ilvl w:val="0"/>
          <w:numId w:val="7"/>
        </w:numPr>
        <w:spacing w:after="0"/>
        <w:contextualSpacing w:val="0"/>
        <w:rPr>
          <w:lang w:val="nl-NL"/>
        </w:rPr>
      </w:pPr>
      <w:r w:rsidRPr="00A06101">
        <w:rPr>
          <w:lang w:val="nl-NL"/>
        </w:rPr>
        <w:t>Er werd beslist om een nieuw product toe te voegen: koffie (vraag van het terrein)</w:t>
      </w:r>
    </w:p>
    <w:p w14:paraId="398F1716" w14:textId="4D03DB7D" w:rsidR="004D23F2" w:rsidRPr="00A06101" w:rsidRDefault="009D6161" w:rsidP="002666E5">
      <w:pPr>
        <w:pStyle w:val="Lijstalinea"/>
        <w:numPr>
          <w:ilvl w:val="0"/>
          <w:numId w:val="7"/>
        </w:numPr>
        <w:spacing w:after="0"/>
        <w:contextualSpacing w:val="0"/>
        <w:rPr>
          <w:lang w:val="nl-NL"/>
        </w:rPr>
      </w:pPr>
      <w:r>
        <w:rPr>
          <w:lang w:val="nl-NL"/>
        </w:rPr>
        <w:t xml:space="preserve">Er werd beslist om een </w:t>
      </w:r>
      <w:proofErr w:type="spellStart"/>
      <w:r>
        <w:rPr>
          <w:lang w:val="nl-NL"/>
        </w:rPr>
        <w:t>bio</w:t>
      </w:r>
      <w:r w:rsidR="004D23F2" w:rsidRPr="00A06101">
        <w:rPr>
          <w:lang w:val="nl-NL"/>
        </w:rPr>
        <w:t>product</w:t>
      </w:r>
      <w:proofErr w:type="spellEnd"/>
      <w:r w:rsidR="004D23F2" w:rsidRPr="00A06101">
        <w:rPr>
          <w:lang w:val="nl-NL"/>
        </w:rPr>
        <w:t xml:space="preserve"> t</w:t>
      </w:r>
      <w:r>
        <w:rPr>
          <w:lang w:val="nl-NL"/>
        </w:rPr>
        <w:t>o</w:t>
      </w:r>
      <w:r w:rsidR="004D23F2" w:rsidRPr="00A06101">
        <w:rPr>
          <w:lang w:val="nl-NL"/>
        </w:rPr>
        <w:t xml:space="preserve">e </w:t>
      </w:r>
      <w:r>
        <w:rPr>
          <w:lang w:val="nl-NL"/>
        </w:rPr>
        <w:t>te voegen</w:t>
      </w:r>
      <w:r w:rsidR="004D23F2" w:rsidRPr="00A06101">
        <w:rPr>
          <w:lang w:val="nl-NL"/>
        </w:rPr>
        <w:t>: pasta (spaghetti)</w:t>
      </w:r>
    </w:p>
    <w:p w14:paraId="55E855C8" w14:textId="02C6D724" w:rsidR="000225C3" w:rsidRPr="00A06101" w:rsidRDefault="000225C3" w:rsidP="002666E5">
      <w:pPr>
        <w:pStyle w:val="Lijstalinea"/>
        <w:numPr>
          <w:ilvl w:val="0"/>
          <w:numId w:val="7"/>
        </w:numPr>
        <w:spacing w:after="0"/>
        <w:contextualSpacing w:val="0"/>
        <w:rPr>
          <w:lang w:val="nl-NL"/>
        </w:rPr>
      </w:pPr>
      <w:r w:rsidRPr="00A06101">
        <w:rPr>
          <w:lang w:val="nl-NL"/>
        </w:rPr>
        <w:t>Er werd beslist om plantaardige eiwitten te blijven integreren, door dit jaar witte bonen voor te stellen (ter vervanging van de linzen in 2015 en kikkererwten in 2016).</w:t>
      </w:r>
    </w:p>
    <w:p w14:paraId="6C448CCF" w14:textId="18A429C2" w:rsidR="004D23F2" w:rsidRPr="00A06101" w:rsidRDefault="004D23F2" w:rsidP="002666E5">
      <w:pPr>
        <w:pStyle w:val="Lijstalinea"/>
        <w:numPr>
          <w:ilvl w:val="0"/>
          <w:numId w:val="7"/>
        </w:numPr>
        <w:spacing w:after="0"/>
        <w:contextualSpacing w:val="0"/>
        <w:rPr>
          <w:lang w:val="nl-NL"/>
        </w:rPr>
      </w:pPr>
      <w:r w:rsidRPr="00A06101">
        <w:rPr>
          <w:lang w:val="nl-NL"/>
        </w:rPr>
        <w:t>Om een gezond initiatief voor te stellen voor kinderen hebben wij een nieuw product ingevoerd: maïs</w:t>
      </w:r>
      <w:r w:rsidR="00C7646A">
        <w:rPr>
          <w:lang w:val="nl-NL"/>
        </w:rPr>
        <w:t>wafels</w:t>
      </w:r>
      <w:r w:rsidRPr="00A06101">
        <w:rPr>
          <w:lang w:val="nl-NL"/>
        </w:rPr>
        <w:t>. Zij kunnen immers gegeten worden met suiker of met zout en kunnen dienen als lichte maaltijd.</w:t>
      </w:r>
    </w:p>
    <w:p w14:paraId="5465704A" w14:textId="298E8926" w:rsidR="00434CAE" w:rsidRPr="00A06101" w:rsidRDefault="00434CAE" w:rsidP="002666E5">
      <w:pPr>
        <w:pStyle w:val="Lijstalinea"/>
        <w:numPr>
          <w:ilvl w:val="0"/>
          <w:numId w:val="7"/>
        </w:numPr>
        <w:spacing w:after="0"/>
        <w:contextualSpacing w:val="0"/>
        <w:rPr>
          <w:lang w:val="nl-NL"/>
        </w:rPr>
      </w:pPr>
      <w:r w:rsidRPr="00A06101">
        <w:rPr>
          <w:lang w:val="nl-NL"/>
        </w:rPr>
        <w:t>Er werd eveneens een nieuw gezond product ingevoerd: gedroogd fruit.</w:t>
      </w:r>
    </w:p>
    <w:p w14:paraId="0C2712DD" w14:textId="0789F63C" w:rsidR="000824C7" w:rsidRPr="00A06101" w:rsidRDefault="001C158B" w:rsidP="002666E5">
      <w:pPr>
        <w:pStyle w:val="Lijstalinea"/>
        <w:numPr>
          <w:ilvl w:val="0"/>
          <w:numId w:val="7"/>
        </w:numPr>
        <w:spacing w:after="0"/>
        <w:contextualSpacing w:val="0"/>
        <w:rPr>
          <w:lang w:val="nl-NL"/>
        </w:rPr>
      </w:pPr>
      <w:r w:rsidRPr="00A06101">
        <w:rPr>
          <w:lang w:val="nl-NL"/>
        </w:rPr>
        <w:t>Ook dit jaar bevatten de technische specificaties van bepaalde producten duurzame criteria: dit was het geval bij de rijstsalade met tonijn (uit duurzame visvangst), granen (zonder spoor van GGO) of olijfolie die in hetzelfde land moest geproduceerd, bewerkt en samengesteld zijn.</w:t>
      </w:r>
    </w:p>
    <w:p w14:paraId="1706DFF6" w14:textId="7793E01A" w:rsidR="001D72F3" w:rsidRPr="00A06101" w:rsidRDefault="001D72F3" w:rsidP="002666E5">
      <w:pPr>
        <w:pStyle w:val="Lijstalinea"/>
        <w:numPr>
          <w:ilvl w:val="0"/>
          <w:numId w:val="7"/>
        </w:numPr>
        <w:contextualSpacing w:val="0"/>
        <w:rPr>
          <w:lang w:val="nl-NL"/>
        </w:rPr>
      </w:pPr>
      <w:r w:rsidRPr="00A06101">
        <w:rPr>
          <w:lang w:val="nl-NL"/>
        </w:rPr>
        <w:t>Alle voorgestelde producten hebben een “systeem voor eenvoudige opening” waar geen blikopener voor nodig is.</w:t>
      </w:r>
    </w:p>
    <w:p w14:paraId="2C189726" w14:textId="0B28590D" w:rsidR="00427D70" w:rsidRPr="00A06101" w:rsidRDefault="00427D70" w:rsidP="002666E5">
      <w:pPr>
        <w:rPr>
          <w:lang w:val="nl-NL"/>
        </w:rPr>
      </w:pPr>
      <w:r w:rsidRPr="00A06101">
        <w:rPr>
          <w:lang w:val="nl-NL"/>
        </w:rPr>
        <w:t>De lijst van voorgesteld producten in 2017 bevatte de volgende 22 producten:</w:t>
      </w:r>
    </w:p>
    <w:p w14:paraId="10B2B9DA" w14:textId="77777777" w:rsidR="004D23F2" w:rsidRPr="00A06101" w:rsidRDefault="004D23F2" w:rsidP="004D23F2">
      <w:pPr>
        <w:spacing w:after="0"/>
        <w:rPr>
          <w:lang w:val="nl-NL"/>
        </w:rPr>
      </w:pPr>
      <w:r w:rsidRPr="00A06101">
        <w:rPr>
          <w:lang w:val="nl-NL"/>
        </w:rPr>
        <w:t>Lot 1:</w:t>
      </w:r>
      <w:r w:rsidRPr="00A06101">
        <w:rPr>
          <w:lang w:val="nl-NL"/>
        </w:rPr>
        <w:tab/>
        <w:t>Halfvolle melk UHT</w:t>
      </w:r>
    </w:p>
    <w:p w14:paraId="3390A85A" w14:textId="77777777" w:rsidR="004D23F2" w:rsidRPr="00A06101" w:rsidRDefault="004D23F2" w:rsidP="004D23F2">
      <w:pPr>
        <w:spacing w:after="0"/>
        <w:rPr>
          <w:lang w:val="nl-NL"/>
        </w:rPr>
      </w:pPr>
      <w:r w:rsidRPr="00A06101">
        <w:rPr>
          <w:lang w:val="nl-NL"/>
        </w:rPr>
        <w:t>Lot 2:</w:t>
      </w:r>
      <w:r w:rsidRPr="00A06101">
        <w:rPr>
          <w:lang w:val="nl-NL"/>
        </w:rPr>
        <w:tab/>
        <w:t>Makreel in olijfolie</w:t>
      </w:r>
    </w:p>
    <w:p w14:paraId="4F975B76" w14:textId="77777777" w:rsidR="004D23F2" w:rsidRPr="00A06101" w:rsidRDefault="004D23F2" w:rsidP="004D23F2">
      <w:pPr>
        <w:spacing w:after="0"/>
        <w:rPr>
          <w:lang w:val="nl-NL"/>
        </w:rPr>
      </w:pPr>
      <w:r w:rsidRPr="00A06101">
        <w:rPr>
          <w:lang w:val="nl-NL"/>
        </w:rPr>
        <w:t>Lot 3:</w:t>
      </w:r>
      <w:r w:rsidRPr="00A06101">
        <w:rPr>
          <w:lang w:val="nl-NL"/>
        </w:rPr>
        <w:tab/>
        <w:t>Rijstsalade met tonijn afkomstig van duurzame visvangst</w:t>
      </w:r>
    </w:p>
    <w:p w14:paraId="7C9CA4BE" w14:textId="77777777" w:rsidR="004D23F2" w:rsidRPr="00A06101" w:rsidRDefault="004D23F2" w:rsidP="004D23F2">
      <w:pPr>
        <w:spacing w:after="0"/>
        <w:rPr>
          <w:lang w:val="nl-NL"/>
        </w:rPr>
      </w:pPr>
      <w:r w:rsidRPr="00A06101">
        <w:rPr>
          <w:lang w:val="nl-NL"/>
        </w:rPr>
        <w:t>Lot 4:</w:t>
      </w:r>
      <w:r w:rsidRPr="00A06101">
        <w:rPr>
          <w:lang w:val="nl-NL"/>
        </w:rPr>
        <w:tab/>
        <w:t>Tarwemeel</w:t>
      </w:r>
    </w:p>
    <w:p w14:paraId="2068F5ED" w14:textId="77777777" w:rsidR="004D23F2" w:rsidRPr="00A06101" w:rsidRDefault="004D23F2" w:rsidP="004D23F2">
      <w:pPr>
        <w:spacing w:after="0"/>
        <w:rPr>
          <w:lang w:val="nl-NL"/>
        </w:rPr>
      </w:pPr>
      <w:r w:rsidRPr="00A06101">
        <w:rPr>
          <w:lang w:val="nl-NL"/>
        </w:rPr>
        <w:t>Lot 5:</w:t>
      </w:r>
      <w:r w:rsidRPr="00A06101">
        <w:rPr>
          <w:lang w:val="nl-NL"/>
        </w:rPr>
        <w:tab/>
        <w:t xml:space="preserve">Gemalen koffie 100% </w:t>
      </w:r>
      <w:proofErr w:type="spellStart"/>
      <w:r w:rsidRPr="00A06101">
        <w:rPr>
          <w:lang w:val="nl-NL"/>
        </w:rPr>
        <w:t>arabica</w:t>
      </w:r>
      <w:proofErr w:type="spellEnd"/>
      <w:r w:rsidRPr="00A06101">
        <w:rPr>
          <w:lang w:val="nl-NL"/>
        </w:rPr>
        <w:t xml:space="preserve"> uit eerlijke handel</w:t>
      </w:r>
    </w:p>
    <w:p w14:paraId="75AF43F6" w14:textId="77777777" w:rsidR="004D23F2" w:rsidRPr="00A06101" w:rsidRDefault="004D23F2" w:rsidP="004D23F2">
      <w:pPr>
        <w:spacing w:after="0"/>
        <w:rPr>
          <w:lang w:val="nl-NL"/>
        </w:rPr>
      </w:pPr>
      <w:r w:rsidRPr="00A06101">
        <w:rPr>
          <w:lang w:val="nl-NL"/>
        </w:rPr>
        <w:t>Lot 6:</w:t>
      </w:r>
      <w:r w:rsidRPr="00A06101">
        <w:rPr>
          <w:lang w:val="nl-NL"/>
        </w:rPr>
        <w:tab/>
        <w:t>Pasta: biologische spaghetti</w:t>
      </w:r>
    </w:p>
    <w:p w14:paraId="5FCF1D6A" w14:textId="77777777" w:rsidR="004D23F2" w:rsidRPr="00A06101" w:rsidRDefault="004D23F2" w:rsidP="004D23F2">
      <w:pPr>
        <w:spacing w:after="0"/>
        <w:rPr>
          <w:lang w:val="nl-NL"/>
        </w:rPr>
      </w:pPr>
      <w:r w:rsidRPr="00A06101">
        <w:rPr>
          <w:lang w:val="nl-NL"/>
        </w:rPr>
        <w:t>Lot 7:</w:t>
      </w:r>
      <w:r w:rsidRPr="00A06101">
        <w:rPr>
          <w:lang w:val="nl-NL"/>
        </w:rPr>
        <w:tab/>
        <w:t>Pasta: Schelpjes</w:t>
      </w:r>
    </w:p>
    <w:p w14:paraId="27A85ED3" w14:textId="77777777" w:rsidR="004D23F2" w:rsidRPr="00A06101" w:rsidRDefault="004D23F2" w:rsidP="004D23F2">
      <w:pPr>
        <w:spacing w:after="0"/>
        <w:rPr>
          <w:lang w:val="nl-NL"/>
        </w:rPr>
      </w:pPr>
      <w:r w:rsidRPr="00A06101">
        <w:rPr>
          <w:lang w:val="nl-NL"/>
        </w:rPr>
        <w:t>Lot 8:</w:t>
      </w:r>
      <w:r w:rsidRPr="00A06101">
        <w:rPr>
          <w:lang w:val="nl-NL"/>
        </w:rPr>
        <w:tab/>
        <w:t>Rijst</w:t>
      </w:r>
    </w:p>
    <w:p w14:paraId="014A8D0A" w14:textId="77777777" w:rsidR="004D23F2" w:rsidRPr="00A06101" w:rsidRDefault="004D23F2" w:rsidP="004D23F2">
      <w:pPr>
        <w:spacing w:after="0"/>
        <w:rPr>
          <w:lang w:val="nl-NL"/>
        </w:rPr>
      </w:pPr>
      <w:r w:rsidRPr="00A06101">
        <w:rPr>
          <w:lang w:val="nl-NL"/>
        </w:rPr>
        <w:t>Lot 9:</w:t>
      </w:r>
      <w:r w:rsidRPr="00A06101">
        <w:rPr>
          <w:lang w:val="nl-NL"/>
        </w:rPr>
        <w:tab/>
        <w:t>Gepelde tomatenblokjes</w:t>
      </w:r>
    </w:p>
    <w:p w14:paraId="24115795" w14:textId="7A4E2D68" w:rsidR="004D23F2" w:rsidRPr="00A06101" w:rsidRDefault="004D23F2" w:rsidP="004D23F2">
      <w:pPr>
        <w:spacing w:after="0"/>
        <w:rPr>
          <w:lang w:val="nl-NL"/>
        </w:rPr>
      </w:pPr>
      <w:r w:rsidRPr="00A06101">
        <w:rPr>
          <w:lang w:val="nl-NL"/>
        </w:rPr>
        <w:t>Lot 10:</w:t>
      </w:r>
      <w:r w:rsidRPr="00A06101">
        <w:rPr>
          <w:lang w:val="nl-NL"/>
        </w:rPr>
        <w:tab/>
        <w:t>Hele sperziebonen zeer fijn</w:t>
      </w:r>
    </w:p>
    <w:p w14:paraId="4859A348" w14:textId="451D3001" w:rsidR="004D23F2" w:rsidRPr="009D6B95" w:rsidRDefault="004D23F2" w:rsidP="004D23F2">
      <w:pPr>
        <w:spacing w:after="0"/>
        <w:rPr>
          <w:lang w:val="en-US"/>
        </w:rPr>
      </w:pPr>
      <w:r w:rsidRPr="009D6B95">
        <w:rPr>
          <w:lang w:val="en-US"/>
        </w:rPr>
        <w:t>Lot 11:</w:t>
      </w:r>
      <w:r w:rsidRPr="009D6B95">
        <w:rPr>
          <w:lang w:val="en-US"/>
        </w:rPr>
        <w:tab/>
      </w:r>
      <w:proofErr w:type="spellStart"/>
      <w:r w:rsidRPr="009D6B95">
        <w:rPr>
          <w:lang w:val="en-US"/>
        </w:rPr>
        <w:t>Groentenmac</w:t>
      </w:r>
      <w:r w:rsidR="009D6161" w:rsidRPr="009D6B95">
        <w:rPr>
          <w:lang w:val="en-US"/>
        </w:rPr>
        <w:t>ed</w:t>
      </w:r>
      <w:r w:rsidRPr="009D6B95">
        <w:rPr>
          <w:lang w:val="en-US"/>
        </w:rPr>
        <w:t>oine</w:t>
      </w:r>
      <w:proofErr w:type="spellEnd"/>
    </w:p>
    <w:p w14:paraId="31D9D052" w14:textId="77777777" w:rsidR="004D23F2" w:rsidRPr="009D6B95" w:rsidRDefault="004D23F2" w:rsidP="004D23F2">
      <w:pPr>
        <w:spacing w:after="0"/>
        <w:rPr>
          <w:lang w:val="en-US"/>
        </w:rPr>
      </w:pPr>
      <w:r w:rsidRPr="009D6B95">
        <w:rPr>
          <w:lang w:val="en-US"/>
        </w:rPr>
        <w:t>Lot 12:</w:t>
      </w:r>
      <w:r w:rsidRPr="009D6B95">
        <w:rPr>
          <w:lang w:val="en-US"/>
        </w:rPr>
        <w:tab/>
        <w:t xml:space="preserve">Witte </w:t>
      </w:r>
      <w:proofErr w:type="spellStart"/>
      <w:r w:rsidRPr="009D6B95">
        <w:rPr>
          <w:lang w:val="en-US"/>
        </w:rPr>
        <w:t>bonen</w:t>
      </w:r>
      <w:proofErr w:type="spellEnd"/>
    </w:p>
    <w:p w14:paraId="0C199CC7" w14:textId="77777777" w:rsidR="004D23F2" w:rsidRPr="009D6B95" w:rsidRDefault="004D23F2" w:rsidP="004D23F2">
      <w:pPr>
        <w:spacing w:after="0"/>
        <w:rPr>
          <w:lang w:val="en-US"/>
        </w:rPr>
      </w:pPr>
      <w:r w:rsidRPr="009D6B95">
        <w:rPr>
          <w:lang w:val="en-US"/>
        </w:rPr>
        <w:t>Lot 13:</w:t>
      </w:r>
      <w:r w:rsidRPr="009D6B95">
        <w:rPr>
          <w:lang w:val="en-US"/>
        </w:rPr>
        <w:tab/>
      </w:r>
      <w:proofErr w:type="spellStart"/>
      <w:r w:rsidRPr="009D6B95">
        <w:rPr>
          <w:lang w:val="en-US"/>
        </w:rPr>
        <w:t>Appelmousseline</w:t>
      </w:r>
      <w:proofErr w:type="spellEnd"/>
    </w:p>
    <w:p w14:paraId="4DA0409B" w14:textId="77777777" w:rsidR="004D23F2" w:rsidRPr="00A06101" w:rsidRDefault="004D23F2" w:rsidP="004D23F2">
      <w:pPr>
        <w:spacing w:after="0"/>
        <w:rPr>
          <w:lang w:val="nl-NL"/>
        </w:rPr>
      </w:pPr>
      <w:r w:rsidRPr="00A06101">
        <w:rPr>
          <w:lang w:val="nl-NL"/>
        </w:rPr>
        <w:t>Lot 14:</w:t>
      </w:r>
      <w:r w:rsidRPr="00A06101">
        <w:rPr>
          <w:lang w:val="nl-NL"/>
        </w:rPr>
        <w:tab/>
        <w:t>Smeerkaas</w:t>
      </w:r>
    </w:p>
    <w:p w14:paraId="17DB4AA2" w14:textId="77777777" w:rsidR="004D23F2" w:rsidRPr="00A06101" w:rsidRDefault="004D23F2" w:rsidP="004D23F2">
      <w:pPr>
        <w:spacing w:after="0"/>
        <w:rPr>
          <w:lang w:val="nl-NL"/>
        </w:rPr>
      </w:pPr>
      <w:r w:rsidRPr="00A06101">
        <w:rPr>
          <w:lang w:val="nl-NL"/>
        </w:rPr>
        <w:t>Lot 15:</w:t>
      </w:r>
      <w:r w:rsidRPr="00A06101">
        <w:rPr>
          <w:lang w:val="nl-NL"/>
        </w:rPr>
        <w:tab/>
        <w:t>Vier vruchtenconfituur</w:t>
      </w:r>
    </w:p>
    <w:p w14:paraId="52CAF7E6" w14:textId="77777777" w:rsidR="004D23F2" w:rsidRPr="00A06101" w:rsidRDefault="004D23F2" w:rsidP="004D23F2">
      <w:pPr>
        <w:spacing w:after="0"/>
        <w:rPr>
          <w:lang w:val="nl-NL"/>
        </w:rPr>
      </w:pPr>
      <w:r w:rsidRPr="00A06101">
        <w:rPr>
          <w:lang w:val="nl-NL"/>
        </w:rPr>
        <w:t>Lot 16:</w:t>
      </w:r>
      <w:r w:rsidRPr="00A06101">
        <w:rPr>
          <w:lang w:val="nl-NL"/>
        </w:rPr>
        <w:tab/>
        <w:t>Olijfolie</w:t>
      </w:r>
    </w:p>
    <w:p w14:paraId="4F952498" w14:textId="1483E79F" w:rsidR="004D23F2" w:rsidRPr="00786474" w:rsidRDefault="004D23F2" w:rsidP="004D23F2">
      <w:pPr>
        <w:spacing w:after="0"/>
      </w:pPr>
      <w:r w:rsidRPr="00786474">
        <w:t>Lot 17:</w:t>
      </w:r>
      <w:r w:rsidRPr="00786474">
        <w:tab/>
        <w:t>Maïs</w:t>
      </w:r>
      <w:r w:rsidR="001F2787">
        <w:t>wafels</w:t>
      </w:r>
      <w:r w:rsidRPr="00786474">
        <w:t xml:space="preserve"> zonder GGO</w:t>
      </w:r>
    </w:p>
    <w:p w14:paraId="27A9C698" w14:textId="77777777" w:rsidR="004D23F2" w:rsidRPr="00786474" w:rsidRDefault="004D23F2" w:rsidP="004D23F2">
      <w:pPr>
        <w:spacing w:after="0"/>
      </w:pPr>
      <w:r w:rsidRPr="00786474">
        <w:t>Lot 18:</w:t>
      </w:r>
      <w:r w:rsidRPr="00786474">
        <w:tab/>
        <w:t xml:space="preserve">Pure </w:t>
      </w:r>
      <w:proofErr w:type="spellStart"/>
      <w:r w:rsidRPr="00786474">
        <w:t>fairtradechocolade</w:t>
      </w:r>
      <w:proofErr w:type="spellEnd"/>
    </w:p>
    <w:p w14:paraId="373473DC" w14:textId="77777777" w:rsidR="004D23F2" w:rsidRPr="00A06101" w:rsidRDefault="004D23F2" w:rsidP="004D23F2">
      <w:pPr>
        <w:spacing w:after="0"/>
        <w:rPr>
          <w:lang w:val="nl-NL"/>
        </w:rPr>
      </w:pPr>
      <w:r w:rsidRPr="00A06101">
        <w:rPr>
          <w:lang w:val="nl-NL"/>
        </w:rPr>
        <w:t>Lot 19:</w:t>
      </w:r>
      <w:r w:rsidRPr="00A06101">
        <w:rPr>
          <w:lang w:val="nl-NL"/>
        </w:rPr>
        <w:tab/>
        <w:t>Ontbijtgranen met chocoladevlokken</w:t>
      </w:r>
    </w:p>
    <w:p w14:paraId="724D9310" w14:textId="77777777" w:rsidR="004D23F2" w:rsidRPr="00A06101" w:rsidRDefault="004D23F2" w:rsidP="004D23F2">
      <w:pPr>
        <w:spacing w:after="0"/>
        <w:rPr>
          <w:lang w:val="nl-NL"/>
        </w:rPr>
      </w:pPr>
      <w:r w:rsidRPr="00A06101">
        <w:rPr>
          <w:lang w:val="nl-NL"/>
        </w:rPr>
        <w:t>Lot 20:</w:t>
      </w:r>
      <w:r w:rsidRPr="00A06101">
        <w:rPr>
          <w:lang w:val="nl-NL"/>
        </w:rPr>
        <w:tab/>
        <w:t>Droge vruchten</w:t>
      </w:r>
    </w:p>
    <w:p w14:paraId="250FCC58" w14:textId="77777777" w:rsidR="004D23F2" w:rsidRPr="00A06101" w:rsidRDefault="004D23F2" w:rsidP="004D23F2">
      <w:pPr>
        <w:spacing w:after="0"/>
        <w:rPr>
          <w:lang w:val="nl-NL"/>
        </w:rPr>
      </w:pPr>
      <w:r w:rsidRPr="00A06101">
        <w:rPr>
          <w:lang w:val="nl-NL"/>
        </w:rPr>
        <w:t>Lot 21:</w:t>
      </w:r>
      <w:r w:rsidRPr="00A06101">
        <w:rPr>
          <w:lang w:val="nl-NL"/>
        </w:rPr>
        <w:tab/>
        <w:t>Kip met olijven en citroen</w:t>
      </w:r>
    </w:p>
    <w:p w14:paraId="1B5D1B1A" w14:textId="6A1F0570" w:rsidR="00A90DFB" w:rsidRPr="00A06101" w:rsidRDefault="004D23F2" w:rsidP="004D23F2">
      <w:pPr>
        <w:spacing w:after="0"/>
        <w:rPr>
          <w:lang w:val="nl-NL"/>
        </w:rPr>
      </w:pPr>
      <w:r w:rsidRPr="00A06101">
        <w:rPr>
          <w:lang w:val="nl-NL"/>
        </w:rPr>
        <w:lastRenderedPageBreak/>
        <w:t>Lot 22:</w:t>
      </w:r>
      <w:r w:rsidRPr="00A06101">
        <w:rPr>
          <w:lang w:val="nl-NL"/>
        </w:rPr>
        <w:tab/>
        <w:t>Balletjes in tomatensaus</w:t>
      </w:r>
    </w:p>
    <w:p w14:paraId="43207FBD" w14:textId="77777777" w:rsidR="004D23F2" w:rsidRPr="00A06101" w:rsidRDefault="004D23F2" w:rsidP="004D23F2">
      <w:pPr>
        <w:spacing w:after="0"/>
        <w:rPr>
          <w:lang w:val="nl-NL"/>
        </w:rPr>
      </w:pPr>
    </w:p>
    <w:p w14:paraId="645AE6FA" w14:textId="29158885" w:rsidR="006D6CA6" w:rsidRPr="00A06101" w:rsidRDefault="006D6CA6" w:rsidP="002666E5">
      <w:pPr>
        <w:rPr>
          <w:lang w:val="nl-NL"/>
        </w:rPr>
      </w:pPr>
      <w:r w:rsidRPr="00A06101">
        <w:rPr>
          <w:lang w:val="nl-NL"/>
        </w:rPr>
        <w:t>Ter informatie: onderstaande tabel vergelijkt de lijst van de producten 2017 met de lijst van de producten van 2014, 2015 en 2016.</w:t>
      </w:r>
    </w:p>
    <w:tbl>
      <w:tblPr>
        <w:tblStyle w:val="Tabelraster"/>
        <w:tblW w:w="9776" w:type="dxa"/>
        <w:tblLook w:val="04A0" w:firstRow="1" w:lastRow="0" w:firstColumn="1" w:lastColumn="0" w:noHBand="0" w:noVBand="1"/>
      </w:tblPr>
      <w:tblGrid>
        <w:gridCol w:w="2317"/>
        <w:gridCol w:w="2527"/>
        <w:gridCol w:w="2667"/>
        <w:gridCol w:w="2265"/>
      </w:tblGrid>
      <w:tr w:rsidR="00E81A8A" w:rsidRPr="00A06101" w14:paraId="65762474" w14:textId="1F0E8369" w:rsidTr="00765CF9">
        <w:tc>
          <w:tcPr>
            <w:tcW w:w="2263" w:type="dxa"/>
            <w:shd w:val="clear" w:color="auto" w:fill="A6A6A6" w:themeFill="background1" w:themeFillShade="A6"/>
          </w:tcPr>
          <w:p w14:paraId="0E5BFFA2" w14:textId="77777777" w:rsidR="00434CAE" w:rsidRPr="00A06101" w:rsidRDefault="00434CAE" w:rsidP="002666E5">
            <w:pPr>
              <w:spacing w:line="276" w:lineRule="auto"/>
              <w:rPr>
                <w:b/>
                <w:szCs w:val="24"/>
                <w:lang w:val="nl-NL"/>
              </w:rPr>
            </w:pPr>
            <w:r w:rsidRPr="00A06101">
              <w:rPr>
                <w:b/>
                <w:lang w:val="nl-NL"/>
              </w:rPr>
              <w:t>Producten 2014</w:t>
            </w:r>
          </w:p>
        </w:tc>
        <w:tc>
          <w:tcPr>
            <w:tcW w:w="2552" w:type="dxa"/>
            <w:shd w:val="clear" w:color="auto" w:fill="A6A6A6" w:themeFill="background1" w:themeFillShade="A6"/>
          </w:tcPr>
          <w:p w14:paraId="7A6A9229" w14:textId="77777777" w:rsidR="00434CAE" w:rsidRPr="00A06101" w:rsidRDefault="00434CAE" w:rsidP="002666E5">
            <w:pPr>
              <w:spacing w:line="276" w:lineRule="auto"/>
              <w:rPr>
                <w:b/>
                <w:szCs w:val="24"/>
                <w:lang w:val="nl-NL"/>
              </w:rPr>
            </w:pPr>
            <w:r w:rsidRPr="00A06101">
              <w:rPr>
                <w:b/>
                <w:lang w:val="nl-NL"/>
              </w:rPr>
              <w:t>Producten 2015</w:t>
            </w:r>
          </w:p>
        </w:tc>
        <w:tc>
          <w:tcPr>
            <w:tcW w:w="2693" w:type="dxa"/>
            <w:shd w:val="clear" w:color="auto" w:fill="A6A6A6" w:themeFill="background1" w:themeFillShade="A6"/>
          </w:tcPr>
          <w:p w14:paraId="76616124" w14:textId="531EF4D5" w:rsidR="00434CAE" w:rsidRPr="00A06101" w:rsidRDefault="00434CAE" w:rsidP="002666E5">
            <w:pPr>
              <w:spacing w:line="276" w:lineRule="auto"/>
              <w:rPr>
                <w:b/>
                <w:szCs w:val="24"/>
                <w:lang w:val="nl-NL"/>
              </w:rPr>
            </w:pPr>
            <w:r w:rsidRPr="00A06101">
              <w:rPr>
                <w:b/>
                <w:lang w:val="nl-NL"/>
              </w:rPr>
              <w:t>Producten 2016</w:t>
            </w:r>
          </w:p>
        </w:tc>
        <w:tc>
          <w:tcPr>
            <w:tcW w:w="2268" w:type="dxa"/>
            <w:shd w:val="clear" w:color="auto" w:fill="A6A6A6" w:themeFill="background1" w:themeFillShade="A6"/>
          </w:tcPr>
          <w:p w14:paraId="0AD418D5" w14:textId="08664285" w:rsidR="00434CAE" w:rsidRPr="00A06101" w:rsidRDefault="00434CAE" w:rsidP="002666E5">
            <w:pPr>
              <w:rPr>
                <w:b/>
                <w:szCs w:val="24"/>
                <w:lang w:val="nl-NL"/>
              </w:rPr>
            </w:pPr>
            <w:r w:rsidRPr="00A06101">
              <w:rPr>
                <w:b/>
                <w:lang w:val="nl-NL"/>
              </w:rPr>
              <w:t>Producten 2017</w:t>
            </w:r>
          </w:p>
        </w:tc>
      </w:tr>
      <w:tr w:rsidR="00E81A8A" w:rsidRPr="00A06101" w14:paraId="3DD49C30" w14:textId="05C95403" w:rsidTr="00765CF9">
        <w:tc>
          <w:tcPr>
            <w:tcW w:w="2263" w:type="dxa"/>
            <w:shd w:val="clear" w:color="auto" w:fill="auto"/>
          </w:tcPr>
          <w:p w14:paraId="00617633" w14:textId="77777777" w:rsidR="00434CAE" w:rsidRPr="00A06101" w:rsidRDefault="00434CAE" w:rsidP="00434CAE">
            <w:pPr>
              <w:spacing w:before="100" w:beforeAutospacing="1" w:after="100" w:afterAutospacing="1" w:line="276" w:lineRule="auto"/>
              <w:rPr>
                <w:szCs w:val="24"/>
                <w:lang w:val="nl-NL"/>
              </w:rPr>
            </w:pPr>
            <w:r w:rsidRPr="00A06101">
              <w:rPr>
                <w:lang w:val="nl-NL"/>
              </w:rPr>
              <w:t>Halfvolle melk</w:t>
            </w:r>
          </w:p>
        </w:tc>
        <w:tc>
          <w:tcPr>
            <w:tcW w:w="2552" w:type="dxa"/>
          </w:tcPr>
          <w:p w14:paraId="36001FE6" w14:textId="77777777" w:rsidR="00434CAE" w:rsidRPr="00A06101" w:rsidRDefault="00434CAE" w:rsidP="00434CAE">
            <w:pPr>
              <w:spacing w:before="100" w:beforeAutospacing="1" w:after="100" w:afterAutospacing="1" w:line="276" w:lineRule="auto"/>
              <w:rPr>
                <w:szCs w:val="24"/>
                <w:lang w:val="nl-NL"/>
              </w:rPr>
            </w:pPr>
            <w:r w:rsidRPr="00A06101">
              <w:rPr>
                <w:lang w:val="nl-NL"/>
              </w:rPr>
              <w:t>Halfvolle melk</w:t>
            </w:r>
          </w:p>
        </w:tc>
        <w:tc>
          <w:tcPr>
            <w:tcW w:w="2693" w:type="dxa"/>
          </w:tcPr>
          <w:p w14:paraId="628B8DD4" w14:textId="3D6CEB88" w:rsidR="00434CAE" w:rsidRPr="00A06101" w:rsidRDefault="00434CAE" w:rsidP="00434CAE">
            <w:pPr>
              <w:spacing w:before="100" w:beforeAutospacing="1" w:after="100" w:afterAutospacing="1" w:line="276" w:lineRule="auto"/>
              <w:rPr>
                <w:szCs w:val="24"/>
                <w:lang w:val="nl-NL"/>
              </w:rPr>
            </w:pPr>
            <w:r w:rsidRPr="00A06101">
              <w:rPr>
                <w:lang w:val="nl-NL"/>
              </w:rPr>
              <w:t>Halfvolle melk</w:t>
            </w:r>
          </w:p>
        </w:tc>
        <w:tc>
          <w:tcPr>
            <w:tcW w:w="2268" w:type="dxa"/>
            <w:shd w:val="clear" w:color="auto" w:fill="auto"/>
          </w:tcPr>
          <w:p w14:paraId="17A8A626" w14:textId="75E12972" w:rsidR="00434CAE" w:rsidRPr="00A06101" w:rsidRDefault="00434CAE" w:rsidP="00434CAE">
            <w:pPr>
              <w:spacing w:before="100" w:beforeAutospacing="1" w:after="100" w:afterAutospacing="1"/>
              <w:rPr>
                <w:szCs w:val="24"/>
                <w:lang w:val="nl-NL"/>
              </w:rPr>
            </w:pPr>
            <w:r w:rsidRPr="00A06101">
              <w:rPr>
                <w:lang w:val="nl-NL"/>
              </w:rPr>
              <w:t>Halfvolle melk</w:t>
            </w:r>
          </w:p>
        </w:tc>
      </w:tr>
      <w:tr w:rsidR="00E81A8A" w:rsidRPr="00A06101" w14:paraId="365209AB" w14:textId="3BFAB5FA" w:rsidTr="00765CF9">
        <w:tc>
          <w:tcPr>
            <w:tcW w:w="2263" w:type="dxa"/>
            <w:shd w:val="clear" w:color="auto" w:fill="auto"/>
          </w:tcPr>
          <w:p w14:paraId="2078B94D" w14:textId="77777777" w:rsidR="00434CAE" w:rsidRPr="00A06101" w:rsidRDefault="00434CAE" w:rsidP="00434CAE">
            <w:pPr>
              <w:spacing w:before="100" w:beforeAutospacing="1" w:after="100" w:afterAutospacing="1" w:line="276" w:lineRule="auto"/>
              <w:rPr>
                <w:szCs w:val="24"/>
                <w:lang w:val="nl-NL"/>
              </w:rPr>
            </w:pPr>
            <w:r w:rsidRPr="00A06101">
              <w:rPr>
                <w:lang w:val="nl-NL"/>
              </w:rPr>
              <w:t>Zalm in blik</w:t>
            </w:r>
          </w:p>
        </w:tc>
        <w:tc>
          <w:tcPr>
            <w:tcW w:w="2552" w:type="dxa"/>
            <w:shd w:val="clear" w:color="auto" w:fill="D9D9D9" w:themeFill="background1" w:themeFillShade="D9"/>
          </w:tcPr>
          <w:p w14:paraId="52698CF9" w14:textId="77777777" w:rsidR="00434CAE" w:rsidRPr="00A06101" w:rsidRDefault="00434CAE" w:rsidP="00434CAE">
            <w:pPr>
              <w:spacing w:before="100" w:beforeAutospacing="1" w:after="100" w:afterAutospacing="1" w:line="276" w:lineRule="auto"/>
              <w:rPr>
                <w:szCs w:val="24"/>
                <w:lang w:val="nl-NL"/>
              </w:rPr>
            </w:pPr>
            <w:r w:rsidRPr="00A06101">
              <w:rPr>
                <w:lang w:val="nl-NL"/>
              </w:rPr>
              <w:t>Sardines in olijfolie</w:t>
            </w:r>
          </w:p>
        </w:tc>
        <w:tc>
          <w:tcPr>
            <w:tcW w:w="2693" w:type="dxa"/>
            <w:shd w:val="clear" w:color="auto" w:fill="D9D9D9" w:themeFill="background1" w:themeFillShade="D9"/>
          </w:tcPr>
          <w:p w14:paraId="36DD3790" w14:textId="09FF3AAD" w:rsidR="00434CAE" w:rsidRPr="00A06101" w:rsidRDefault="00434CAE" w:rsidP="00434CAE">
            <w:pPr>
              <w:spacing w:before="100" w:beforeAutospacing="1" w:after="100" w:afterAutospacing="1" w:line="276" w:lineRule="auto"/>
              <w:rPr>
                <w:szCs w:val="24"/>
                <w:lang w:val="nl-NL"/>
              </w:rPr>
            </w:pPr>
            <w:r w:rsidRPr="00A06101">
              <w:rPr>
                <w:lang w:val="nl-NL"/>
              </w:rPr>
              <w:t>Makreel in olijfolie</w:t>
            </w:r>
          </w:p>
        </w:tc>
        <w:tc>
          <w:tcPr>
            <w:tcW w:w="2268" w:type="dxa"/>
            <w:shd w:val="clear" w:color="auto" w:fill="auto"/>
          </w:tcPr>
          <w:p w14:paraId="1C241E2D" w14:textId="49A65CBB" w:rsidR="00434CAE" w:rsidRPr="00A06101" w:rsidRDefault="00434CAE" w:rsidP="00434CAE">
            <w:pPr>
              <w:spacing w:before="100" w:beforeAutospacing="1" w:after="100" w:afterAutospacing="1"/>
              <w:rPr>
                <w:lang w:val="nl-NL"/>
              </w:rPr>
            </w:pPr>
            <w:r w:rsidRPr="00A06101">
              <w:rPr>
                <w:lang w:val="nl-NL"/>
              </w:rPr>
              <w:t>Makreel in olijfolie</w:t>
            </w:r>
          </w:p>
        </w:tc>
      </w:tr>
      <w:tr w:rsidR="00E81A8A" w:rsidRPr="00A06101" w14:paraId="4FC0D435" w14:textId="30A65C78" w:rsidTr="00765CF9">
        <w:tc>
          <w:tcPr>
            <w:tcW w:w="2263" w:type="dxa"/>
            <w:shd w:val="clear" w:color="auto" w:fill="auto"/>
          </w:tcPr>
          <w:p w14:paraId="0449BD77" w14:textId="77777777" w:rsidR="00434CAE" w:rsidRPr="00A06101" w:rsidRDefault="00434CAE" w:rsidP="00434CAE">
            <w:pPr>
              <w:spacing w:before="100" w:beforeAutospacing="1" w:after="100" w:afterAutospacing="1" w:line="276" w:lineRule="auto"/>
              <w:rPr>
                <w:szCs w:val="24"/>
                <w:lang w:val="nl-NL"/>
              </w:rPr>
            </w:pPr>
            <w:r w:rsidRPr="00A06101">
              <w:rPr>
                <w:lang w:val="nl-NL"/>
              </w:rPr>
              <w:t>Markeelfilets in tomatensaus</w:t>
            </w:r>
          </w:p>
        </w:tc>
        <w:tc>
          <w:tcPr>
            <w:tcW w:w="2552" w:type="dxa"/>
            <w:shd w:val="clear" w:color="auto" w:fill="D9D9D9" w:themeFill="background1" w:themeFillShade="D9"/>
          </w:tcPr>
          <w:p w14:paraId="1BF637A1" w14:textId="77777777" w:rsidR="00434CAE" w:rsidRPr="00A06101" w:rsidRDefault="00434CAE" w:rsidP="00434CAE">
            <w:pPr>
              <w:spacing w:before="100" w:beforeAutospacing="1" w:after="100" w:afterAutospacing="1" w:line="276" w:lineRule="auto"/>
              <w:rPr>
                <w:szCs w:val="24"/>
                <w:lang w:val="nl-NL"/>
              </w:rPr>
            </w:pPr>
            <w:r w:rsidRPr="00A06101">
              <w:rPr>
                <w:lang w:val="nl-NL"/>
              </w:rPr>
              <w:t>Linzen</w:t>
            </w:r>
          </w:p>
        </w:tc>
        <w:tc>
          <w:tcPr>
            <w:tcW w:w="2693" w:type="dxa"/>
            <w:shd w:val="clear" w:color="auto" w:fill="D9D9D9" w:themeFill="background1" w:themeFillShade="D9"/>
          </w:tcPr>
          <w:p w14:paraId="00733782" w14:textId="6B8B6C3F" w:rsidR="00434CAE" w:rsidRPr="00A06101" w:rsidRDefault="00434CAE" w:rsidP="00434CAE">
            <w:pPr>
              <w:spacing w:before="100" w:beforeAutospacing="1" w:after="100" w:afterAutospacing="1" w:line="276" w:lineRule="auto"/>
              <w:rPr>
                <w:szCs w:val="24"/>
                <w:lang w:val="nl-NL"/>
              </w:rPr>
            </w:pPr>
            <w:r w:rsidRPr="00A06101">
              <w:rPr>
                <w:lang w:val="nl-NL"/>
              </w:rPr>
              <w:t>Kikkererwten</w:t>
            </w:r>
          </w:p>
        </w:tc>
        <w:tc>
          <w:tcPr>
            <w:tcW w:w="2268" w:type="dxa"/>
            <w:shd w:val="clear" w:color="auto" w:fill="D9D9D9" w:themeFill="background1" w:themeFillShade="D9"/>
          </w:tcPr>
          <w:p w14:paraId="7936434E" w14:textId="0E405465" w:rsidR="00434CAE" w:rsidRPr="00A06101" w:rsidRDefault="00434CAE" w:rsidP="00434CAE">
            <w:pPr>
              <w:spacing w:before="100" w:beforeAutospacing="1" w:after="100" w:afterAutospacing="1"/>
              <w:rPr>
                <w:lang w:val="nl-NL"/>
              </w:rPr>
            </w:pPr>
            <w:r w:rsidRPr="00A06101">
              <w:rPr>
                <w:lang w:val="nl-NL"/>
              </w:rPr>
              <w:t>Witte bonen</w:t>
            </w:r>
          </w:p>
        </w:tc>
      </w:tr>
      <w:tr w:rsidR="00E81A8A" w:rsidRPr="00A06101" w14:paraId="17152C9F" w14:textId="31C0EDC4" w:rsidTr="00765CF9">
        <w:tc>
          <w:tcPr>
            <w:tcW w:w="2263" w:type="dxa"/>
            <w:shd w:val="clear" w:color="auto" w:fill="auto"/>
          </w:tcPr>
          <w:p w14:paraId="3399E25A" w14:textId="77777777" w:rsidR="00434CAE" w:rsidRPr="00A06101" w:rsidRDefault="00434CAE" w:rsidP="00434CAE">
            <w:pPr>
              <w:spacing w:line="276" w:lineRule="auto"/>
              <w:rPr>
                <w:bCs/>
                <w:szCs w:val="24"/>
                <w:lang w:val="nl-NL"/>
              </w:rPr>
            </w:pPr>
            <w:r w:rsidRPr="00A06101">
              <w:rPr>
                <w:lang w:val="nl-NL"/>
              </w:rPr>
              <w:t>Rundsstoofvlees</w:t>
            </w:r>
          </w:p>
        </w:tc>
        <w:tc>
          <w:tcPr>
            <w:tcW w:w="2552" w:type="dxa"/>
            <w:shd w:val="clear" w:color="auto" w:fill="D9D9D9" w:themeFill="background1" w:themeFillShade="D9"/>
          </w:tcPr>
          <w:p w14:paraId="318D5C28" w14:textId="77777777" w:rsidR="00434CAE" w:rsidRPr="00A06101" w:rsidRDefault="00434CAE" w:rsidP="00434CAE">
            <w:pPr>
              <w:spacing w:line="276" w:lineRule="auto"/>
              <w:rPr>
                <w:bCs/>
                <w:szCs w:val="24"/>
                <w:lang w:val="nl-NL"/>
              </w:rPr>
            </w:pPr>
            <w:r w:rsidRPr="00A06101">
              <w:rPr>
                <w:lang w:val="nl-NL"/>
              </w:rPr>
              <w:t>Kip in saus</w:t>
            </w:r>
          </w:p>
        </w:tc>
        <w:tc>
          <w:tcPr>
            <w:tcW w:w="2693" w:type="dxa"/>
            <w:shd w:val="clear" w:color="auto" w:fill="auto"/>
          </w:tcPr>
          <w:p w14:paraId="30CEC3C7" w14:textId="3A1FDDE1" w:rsidR="00434CAE" w:rsidRPr="00A06101" w:rsidRDefault="00434CAE" w:rsidP="00434CAE">
            <w:pPr>
              <w:spacing w:line="276" w:lineRule="auto"/>
              <w:rPr>
                <w:bCs/>
                <w:szCs w:val="24"/>
                <w:lang w:val="nl-NL"/>
              </w:rPr>
            </w:pPr>
            <w:r w:rsidRPr="00A06101">
              <w:rPr>
                <w:lang w:val="nl-NL"/>
              </w:rPr>
              <w:t>Kip in saus</w:t>
            </w:r>
          </w:p>
        </w:tc>
        <w:tc>
          <w:tcPr>
            <w:tcW w:w="2268" w:type="dxa"/>
            <w:shd w:val="clear" w:color="auto" w:fill="D9D9D9" w:themeFill="background1" w:themeFillShade="D9"/>
          </w:tcPr>
          <w:p w14:paraId="516E375E" w14:textId="54F24DBA" w:rsidR="00434CAE" w:rsidRPr="00A06101" w:rsidRDefault="00434CAE" w:rsidP="00434CAE">
            <w:pPr>
              <w:rPr>
                <w:lang w:val="nl-NL"/>
              </w:rPr>
            </w:pPr>
            <w:r w:rsidRPr="00A06101">
              <w:rPr>
                <w:lang w:val="nl-NL"/>
              </w:rPr>
              <w:t>Kip met olijven en citroen</w:t>
            </w:r>
          </w:p>
        </w:tc>
      </w:tr>
      <w:tr w:rsidR="00E81A8A" w:rsidRPr="00A06101" w14:paraId="1FCF792E" w14:textId="0C4EEFB6" w:rsidTr="00765CF9">
        <w:tc>
          <w:tcPr>
            <w:tcW w:w="2263" w:type="dxa"/>
            <w:shd w:val="clear" w:color="auto" w:fill="auto"/>
          </w:tcPr>
          <w:p w14:paraId="225D8B2F" w14:textId="77777777" w:rsidR="00434CAE" w:rsidRPr="00A06101" w:rsidRDefault="00434CAE" w:rsidP="00434CAE">
            <w:pPr>
              <w:spacing w:line="276" w:lineRule="auto"/>
              <w:rPr>
                <w:bCs/>
                <w:szCs w:val="24"/>
                <w:lang w:val="nl-NL"/>
              </w:rPr>
            </w:pPr>
            <w:r w:rsidRPr="00A06101">
              <w:rPr>
                <w:lang w:val="nl-NL"/>
              </w:rPr>
              <w:t>Macaroni</w:t>
            </w:r>
          </w:p>
        </w:tc>
        <w:tc>
          <w:tcPr>
            <w:tcW w:w="2552" w:type="dxa"/>
            <w:shd w:val="clear" w:color="auto" w:fill="D9D9D9" w:themeFill="background1" w:themeFillShade="D9"/>
          </w:tcPr>
          <w:p w14:paraId="79B13F1F" w14:textId="05DF7931" w:rsidR="00434CAE" w:rsidRPr="00A06101" w:rsidRDefault="00434CAE" w:rsidP="00434CAE">
            <w:pPr>
              <w:spacing w:line="276" w:lineRule="auto"/>
              <w:rPr>
                <w:bCs/>
                <w:szCs w:val="24"/>
                <w:lang w:val="nl-NL"/>
              </w:rPr>
            </w:pPr>
            <w:r w:rsidRPr="00A06101">
              <w:rPr>
                <w:lang w:val="nl-NL"/>
              </w:rPr>
              <w:t>2 soor</w:t>
            </w:r>
            <w:r w:rsidR="009D6161">
              <w:rPr>
                <w:lang w:val="nl-NL"/>
              </w:rPr>
              <w:t xml:space="preserve">ten pasta: spaghetti en </w:t>
            </w:r>
            <w:proofErr w:type="spellStart"/>
            <w:r w:rsidR="009D6161">
              <w:rPr>
                <w:lang w:val="nl-NL"/>
              </w:rPr>
              <w:t>spirelli</w:t>
            </w:r>
            <w:proofErr w:type="spellEnd"/>
            <w:r w:rsidRPr="00A06101">
              <w:rPr>
                <w:lang w:val="nl-NL"/>
              </w:rPr>
              <w:t xml:space="preserve"> </w:t>
            </w:r>
          </w:p>
        </w:tc>
        <w:tc>
          <w:tcPr>
            <w:tcW w:w="2693" w:type="dxa"/>
            <w:shd w:val="clear" w:color="auto" w:fill="D9D9D9" w:themeFill="background1" w:themeFillShade="D9"/>
          </w:tcPr>
          <w:p w14:paraId="44E13B97" w14:textId="0CC25723" w:rsidR="00434CAE" w:rsidRPr="00A06101" w:rsidRDefault="00434CAE" w:rsidP="00434CAE">
            <w:pPr>
              <w:spacing w:line="276" w:lineRule="auto"/>
              <w:rPr>
                <w:bCs/>
                <w:szCs w:val="24"/>
                <w:lang w:val="nl-NL"/>
              </w:rPr>
            </w:pPr>
            <w:r w:rsidRPr="00A06101">
              <w:rPr>
                <w:lang w:val="nl-NL"/>
              </w:rPr>
              <w:t>Pasta: Penne</w:t>
            </w:r>
          </w:p>
        </w:tc>
        <w:tc>
          <w:tcPr>
            <w:tcW w:w="2268" w:type="dxa"/>
            <w:shd w:val="clear" w:color="auto" w:fill="D9D9D9" w:themeFill="background1" w:themeFillShade="D9"/>
          </w:tcPr>
          <w:p w14:paraId="4B4ED56F" w14:textId="130E716C" w:rsidR="00434CAE" w:rsidRPr="00A06101" w:rsidRDefault="00434CAE" w:rsidP="00434CAE">
            <w:pPr>
              <w:rPr>
                <w:bCs/>
                <w:szCs w:val="24"/>
                <w:lang w:val="nl-NL"/>
              </w:rPr>
            </w:pPr>
            <w:r w:rsidRPr="00A06101">
              <w:rPr>
                <w:lang w:val="nl-NL"/>
              </w:rPr>
              <w:t>Pasta: biologische spaghetti</w:t>
            </w:r>
          </w:p>
        </w:tc>
      </w:tr>
      <w:tr w:rsidR="00E81A8A" w:rsidRPr="00A06101" w14:paraId="73635E99" w14:textId="2A5EE5A2" w:rsidTr="00765CF9">
        <w:tc>
          <w:tcPr>
            <w:tcW w:w="2263" w:type="dxa"/>
            <w:shd w:val="clear" w:color="auto" w:fill="auto"/>
          </w:tcPr>
          <w:p w14:paraId="7568A95B" w14:textId="77777777" w:rsidR="00434CAE" w:rsidRPr="00A06101" w:rsidRDefault="00434CAE" w:rsidP="00434CAE">
            <w:pPr>
              <w:spacing w:before="100" w:beforeAutospacing="1" w:after="100" w:afterAutospacing="1" w:line="276" w:lineRule="auto"/>
              <w:rPr>
                <w:szCs w:val="24"/>
                <w:lang w:val="nl-NL"/>
              </w:rPr>
            </w:pPr>
            <w:r w:rsidRPr="00A06101">
              <w:rPr>
                <w:lang w:val="nl-NL"/>
              </w:rPr>
              <w:t xml:space="preserve">Aardappelvlokken </w:t>
            </w:r>
          </w:p>
        </w:tc>
        <w:tc>
          <w:tcPr>
            <w:tcW w:w="2552" w:type="dxa"/>
            <w:shd w:val="clear" w:color="auto" w:fill="D9D9D9" w:themeFill="background1" w:themeFillShade="D9"/>
          </w:tcPr>
          <w:p w14:paraId="4B360B7C" w14:textId="77777777" w:rsidR="00434CAE" w:rsidRPr="00A06101" w:rsidRDefault="00434CAE" w:rsidP="00434CAE">
            <w:pPr>
              <w:spacing w:before="100" w:beforeAutospacing="1" w:after="100" w:afterAutospacing="1" w:line="276" w:lineRule="auto"/>
              <w:rPr>
                <w:szCs w:val="24"/>
                <w:lang w:val="nl-NL"/>
              </w:rPr>
            </w:pPr>
            <w:r w:rsidRPr="00A06101">
              <w:rPr>
                <w:lang w:val="nl-NL"/>
              </w:rPr>
              <w:t>Griesmeel</w:t>
            </w:r>
          </w:p>
        </w:tc>
        <w:tc>
          <w:tcPr>
            <w:tcW w:w="2693" w:type="dxa"/>
            <w:shd w:val="clear" w:color="auto" w:fill="D9D9D9" w:themeFill="background1" w:themeFillShade="D9"/>
          </w:tcPr>
          <w:p w14:paraId="204A83C8" w14:textId="04E2E51F" w:rsidR="00434CAE" w:rsidRPr="00A06101" w:rsidRDefault="00434CAE" w:rsidP="00434CAE">
            <w:pPr>
              <w:spacing w:before="100" w:beforeAutospacing="1" w:after="100" w:afterAutospacing="1" w:line="276" w:lineRule="auto"/>
              <w:rPr>
                <w:szCs w:val="24"/>
                <w:lang w:val="nl-NL"/>
              </w:rPr>
            </w:pPr>
            <w:r w:rsidRPr="00A06101">
              <w:rPr>
                <w:lang w:val="nl-NL"/>
              </w:rPr>
              <w:t xml:space="preserve">Pasta </w:t>
            </w:r>
            <w:proofErr w:type="spellStart"/>
            <w:r w:rsidRPr="00A06101">
              <w:rPr>
                <w:lang w:val="nl-NL"/>
              </w:rPr>
              <w:t>farfalle</w:t>
            </w:r>
            <w:proofErr w:type="spellEnd"/>
          </w:p>
        </w:tc>
        <w:tc>
          <w:tcPr>
            <w:tcW w:w="2268" w:type="dxa"/>
            <w:shd w:val="clear" w:color="auto" w:fill="auto"/>
          </w:tcPr>
          <w:p w14:paraId="159C3752" w14:textId="5BA50D0F" w:rsidR="00434CAE" w:rsidRPr="00A06101" w:rsidRDefault="00434CAE" w:rsidP="00434CAE">
            <w:pPr>
              <w:spacing w:before="100" w:beforeAutospacing="1" w:after="100" w:afterAutospacing="1"/>
              <w:rPr>
                <w:szCs w:val="24"/>
                <w:lang w:val="nl-NL"/>
              </w:rPr>
            </w:pPr>
            <w:r w:rsidRPr="00A06101">
              <w:rPr>
                <w:lang w:val="nl-NL"/>
              </w:rPr>
              <w:t>Pasta: schelpjes</w:t>
            </w:r>
          </w:p>
        </w:tc>
      </w:tr>
      <w:tr w:rsidR="00E81A8A" w:rsidRPr="00A06101" w14:paraId="5A468F69" w14:textId="2502F27F" w:rsidTr="00765CF9">
        <w:tc>
          <w:tcPr>
            <w:tcW w:w="2263" w:type="dxa"/>
            <w:shd w:val="clear" w:color="auto" w:fill="auto"/>
          </w:tcPr>
          <w:p w14:paraId="46310985" w14:textId="77777777" w:rsidR="00434CAE" w:rsidRPr="00A06101" w:rsidRDefault="00434CAE" w:rsidP="00434CAE">
            <w:pPr>
              <w:spacing w:before="100" w:beforeAutospacing="1" w:after="100" w:afterAutospacing="1" w:line="276" w:lineRule="auto"/>
              <w:rPr>
                <w:bCs/>
                <w:szCs w:val="24"/>
                <w:lang w:val="nl-NL"/>
              </w:rPr>
            </w:pPr>
            <w:r w:rsidRPr="00A06101">
              <w:rPr>
                <w:lang w:val="nl-NL"/>
              </w:rPr>
              <w:t xml:space="preserve">Gepelde tomaten </w:t>
            </w:r>
          </w:p>
        </w:tc>
        <w:tc>
          <w:tcPr>
            <w:tcW w:w="2552" w:type="dxa"/>
          </w:tcPr>
          <w:p w14:paraId="6247098F" w14:textId="77777777" w:rsidR="00434CAE" w:rsidRPr="00A06101" w:rsidRDefault="00434CAE" w:rsidP="00434CAE">
            <w:pPr>
              <w:spacing w:before="100" w:beforeAutospacing="1" w:after="100" w:afterAutospacing="1" w:line="276" w:lineRule="auto"/>
              <w:rPr>
                <w:bCs/>
                <w:szCs w:val="24"/>
                <w:lang w:val="nl-NL"/>
              </w:rPr>
            </w:pPr>
            <w:r w:rsidRPr="00A06101">
              <w:rPr>
                <w:lang w:val="nl-NL"/>
              </w:rPr>
              <w:t>Gepelde tomaten</w:t>
            </w:r>
          </w:p>
        </w:tc>
        <w:tc>
          <w:tcPr>
            <w:tcW w:w="2693" w:type="dxa"/>
          </w:tcPr>
          <w:p w14:paraId="6DCA4D8D" w14:textId="3A407AB3" w:rsidR="00434CAE" w:rsidRPr="00A06101" w:rsidRDefault="00434CAE" w:rsidP="00434CAE">
            <w:pPr>
              <w:spacing w:before="100" w:beforeAutospacing="1" w:after="100" w:afterAutospacing="1" w:line="276" w:lineRule="auto"/>
              <w:rPr>
                <w:bCs/>
                <w:szCs w:val="24"/>
                <w:lang w:val="nl-NL"/>
              </w:rPr>
            </w:pPr>
            <w:r w:rsidRPr="00A06101">
              <w:rPr>
                <w:lang w:val="nl-NL"/>
              </w:rPr>
              <w:t>Gepelde tomaten</w:t>
            </w:r>
          </w:p>
        </w:tc>
        <w:tc>
          <w:tcPr>
            <w:tcW w:w="2268" w:type="dxa"/>
            <w:shd w:val="clear" w:color="auto" w:fill="auto"/>
          </w:tcPr>
          <w:p w14:paraId="7D1DC454" w14:textId="3F6B220B" w:rsidR="00434CAE" w:rsidRPr="00A06101" w:rsidRDefault="00434CAE" w:rsidP="00434CAE">
            <w:pPr>
              <w:spacing w:before="100" w:beforeAutospacing="1" w:after="100" w:afterAutospacing="1"/>
              <w:rPr>
                <w:bCs/>
                <w:szCs w:val="24"/>
                <w:lang w:val="nl-NL"/>
              </w:rPr>
            </w:pPr>
            <w:r w:rsidRPr="00A06101">
              <w:rPr>
                <w:lang w:val="nl-NL"/>
              </w:rPr>
              <w:t>Gepelde tomaten</w:t>
            </w:r>
          </w:p>
        </w:tc>
      </w:tr>
      <w:tr w:rsidR="00E81A8A" w:rsidRPr="00A06101" w14:paraId="2D78C2A5" w14:textId="7A01D4AE" w:rsidTr="00765CF9">
        <w:tc>
          <w:tcPr>
            <w:tcW w:w="2263" w:type="dxa"/>
            <w:shd w:val="clear" w:color="auto" w:fill="7F7F7F" w:themeFill="text1" w:themeFillTint="80"/>
          </w:tcPr>
          <w:p w14:paraId="5FF88E87" w14:textId="77777777" w:rsidR="00434CAE" w:rsidRPr="00A06101" w:rsidRDefault="00434CAE" w:rsidP="00434CAE">
            <w:pPr>
              <w:spacing w:before="100" w:beforeAutospacing="1" w:after="100" w:afterAutospacing="1" w:line="276" w:lineRule="auto"/>
              <w:rPr>
                <w:bCs/>
                <w:szCs w:val="24"/>
                <w:lang w:val="nl-NL"/>
              </w:rPr>
            </w:pPr>
            <w:r w:rsidRPr="00A06101">
              <w:rPr>
                <w:lang w:val="nl-NL"/>
              </w:rPr>
              <w:t xml:space="preserve">Wortelen en erwtjes </w:t>
            </w:r>
          </w:p>
        </w:tc>
        <w:tc>
          <w:tcPr>
            <w:tcW w:w="2552" w:type="dxa"/>
            <w:shd w:val="clear" w:color="auto" w:fill="D9D9D9" w:themeFill="background1" w:themeFillShade="D9"/>
          </w:tcPr>
          <w:p w14:paraId="5D80B3A6" w14:textId="77777777" w:rsidR="00434CAE" w:rsidRPr="00A06101" w:rsidRDefault="00434CAE" w:rsidP="00434CAE">
            <w:pPr>
              <w:spacing w:before="100" w:beforeAutospacing="1" w:after="100" w:afterAutospacing="1" w:line="276" w:lineRule="auto"/>
              <w:rPr>
                <w:bCs/>
                <w:szCs w:val="24"/>
                <w:lang w:val="nl-NL"/>
              </w:rPr>
            </w:pPr>
            <w:r w:rsidRPr="00A06101">
              <w:rPr>
                <w:lang w:val="nl-NL"/>
              </w:rPr>
              <w:t>Zeer fijne sperziebonen</w:t>
            </w:r>
          </w:p>
        </w:tc>
        <w:tc>
          <w:tcPr>
            <w:tcW w:w="2693" w:type="dxa"/>
            <w:shd w:val="clear" w:color="auto" w:fill="D9D9D9" w:themeFill="background1" w:themeFillShade="D9"/>
          </w:tcPr>
          <w:p w14:paraId="04B1CC0B" w14:textId="5A330FD0" w:rsidR="00434CAE" w:rsidRPr="00A06101" w:rsidRDefault="00434CAE" w:rsidP="00434CAE">
            <w:pPr>
              <w:spacing w:before="100" w:beforeAutospacing="1" w:after="100" w:afterAutospacing="1" w:line="276" w:lineRule="auto"/>
              <w:rPr>
                <w:szCs w:val="24"/>
                <w:lang w:val="nl-NL"/>
              </w:rPr>
            </w:pPr>
            <w:r w:rsidRPr="00A06101">
              <w:rPr>
                <w:lang w:val="nl-NL"/>
              </w:rPr>
              <w:t>Zeer fijne sperziebonen</w:t>
            </w:r>
          </w:p>
        </w:tc>
        <w:tc>
          <w:tcPr>
            <w:tcW w:w="2268" w:type="dxa"/>
            <w:shd w:val="clear" w:color="auto" w:fill="auto"/>
          </w:tcPr>
          <w:p w14:paraId="33491551" w14:textId="0C05E826" w:rsidR="00434CAE" w:rsidRPr="00A06101" w:rsidRDefault="00434CAE" w:rsidP="00434CAE">
            <w:pPr>
              <w:spacing w:before="100" w:beforeAutospacing="1" w:after="100" w:afterAutospacing="1"/>
              <w:rPr>
                <w:szCs w:val="24"/>
                <w:lang w:val="nl-NL"/>
              </w:rPr>
            </w:pPr>
            <w:r w:rsidRPr="00A06101">
              <w:rPr>
                <w:lang w:val="nl-NL"/>
              </w:rPr>
              <w:t>Zeer fijne sperziebonen</w:t>
            </w:r>
          </w:p>
        </w:tc>
      </w:tr>
      <w:tr w:rsidR="00E81A8A" w:rsidRPr="00A06101" w14:paraId="3FE32D61" w14:textId="15C392E1" w:rsidTr="00765CF9">
        <w:tc>
          <w:tcPr>
            <w:tcW w:w="2263" w:type="dxa"/>
            <w:shd w:val="clear" w:color="auto" w:fill="auto"/>
          </w:tcPr>
          <w:p w14:paraId="0CCFF788" w14:textId="77777777" w:rsidR="00434CAE" w:rsidRPr="00A06101" w:rsidRDefault="00434CAE" w:rsidP="00434CAE">
            <w:pPr>
              <w:spacing w:before="100" w:beforeAutospacing="1" w:after="100" w:afterAutospacing="1" w:line="276" w:lineRule="auto"/>
              <w:rPr>
                <w:bCs/>
                <w:szCs w:val="24"/>
                <w:lang w:val="nl-NL"/>
              </w:rPr>
            </w:pPr>
            <w:r w:rsidRPr="00A06101">
              <w:rPr>
                <w:lang w:val="nl-NL"/>
              </w:rPr>
              <w:t>Champignons</w:t>
            </w:r>
          </w:p>
        </w:tc>
        <w:tc>
          <w:tcPr>
            <w:tcW w:w="2552" w:type="dxa"/>
            <w:shd w:val="clear" w:color="auto" w:fill="D9D9D9" w:themeFill="background1" w:themeFillShade="D9"/>
          </w:tcPr>
          <w:p w14:paraId="2157C9BD" w14:textId="6939054B" w:rsidR="00434CAE" w:rsidRPr="00A06101" w:rsidRDefault="00434CAE" w:rsidP="00434CAE">
            <w:pPr>
              <w:spacing w:before="100" w:beforeAutospacing="1" w:after="100" w:afterAutospacing="1" w:line="276" w:lineRule="auto"/>
              <w:rPr>
                <w:bCs/>
                <w:szCs w:val="24"/>
                <w:lang w:val="nl-NL"/>
              </w:rPr>
            </w:pPr>
            <w:r w:rsidRPr="00A06101">
              <w:rPr>
                <w:lang w:val="nl-NL"/>
              </w:rPr>
              <w:t xml:space="preserve">Smeltkaas van het type </w:t>
            </w:r>
            <w:r w:rsidR="009D6161">
              <w:rPr>
                <w:lang w:val="nl-NL"/>
              </w:rPr>
              <w:t xml:space="preserve">la </w:t>
            </w:r>
            <w:proofErr w:type="spellStart"/>
            <w:r w:rsidRPr="00A06101">
              <w:rPr>
                <w:lang w:val="nl-NL"/>
              </w:rPr>
              <w:t>vache</w:t>
            </w:r>
            <w:proofErr w:type="spellEnd"/>
            <w:r w:rsidRPr="00A06101">
              <w:rPr>
                <w:lang w:val="nl-NL"/>
              </w:rPr>
              <w:t xml:space="preserve"> </w:t>
            </w:r>
            <w:proofErr w:type="spellStart"/>
            <w:r w:rsidRPr="00A06101">
              <w:rPr>
                <w:lang w:val="nl-NL"/>
              </w:rPr>
              <w:t>qui</w:t>
            </w:r>
            <w:proofErr w:type="spellEnd"/>
            <w:r w:rsidRPr="00A06101">
              <w:rPr>
                <w:lang w:val="nl-NL"/>
              </w:rPr>
              <w:t xml:space="preserve"> rit</w:t>
            </w:r>
          </w:p>
        </w:tc>
        <w:tc>
          <w:tcPr>
            <w:tcW w:w="2693" w:type="dxa"/>
            <w:shd w:val="clear" w:color="auto" w:fill="D9D9D9" w:themeFill="background1" w:themeFillShade="D9"/>
          </w:tcPr>
          <w:p w14:paraId="395B8223" w14:textId="4B8D0CCD" w:rsidR="00434CAE" w:rsidRPr="00A06101" w:rsidRDefault="00434CAE" w:rsidP="00434CAE">
            <w:pPr>
              <w:spacing w:before="100" w:beforeAutospacing="1" w:after="100" w:afterAutospacing="1" w:line="276" w:lineRule="auto"/>
              <w:rPr>
                <w:bCs/>
                <w:szCs w:val="24"/>
                <w:lang w:val="nl-NL"/>
              </w:rPr>
            </w:pPr>
            <w:r w:rsidRPr="00A06101">
              <w:rPr>
                <w:lang w:val="nl-NL"/>
              </w:rPr>
              <w:t xml:space="preserve">Smeltkaas van het type </w:t>
            </w:r>
            <w:r w:rsidR="009D6161">
              <w:rPr>
                <w:lang w:val="nl-NL"/>
              </w:rPr>
              <w:t xml:space="preserve">la </w:t>
            </w:r>
            <w:proofErr w:type="spellStart"/>
            <w:r w:rsidRPr="00A06101">
              <w:rPr>
                <w:lang w:val="nl-NL"/>
              </w:rPr>
              <w:t>vache</w:t>
            </w:r>
            <w:proofErr w:type="spellEnd"/>
            <w:r w:rsidRPr="00A06101">
              <w:rPr>
                <w:lang w:val="nl-NL"/>
              </w:rPr>
              <w:t xml:space="preserve"> </w:t>
            </w:r>
            <w:proofErr w:type="spellStart"/>
            <w:r w:rsidRPr="00A06101">
              <w:rPr>
                <w:lang w:val="nl-NL"/>
              </w:rPr>
              <w:t>qui</w:t>
            </w:r>
            <w:proofErr w:type="spellEnd"/>
            <w:r w:rsidRPr="00A06101">
              <w:rPr>
                <w:lang w:val="nl-NL"/>
              </w:rPr>
              <w:t xml:space="preserve"> rit</w:t>
            </w:r>
          </w:p>
        </w:tc>
        <w:tc>
          <w:tcPr>
            <w:tcW w:w="2268" w:type="dxa"/>
            <w:shd w:val="clear" w:color="auto" w:fill="auto"/>
          </w:tcPr>
          <w:p w14:paraId="0AE67C09" w14:textId="57FFB292" w:rsidR="00434CAE" w:rsidRPr="00A06101" w:rsidRDefault="00434CAE" w:rsidP="009D6161">
            <w:pPr>
              <w:spacing w:before="100" w:beforeAutospacing="1" w:after="100" w:afterAutospacing="1"/>
              <w:rPr>
                <w:bCs/>
                <w:szCs w:val="24"/>
                <w:lang w:val="nl-NL"/>
              </w:rPr>
            </w:pPr>
            <w:r w:rsidRPr="00A06101">
              <w:rPr>
                <w:lang w:val="nl-NL"/>
              </w:rPr>
              <w:t xml:space="preserve">Smeltkaas van het type </w:t>
            </w:r>
            <w:r w:rsidR="009D6161">
              <w:rPr>
                <w:lang w:val="nl-NL"/>
              </w:rPr>
              <w:t xml:space="preserve">la </w:t>
            </w:r>
            <w:proofErr w:type="spellStart"/>
            <w:r w:rsidR="009D6161">
              <w:rPr>
                <w:lang w:val="nl-NL"/>
              </w:rPr>
              <w:t>va</w:t>
            </w:r>
            <w:r w:rsidRPr="00A06101">
              <w:rPr>
                <w:lang w:val="nl-NL"/>
              </w:rPr>
              <w:t>che</w:t>
            </w:r>
            <w:proofErr w:type="spellEnd"/>
            <w:r w:rsidRPr="00A06101">
              <w:rPr>
                <w:lang w:val="nl-NL"/>
              </w:rPr>
              <w:t xml:space="preserve"> </w:t>
            </w:r>
            <w:proofErr w:type="spellStart"/>
            <w:r w:rsidRPr="00A06101">
              <w:rPr>
                <w:lang w:val="nl-NL"/>
              </w:rPr>
              <w:t>qui</w:t>
            </w:r>
            <w:proofErr w:type="spellEnd"/>
            <w:r w:rsidRPr="00A06101">
              <w:rPr>
                <w:lang w:val="nl-NL"/>
              </w:rPr>
              <w:t xml:space="preserve"> rit</w:t>
            </w:r>
          </w:p>
        </w:tc>
      </w:tr>
      <w:tr w:rsidR="00E81A8A" w:rsidRPr="00A06101" w14:paraId="2B63F7F3" w14:textId="473124E2" w:rsidTr="00765CF9">
        <w:tc>
          <w:tcPr>
            <w:tcW w:w="2263" w:type="dxa"/>
            <w:shd w:val="clear" w:color="auto" w:fill="auto"/>
          </w:tcPr>
          <w:p w14:paraId="0950B44A" w14:textId="77777777" w:rsidR="00434CAE" w:rsidRPr="00A06101" w:rsidRDefault="00434CAE" w:rsidP="00434CAE">
            <w:pPr>
              <w:spacing w:before="100" w:beforeAutospacing="1" w:after="100" w:afterAutospacing="1" w:line="276" w:lineRule="auto"/>
              <w:rPr>
                <w:bCs/>
                <w:szCs w:val="24"/>
                <w:lang w:val="nl-NL"/>
              </w:rPr>
            </w:pPr>
            <w:r w:rsidRPr="00A06101">
              <w:rPr>
                <w:lang w:val="nl-NL"/>
              </w:rPr>
              <w:t>Fruitcocktail op lichte siroop</w:t>
            </w:r>
          </w:p>
        </w:tc>
        <w:tc>
          <w:tcPr>
            <w:tcW w:w="2552" w:type="dxa"/>
            <w:shd w:val="clear" w:color="auto" w:fill="D9D9D9" w:themeFill="background1" w:themeFillShade="D9"/>
          </w:tcPr>
          <w:p w14:paraId="78212A62" w14:textId="77777777" w:rsidR="00434CAE" w:rsidRPr="00A06101" w:rsidRDefault="00434CAE" w:rsidP="00434CAE">
            <w:pPr>
              <w:spacing w:before="100" w:beforeAutospacing="1" w:after="100" w:afterAutospacing="1" w:line="276" w:lineRule="auto"/>
              <w:rPr>
                <w:bCs/>
                <w:szCs w:val="24"/>
                <w:lang w:val="nl-NL"/>
              </w:rPr>
            </w:pPr>
            <w:r w:rsidRPr="00A06101">
              <w:rPr>
                <w:lang w:val="nl-NL"/>
              </w:rPr>
              <w:t>Appelmousseline</w:t>
            </w:r>
          </w:p>
        </w:tc>
        <w:tc>
          <w:tcPr>
            <w:tcW w:w="2693" w:type="dxa"/>
            <w:shd w:val="clear" w:color="auto" w:fill="D9D9D9" w:themeFill="background1" w:themeFillShade="D9"/>
          </w:tcPr>
          <w:p w14:paraId="33F2DBF6" w14:textId="1F18CF0B" w:rsidR="00434CAE" w:rsidRPr="00A06101" w:rsidRDefault="00434CAE" w:rsidP="00434CAE">
            <w:pPr>
              <w:spacing w:before="100" w:beforeAutospacing="1" w:after="100" w:afterAutospacing="1" w:line="276" w:lineRule="auto"/>
              <w:rPr>
                <w:bCs/>
                <w:szCs w:val="24"/>
                <w:lang w:val="nl-NL"/>
              </w:rPr>
            </w:pPr>
            <w:r w:rsidRPr="00A06101">
              <w:rPr>
                <w:lang w:val="nl-NL"/>
              </w:rPr>
              <w:t>Appelmousseline</w:t>
            </w:r>
          </w:p>
        </w:tc>
        <w:tc>
          <w:tcPr>
            <w:tcW w:w="2268" w:type="dxa"/>
            <w:shd w:val="clear" w:color="auto" w:fill="auto"/>
          </w:tcPr>
          <w:p w14:paraId="4360D41C" w14:textId="2DCB8382" w:rsidR="00434CAE" w:rsidRPr="00A06101" w:rsidRDefault="00434CAE" w:rsidP="00434CAE">
            <w:pPr>
              <w:spacing w:before="100" w:beforeAutospacing="1" w:after="100" w:afterAutospacing="1"/>
              <w:rPr>
                <w:bCs/>
                <w:szCs w:val="24"/>
                <w:lang w:val="nl-NL"/>
              </w:rPr>
            </w:pPr>
            <w:r w:rsidRPr="00A06101">
              <w:rPr>
                <w:lang w:val="nl-NL"/>
              </w:rPr>
              <w:t>Appelmousseline</w:t>
            </w:r>
          </w:p>
        </w:tc>
      </w:tr>
      <w:tr w:rsidR="00E81A8A" w:rsidRPr="00A06101" w14:paraId="358BFF24" w14:textId="74B60020" w:rsidTr="00765CF9">
        <w:tc>
          <w:tcPr>
            <w:tcW w:w="2263" w:type="dxa"/>
            <w:shd w:val="clear" w:color="auto" w:fill="auto"/>
          </w:tcPr>
          <w:p w14:paraId="352BF2FB" w14:textId="77777777" w:rsidR="00434CAE" w:rsidRPr="00A06101" w:rsidRDefault="00434CAE" w:rsidP="00434CAE">
            <w:pPr>
              <w:spacing w:line="276" w:lineRule="auto"/>
              <w:rPr>
                <w:szCs w:val="24"/>
                <w:lang w:val="nl-NL"/>
              </w:rPr>
            </w:pPr>
            <w:r w:rsidRPr="00A06101">
              <w:rPr>
                <w:lang w:val="nl-NL"/>
              </w:rPr>
              <w:t>Arachideolie</w:t>
            </w:r>
          </w:p>
        </w:tc>
        <w:tc>
          <w:tcPr>
            <w:tcW w:w="2552" w:type="dxa"/>
            <w:shd w:val="clear" w:color="auto" w:fill="D9D9D9" w:themeFill="background1" w:themeFillShade="D9"/>
          </w:tcPr>
          <w:p w14:paraId="72154885" w14:textId="77777777" w:rsidR="00434CAE" w:rsidRPr="00A06101" w:rsidRDefault="00434CAE" w:rsidP="00434CAE">
            <w:pPr>
              <w:spacing w:line="276" w:lineRule="auto"/>
              <w:rPr>
                <w:szCs w:val="24"/>
                <w:lang w:val="nl-NL"/>
              </w:rPr>
            </w:pPr>
            <w:r w:rsidRPr="00A06101">
              <w:rPr>
                <w:lang w:val="nl-NL"/>
              </w:rPr>
              <w:t>Olijfolie</w:t>
            </w:r>
          </w:p>
        </w:tc>
        <w:tc>
          <w:tcPr>
            <w:tcW w:w="2693" w:type="dxa"/>
            <w:shd w:val="clear" w:color="auto" w:fill="D9D9D9" w:themeFill="background1" w:themeFillShade="D9"/>
          </w:tcPr>
          <w:p w14:paraId="54D3F1A5" w14:textId="5AD564CD" w:rsidR="00434CAE" w:rsidRPr="00A06101" w:rsidRDefault="00434CAE" w:rsidP="00434CAE">
            <w:pPr>
              <w:spacing w:line="276" w:lineRule="auto"/>
              <w:rPr>
                <w:szCs w:val="24"/>
                <w:lang w:val="nl-NL"/>
              </w:rPr>
            </w:pPr>
            <w:r w:rsidRPr="00A06101">
              <w:rPr>
                <w:lang w:val="nl-NL"/>
              </w:rPr>
              <w:t>Olijfolie</w:t>
            </w:r>
          </w:p>
        </w:tc>
        <w:tc>
          <w:tcPr>
            <w:tcW w:w="2268" w:type="dxa"/>
            <w:shd w:val="clear" w:color="auto" w:fill="auto"/>
          </w:tcPr>
          <w:p w14:paraId="052FB02F" w14:textId="220C8BB9" w:rsidR="00434CAE" w:rsidRPr="00A06101" w:rsidRDefault="00434CAE" w:rsidP="00434CAE">
            <w:pPr>
              <w:rPr>
                <w:szCs w:val="24"/>
                <w:lang w:val="nl-NL"/>
              </w:rPr>
            </w:pPr>
            <w:r w:rsidRPr="00A06101">
              <w:rPr>
                <w:lang w:val="nl-NL"/>
              </w:rPr>
              <w:t>Olijfolie</w:t>
            </w:r>
          </w:p>
        </w:tc>
      </w:tr>
      <w:tr w:rsidR="00E81A8A" w:rsidRPr="00A06101" w14:paraId="08653ED4" w14:textId="1186A590" w:rsidTr="00765CF9">
        <w:tc>
          <w:tcPr>
            <w:tcW w:w="2263" w:type="dxa"/>
            <w:shd w:val="clear" w:color="auto" w:fill="auto"/>
          </w:tcPr>
          <w:p w14:paraId="56C7E669" w14:textId="77777777" w:rsidR="00434CAE" w:rsidRPr="00A06101" w:rsidRDefault="00434CAE" w:rsidP="00434CAE">
            <w:pPr>
              <w:spacing w:line="276" w:lineRule="auto"/>
              <w:rPr>
                <w:bCs/>
                <w:szCs w:val="24"/>
                <w:lang w:val="nl-NL"/>
              </w:rPr>
            </w:pPr>
            <w:r w:rsidRPr="00A06101">
              <w:rPr>
                <w:lang w:val="nl-NL"/>
              </w:rPr>
              <w:t>Extra confituur vier vruchten</w:t>
            </w:r>
          </w:p>
        </w:tc>
        <w:tc>
          <w:tcPr>
            <w:tcW w:w="2552" w:type="dxa"/>
            <w:shd w:val="clear" w:color="auto" w:fill="D9D9D9" w:themeFill="background1" w:themeFillShade="D9"/>
          </w:tcPr>
          <w:p w14:paraId="4DDF3E48" w14:textId="77777777" w:rsidR="00434CAE" w:rsidRPr="00A06101" w:rsidRDefault="00434CAE" w:rsidP="00434CAE">
            <w:pPr>
              <w:spacing w:line="276" w:lineRule="auto"/>
              <w:rPr>
                <w:bCs/>
                <w:szCs w:val="24"/>
                <w:lang w:val="nl-NL"/>
              </w:rPr>
            </w:pPr>
            <w:r w:rsidRPr="00A06101">
              <w:rPr>
                <w:lang w:val="nl-NL"/>
              </w:rPr>
              <w:t>Aardbeienconfituur</w:t>
            </w:r>
          </w:p>
        </w:tc>
        <w:tc>
          <w:tcPr>
            <w:tcW w:w="2693" w:type="dxa"/>
            <w:shd w:val="clear" w:color="auto" w:fill="D9D9D9" w:themeFill="background1" w:themeFillShade="D9"/>
          </w:tcPr>
          <w:p w14:paraId="6EECBF55" w14:textId="26966BE4" w:rsidR="00434CAE" w:rsidRPr="00A06101" w:rsidRDefault="00434CAE" w:rsidP="00434CAE">
            <w:pPr>
              <w:spacing w:line="276" w:lineRule="auto"/>
              <w:rPr>
                <w:bCs/>
                <w:szCs w:val="24"/>
                <w:lang w:val="nl-NL"/>
              </w:rPr>
            </w:pPr>
            <w:r w:rsidRPr="00A06101">
              <w:rPr>
                <w:lang w:val="nl-NL"/>
              </w:rPr>
              <w:t>Aardbeienconfituur</w:t>
            </w:r>
          </w:p>
        </w:tc>
        <w:tc>
          <w:tcPr>
            <w:tcW w:w="2268" w:type="dxa"/>
            <w:shd w:val="clear" w:color="auto" w:fill="auto"/>
          </w:tcPr>
          <w:p w14:paraId="758A3869" w14:textId="5658FA25" w:rsidR="00434CAE" w:rsidRPr="00A06101" w:rsidRDefault="00434CAE" w:rsidP="00434CAE">
            <w:pPr>
              <w:rPr>
                <w:bCs/>
                <w:szCs w:val="24"/>
                <w:lang w:val="nl-NL"/>
              </w:rPr>
            </w:pPr>
            <w:r w:rsidRPr="00A06101">
              <w:rPr>
                <w:lang w:val="nl-NL"/>
              </w:rPr>
              <w:t>Confituur met 4 rode vruchten</w:t>
            </w:r>
          </w:p>
        </w:tc>
      </w:tr>
      <w:tr w:rsidR="00E81A8A" w:rsidRPr="00A06101" w14:paraId="2F025DF3" w14:textId="52A30FB3" w:rsidTr="00765CF9">
        <w:tc>
          <w:tcPr>
            <w:tcW w:w="2263" w:type="dxa"/>
            <w:shd w:val="clear" w:color="auto" w:fill="auto"/>
          </w:tcPr>
          <w:p w14:paraId="2F28095B" w14:textId="77777777" w:rsidR="00434CAE" w:rsidRPr="00A06101" w:rsidRDefault="00434CAE" w:rsidP="00434CAE">
            <w:pPr>
              <w:spacing w:line="276" w:lineRule="auto"/>
              <w:rPr>
                <w:bCs/>
                <w:szCs w:val="24"/>
                <w:lang w:val="nl-NL"/>
              </w:rPr>
            </w:pPr>
            <w:r w:rsidRPr="00A06101">
              <w:rPr>
                <w:lang w:val="nl-NL"/>
              </w:rPr>
              <w:t>Ontbijtgranen (gepofte tarwe omhuld met honing)</w:t>
            </w:r>
          </w:p>
        </w:tc>
        <w:tc>
          <w:tcPr>
            <w:tcW w:w="2552" w:type="dxa"/>
            <w:shd w:val="clear" w:color="auto" w:fill="D9D9D9" w:themeFill="background1" w:themeFillShade="D9"/>
          </w:tcPr>
          <w:p w14:paraId="2DFBC6B2" w14:textId="77777777" w:rsidR="00434CAE" w:rsidRPr="00A06101" w:rsidRDefault="00434CAE" w:rsidP="00434CAE">
            <w:pPr>
              <w:spacing w:line="276" w:lineRule="auto"/>
              <w:rPr>
                <w:bCs/>
                <w:szCs w:val="24"/>
                <w:lang w:val="nl-NL"/>
              </w:rPr>
            </w:pPr>
            <w:r w:rsidRPr="00A06101">
              <w:rPr>
                <w:lang w:val="nl-NL"/>
              </w:rPr>
              <w:t>Gesuikerde maïsvlokken</w:t>
            </w:r>
          </w:p>
        </w:tc>
        <w:tc>
          <w:tcPr>
            <w:tcW w:w="2693" w:type="dxa"/>
            <w:shd w:val="clear" w:color="auto" w:fill="FFFFFF" w:themeFill="background1"/>
          </w:tcPr>
          <w:p w14:paraId="268AC0E5" w14:textId="09A8E50F" w:rsidR="00434CAE" w:rsidRPr="00A06101" w:rsidRDefault="00434CAE" w:rsidP="00434CAE">
            <w:pPr>
              <w:spacing w:line="276" w:lineRule="auto"/>
              <w:rPr>
                <w:bCs/>
                <w:szCs w:val="24"/>
                <w:lang w:val="nl-NL"/>
              </w:rPr>
            </w:pPr>
            <w:r w:rsidRPr="00A06101">
              <w:rPr>
                <w:lang w:val="nl-NL"/>
              </w:rPr>
              <w:t>Tarwemeel</w:t>
            </w:r>
          </w:p>
        </w:tc>
        <w:tc>
          <w:tcPr>
            <w:tcW w:w="2268" w:type="dxa"/>
            <w:shd w:val="clear" w:color="auto" w:fill="auto"/>
          </w:tcPr>
          <w:p w14:paraId="549E3419" w14:textId="2E81314A" w:rsidR="00434CAE" w:rsidRPr="00A06101" w:rsidRDefault="00434CAE" w:rsidP="00434CAE">
            <w:pPr>
              <w:rPr>
                <w:bCs/>
                <w:szCs w:val="24"/>
                <w:lang w:val="nl-NL"/>
              </w:rPr>
            </w:pPr>
            <w:r w:rsidRPr="00A06101">
              <w:rPr>
                <w:lang w:val="nl-NL"/>
              </w:rPr>
              <w:t>Tarwemeel</w:t>
            </w:r>
          </w:p>
        </w:tc>
      </w:tr>
      <w:tr w:rsidR="00E81A8A" w:rsidRPr="00A06101" w14:paraId="5DD6FD16" w14:textId="54417667" w:rsidTr="00765CF9">
        <w:tc>
          <w:tcPr>
            <w:tcW w:w="2263" w:type="dxa"/>
          </w:tcPr>
          <w:p w14:paraId="08DB1177" w14:textId="77777777" w:rsidR="00434CAE" w:rsidRPr="00A06101" w:rsidRDefault="00434CAE" w:rsidP="00434CAE">
            <w:pPr>
              <w:spacing w:line="276" w:lineRule="auto"/>
              <w:rPr>
                <w:szCs w:val="24"/>
                <w:lang w:val="nl-NL"/>
              </w:rPr>
            </w:pPr>
            <w:r w:rsidRPr="00A06101">
              <w:rPr>
                <w:lang w:val="nl-NL"/>
              </w:rPr>
              <w:t>Vanillepuddingpoeder</w:t>
            </w:r>
          </w:p>
        </w:tc>
        <w:tc>
          <w:tcPr>
            <w:tcW w:w="2552" w:type="dxa"/>
            <w:shd w:val="clear" w:color="auto" w:fill="D9D9D9" w:themeFill="background1" w:themeFillShade="D9"/>
          </w:tcPr>
          <w:p w14:paraId="5739C211" w14:textId="77777777" w:rsidR="00434CAE" w:rsidRPr="00A06101" w:rsidRDefault="00434CAE" w:rsidP="00434CAE">
            <w:pPr>
              <w:spacing w:line="276" w:lineRule="auto"/>
              <w:rPr>
                <w:bCs/>
                <w:szCs w:val="24"/>
                <w:lang w:val="nl-NL"/>
              </w:rPr>
            </w:pPr>
            <w:r w:rsidRPr="00A06101">
              <w:rPr>
                <w:lang w:val="nl-NL"/>
              </w:rPr>
              <w:t>Tarwevlokken met chocolade</w:t>
            </w:r>
          </w:p>
        </w:tc>
        <w:tc>
          <w:tcPr>
            <w:tcW w:w="2693" w:type="dxa"/>
            <w:shd w:val="clear" w:color="auto" w:fill="FFFFFF" w:themeFill="background1"/>
          </w:tcPr>
          <w:p w14:paraId="69A038FD" w14:textId="1A41EEF4" w:rsidR="00434CAE" w:rsidRPr="00A06101" w:rsidRDefault="00434CAE" w:rsidP="00434CAE">
            <w:pPr>
              <w:spacing w:line="276" w:lineRule="auto"/>
              <w:rPr>
                <w:bCs/>
                <w:szCs w:val="24"/>
                <w:lang w:val="nl-NL"/>
              </w:rPr>
            </w:pPr>
            <w:r w:rsidRPr="00A06101">
              <w:rPr>
                <w:lang w:val="nl-NL"/>
              </w:rPr>
              <w:t>Tarwevlokken met chocolade</w:t>
            </w:r>
          </w:p>
        </w:tc>
        <w:tc>
          <w:tcPr>
            <w:tcW w:w="2268" w:type="dxa"/>
            <w:shd w:val="clear" w:color="auto" w:fill="D9D9D9" w:themeFill="background1" w:themeFillShade="D9"/>
          </w:tcPr>
          <w:p w14:paraId="6E6826A8" w14:textId="4A54FEC5" w:rsidR="00434CAE" w:rsidRPr="00A06101" w:rsidRDefault="00434CAE" w:rsidP="00434CAE">
            <w:pPr>
              <w:rPr>
                <w:lang w:val="nl-NL"/>
              </w:rPr>
            </w:pPr>
            <w:r w:rsidRPr="00A06101">
              <w:rPr>
                <w:lang w:val="nl-NL"/>
              </w:rPr>
              <w:t>Ontbijtgranen met chocoladevlokken</w:t>
            </w:r>
          </w:p>
        </w:tc>
      </w:tr>
      <w:tr w:rsidR="00E81A8A" w:rsidRPr="00A06101" w14:paraId="5D584A5A" w14:textId="2C9FE1AF" w:rsidTr="00765CF9">
        <w:tc>
          <w:tcPr>
            <w:tcW w:w="2263" w:type="dxa"/>
            <w:vMerge w:val="restart"/>
            <w:shd w:val="clear" w:color="auto" w:fill="7F7F7F" w:themeFill="text1" w:themeFillTint="80"/>
          </w:tcPr>
          <w:p w14:paraId="1BB818F3" w14:textId="77777777" w:rsidR="00E81A8A" w:rsidRPr="00A06101" w:rsidRDefault="00E81A8A" w:rsidP="00434CAE">
            <w:pPr>
              <w:spacing w:line="276" w:lineRule="auto"/>
              <w:rPr>
                <w:bCs/>
                <w:szCs w:val="24"/>
                <w:lang w:val="nl-NL"/>
              </w:rPr>
            </w:pPr>
          </w:p>
        </w:tc>
        <w:tc>
          <w:tcPr>
            <w:tcW w:w="2552" w:type="dxa"/>
            <w:shd w:val="clear" w:color="auto" w:fill="D9D9D9" w:themeFill="background1" w:themeFillShade="D9"/>
          </w:tcPr>
          <w:p w14:paraId="00A1E199" w14:textId="77777777" w:rsidR="00E81A8A" w:rsidRPr="00A06101" w:rsidRDefault="00E81A8A" w:rsidP="00434CAE">
            <w:pPr>
              <w:spacing w:line="276" w:lineRule="auto"/>
              <w:rPr>
                <w:bCs/>
                <w:szCs w:val="24"/>
                <w:lang w:val="nl-NL"/>
              </w:rPr>
            </w:pPr>
            <w:r w:rsidRPr="00A06101">
              <w:rPr>
                <w:lang w:val="nl-NL"/>
              </w:rPr>
              <w:t>Melkchocolade (tabletten)</w:t>
            </w:r>
          </w:p>
        </w:tc>
        <w:tc>
          <w:tcPr>
            <w:tcW w:w="2693" w:type="dxa"/>
            <w:shd w:val="clear" w:color="auto" w:fill="FFFFFF" w:themeFill="background1"/>
          </w:tcPr>
          <w:p w14:paraId="07B8AF05" w14:textId="79DA6D75" w:rsidR="00E81A8A" w:rsidRPr="00A06101" w:rsidRDefault="00E81A8A" w:rsidP="00434CAE">
            <w:pPr>
              <w:spacing w:line="276" w:lineRule="auto"/>
              <w:rPr>
                <w:bCs/>
                <w:szCs w:val="24"/>
                <w:lang w:val="nl-NL"/>
              </w:rPr>
            </w:pPr>
            <w:r w:rsidRPr="00A06101">
              <w:rPr>
                <w:lang w:val="nl-NL"/>
              </w:rPr>
              <w:t xml:space="preserve">Pure </w:t>
            </w:r>
            <w:proofErr w:type="spellStart"/>
            <w:r w:rsidRPr="00A06101">
              <w:rPr>
                <w:lang w:val="nl-NL"/>
              </w:rPr>
              <w:t>fairtradechocolade</w:t>
            </w:r>
            <w:proofErr w:type="spellEnd"/>
            <w:r w:rsidRPr="00A06101">
              <w:rPr>
                <w:lang w:val="nl-NL"/>
              </w:rPr>
              <w:t> </w:t>
            </w:r>
          </w:p>
        </w:tc>
        <w:tc>
          <w:tcPr>
            <w:tcW w:w="2268" w:type="dxa"/>
            <w:shd w:val="clear" w:color="auto" w:fill="auto"/>
          </w:tcPr>
          <w:p w14:paraId="0CA1CAB9" w14:textId="0A901A26" w:rsidR="00E81A8A" w:rsidRPr="00A06101" w:rsidRDefault="00E81A8A" w:rsidP="00434CAE">
            <w:pPr>
              <w:rPr>
                <w:lang w:val="nl-NL"/>
              </w:rPr>
            </w:pPr>
            <w:r w:rsidRPr="00A06101">
              <w:rPr>
                <w:lang w:val="nl-NL"/>
              </w:rPr>
              <w:t xml:space="preserve">Pure </w:t>
            </w:r>
            <w:proofErr w:type="spellStart"/>
            <w:r w:rsidRPr="00A06101">
              <w:rPr>
                <w:lang w:val="nl-NL"/>
              </w:rPr>
              <w:t>fairtradechocolade</w:t>
            </w:r>
            <w:proofErr w:type="spellEnd"/>
            <w:r w:rsidRPr="00A06101">
              <w:rPr>
                <w:lang w:val="nl-NL"/>
              </w:rPr>
              <w:t> </w:t>
            </w:r>
          </w:p>
        </w:tc>
      </w:tr>
      <w:tr w:rsidR="00E81A8A" w:rsidRPr="00A06101" w14:paraId="5EFE1FC8" w14:textId="35EACE02" w:rsidTr="00765CF9">
        <w:tc>
          <w:tcPr>
            <w:tcW w:w="2263" w:type="dxa"/>
            <w:vMerge/>
            <w:shd w:val="clear" w:color="auto" w:fill="7F7F7F" w:themeFill="text1" w:themeFillTint="80"/>
          </w:tcPr>
          <w:p w14:paraId="6AE4E9CF" w14:textId="77777777" w:rsidR="00E81A8A" w:rsidRPr="00A06101" w:rsidRDefault="00E81A8A" w:rsidP="00434CAE">
            <w:pPr>
              <w:spacing w:line="276" w:lineRule="auto"/>
              <w:rPr>
                <w:bCs/>
                <w:szCs w:val="24"/>
                <w:lang w:val="nl-NL"/>
              </w:rPr>
            </w:pPr>
          </w:p>
        </w:tc>
        <w:tc>
          <w:tcPr>
            <w:tcW w:w="2552" w:type="dxa"/>
            <w:vMerge w:val="restart"/>
            <w:shd w:val="clear" w:color="auto" w:fill="7F7F7F" w:themeFill="text1" w:themeFillTint="80"/>
          </w:tcPr>
          <w:p w14:paraId="6AEAA9A6" w14:textId="77777777" w:rsidR="00E81A8A" w:rsidRPr="00A06101" w:rsidRDefault="00E81A8A" w:rsidP="00434CAE">
            <w:pPr>
              <w:spacing w:line="276" w:lineRule="auto"/>
              <w:rPr>
                <w:bCs/>
                <w:szCs w:val="24"/>
                <w:lang w:val="nl-NL"/>
              </w:rPr>
            </w:pPr>
          </w:p>
        </w:tc>
        <w:tc>
          <w:tcPr>
            <w:tcW w:w="2693" w:type="dxa"/>
            <w:shd w:val="clear" w:color="auto" w:fill="FFFFFF" w:themeFill="background1"/>
          </w:tcPr>
          <w:p w14:paraId="477B4475" w14:textId="35095E90" w:rsidR="00E81A8A" w:rsidRPr="00A06101" w:rsidRDefault="00E81A8A" w:rsidP="00434CAE">
            <w:pPr>
              <w:spacing w:line="276" w:lineRule="auto"/>
              <w:rPr>
                <w:lang w:val="nl-NL"/>
              </w:rPr>
            </w:pPr>
            <w:r w:rsidRPr="00A06101">
              <w:rPr>
                <w:lang w:val="nl-NL"/>
              </w:rPr>
              <w:t xml:space="preserve">Tomaten-groentensoep met </w:t>
            </w:r>
            <w:proofErr w:type="spellStart"/>
            <w:r w:rsidRPr="00A06101">
              <w:rPr>
                <w:lang w:val="nl-NL"/>
              </w:rPr>
              <w:t>groentenbouillon</w:t>
            </w:r>
            <w:proofErr w:type="spellEnd"/>
          </w:p>
        </w:tc>
        <w:tc>
          <w:tcPr>
            <w:tcW w:w="2268" w:type="dxa"/>
            <w:shd w:val="clear" w:color="auto" w:fill="D9D9D9" w:themeFill="background1" w:themeFillShade="D9"/>
          </w:tcPr>
          <w:p w14:paraId="0BEE026A" w14:textId="5547E1EB" w:rsidR="00E81A8A" w:rsidRPr="00A06101" w:rsidRDefault="00E81A8A" w:rsidP="00434CAE">
            <w:pPr>
              <w:rPr>
                <w:bCs/>
                <w:szCs w:val="24"/>
                <w:lang w:val="nl-NL"/>
              </w:rPr>
            </w:pPr>
            <w:r w:rsidRPr="00A06101">
              <w:rPr>
                <w:lang w:val="nl-NL"/>
              </w:rPr>
              <w:t>Balletjes in tomatensaus</w:t>
            </w:r>
          </w:p>
        </w:tc>
      </w:tr>
      <w:tr w:rsidR="00E81A8A" w:rsidRPr="00A06101" w14:paraId="20F17FCE" w14:textId="44DF4E43" w:rsidTr="00765CF9">
        <w:tc>
          <w:tcPr>
            <w:tcW w:w="2263" w:type="dxa"/>
            <w:vMerge/>
            <w:shd w:val="clear" w:color="auto" w:fill="7F7F7F" w:themeFill="text1" w:themeFillTint="80"/>
          </w:tcPr>
          <w:p w14:paraId="1DF31F06" w14:textId="77777777" w:rsidR="00E81A8A" w:rsidRPr="00A06101" w:rsidRDefault="00E81A8A" w:rsidP="00434CAE">
            <w:pPr>
              <w:spacing w:line="276" w:lineRule="auto"/>
              <w:rPr>
                <w:bCs/>
                <w:szCs w:val="24"/>
                <w:lang w:val="nl-NL"/>
              </w:rPr>
            </w:pPr>
          </w:p>
        </w:tc>
        <w:tc>
          <w:tcPr>
            <w:tcW w:w="2552" w:type="dxa"/>
            <w:vMerge/>
            <w:shd w:val="clear" w:color="auto" w:fill="7F7F7F" w:themeFill="text1" w:themeFillTint="80"/>
          </w:tcPr>
          <w:p w14:paraId="12F9E6EC" w14:textId="77777777" w:rsidR="00E81A8A" w:rsidRPr="00A06101" w:rsidRDefault="00E81A8A" w:rsidP="00434CAE">
            <w:pPr>
              <w:spacing w:line="276" w:lineRule="auto"/>
              <w:rPr>
                <w:bCs/>
                <w:szCs w:val="24"/>
                <w:lang w:val="nl-NL"/>
              </w:rPr>
            </w:pPr>
          </w:p>
        </w:tc>
        <w:tc>
          <w:tcPr>
            <w:tcW w:w="2693" w:type="dxa"/>
            <w:shd w:val="clear" w:color="auto" w:fill="FFFFFF" w:themeFill="background1"/>
          </w:tcPr>
          <w:p w14:paraId="181CB8FD" w14:textId="715DEC9E" w:rsidR="00E81A8A" w:rsidRPr="00A06101" w:rsidRDefault="00E81A8A" w:rsidP="00434CAE">
            <w:pPr>
              <w:spacing w:line="276" w:lineRule="auto"/>
              <w:rPr>
                <w:lang w:val="nl-NL"/>
              </w:rPr>
            </w:pPr>
            <w:r w:rsidRPr="00A06101">
              <w:rPr>
                <w:lang w:val="nl-NL"/>
              </w:rPr>
              <w:t>Rijstsalade met tonijn</w:t>
            </w:r>
          </w:p>
        </w:tc>
        <w:tc>
          <w:tcPr>
            <w:tcW w:w="2268" w:type="dxa"/>
            <w:shd w:val="clear" w:color="auto" w:fill="auto"/>
          </w:tcPr>
          <w:p w14:paraId="45CA2B31" w14:textId="45712CCD" w:rsidR="00E81A8A" w:rsidRPr="00A06101" w:rsidRDefault="00E81A8A" w:rsidP="00434CAE">
            <w:pPr>
              <w:rPr>
                <w:lang w:val="nl-NL"/>
              </w:rPr>
            </w:pPr>
            <w:r w:rsidRPr="00A06101">
              <w:rPr>
                <w:lang w:val="nl-NL"/>
              </w:rPr>
              <w:t>Rijstsalade met tonijn</w:t>
            </w:r>
          </w:p>
        </w:tc>
      </w:tr>
      <w:tr w:rsidR="00E81A8A" w:rsidRPr="00A06101" w14:paraId="2E2A2B3E" w14:textId="77E7E23F" w:rsidTr="00765CF9">
        <w:tc>
          <w:tcPr>
            <w:tcW w:w="2263" w:type="dxa"/>
            <w:vMerge/>
            <w:shd w:val="clear" w:color="auto" w:fill="7F7F7F" w:themeFill="text1" w:themeFillTint="80"/>
          </w:tcPr>
          <w:p w14:paraId="1236875E" w14:textId="77777777" w:rsidR="00E81A8A" w:rsidRPr="00A06101" w:rsidRDefault="00E81A8A" w:rsidP="00434CAE">
            <w:pPr>
              <w:spacing w:line="276" w:lineRule="auto"/>
              <w:rPr>
                <w:bCs/>
                <w:szCs w:val="24"/>
                <w:lang w:val="nl-NL"/>
              </w:rPr>
            </w:pPr>
          </w:p>
        </w:tc>
        <w:tc>
          <w:tcPr>
            <w:tcW w:w="2552" w:type="dxa"/>
            <w:vMerge/>
            <w:shd w:val="clear" w:color="auto" w:fill="7F7F7F" w:themeFill="text1" w:themeFillTint="80"/>
          </w:tcPr>
          <w:p w14:paraId="50F3E5EF" w14:textId="77777777" w:rsidR="00E81A8A" w:rsidRPr="00A06101" w:rsidRDefault="00E81A8A" w:rsidP="00434CAE">
            <w:pPr>
              <w:spacing w:line="276" w:lineRule="auto"/>
              <w:rPr>
                <w:bCs/>
                <w:szCs w:val="24"/>
                <w:lang w:val="nl-NL"/>
              </w:rPr>
            </w:pPr>
          </w:p>
        </w:tc>
        <w:tc>
          <w:tcPr>
            <w:tcW w:w="2693" w:type="dxa"/>
            <w:shd w:val="clear" w:color="auto" w:fill="FFFFFF" w:themeFill="background1"/>
          </w:tcPr>
          <w:p w14:paraId="37C8D1EC" w14:textId="084B59B4" w:rsidR="00E81A8A" w:rsidRPr="00A06101" w:rsidRDefault="00E81A8A" w:rsidP="00434CAE">
            <w:pPr>
              <w:spacing w:line="276" w:lineRule="auto"/>
              <w:rPr>
                <w:lang w:val="nl-NL"/>
              </w:rPr>
            </w:pPr>
            <w:r w:rsidRPr="00A06101">
              <w:rPr>
                <w:lang w:val="nl-NL"/>
              </w:rPr>
              <w:t>Witte suiker</w:t>
            </w:r>
          </w:p>
        </w:tc>
        <w:tc>
          <w:tcPr>
            <w:tcW w:w="2268" w:type="dxa"/>
            <w:shd w:val="clear" w:color="auto" w:fill="D9D9D9" w:themeFill="background1" w:themeFillShade="D9"/>
          </w:tcPr>
          <w:p w14:paraId="15DF76DC" w14:textId="11AF4E3E" w:rsidR="00E81A8A" w:rsidRPr="00A06101" w:rsidRDefault="00E81A8A" w:rsidP="00434CAE">
            <w:pPr>
              <w:rPr>
                <w:lang w:val="nl-NL"/>
              </w:rPr>
            </w:pPr>
            <w:r w:rsidRPr="00A06101">
              <w:rPr>
                <w:lang w:val="nl-NL"/>
              </w:rPr>
              <w:t>Droge vruchten</w:t>
            </w:r>
          </w:p>
        </w:tc>
      </w:tr>
      <w:tr w:rsidR="00E81A8A" w:rsidRPr="00A06101" w14:paraId="050B5483" w14:textId="38DFA605" w:rsidTr="00765CF9">
        <w:tc>
          <w:tcPr>
            <w:tcW w:w="2263" w:type="dxa"/>
            <w:vMerge/>
            <w:shd w:val="clear" w:color="auto" w:fill="7F7F7F" w:themeFill="text1" w:themeFillTint="80"/>
          </w:tcPr>
          <w:p w14:paraId="690362BE" w14:textId="77777777" w:rsidR="00E81A8A" w:rsidRPr="00A06101" w:rsidRDefault="00E81A8A" w:rsidP="00434CAE">
            <w:pPr>
              <w:spacing w:line="276" w:lineRule="auto"/>
              <w:rPr>
                <w:bCs/>
                <w:szCs w:val="24"/>
                <w:lang w:val="nl-NL"/>
              </w:rPr>
            </w:pPr>
          </w:p>
        </w:tc>
        <w:tc>
          <w:tcPr>
            <w:tcW w:w="2552" w:type="dxa"/>
            <w:vMerge/>
            <w:shd w:val="clear" w:color="auto" w:fill="7F7F7F" w:themeFill="text1" w:themeFillTint="80"/>
          </w:tcPr>
          <w:p w14:paraId="41F0127A" w14:textId="77777777" w:rsidR="00E81A8A" w:rsidRPr="00A06101" w:rsidRDefault="00E81A8A" w:rsidP="00434CAE">
            <w:pPr>
              <w:spacing w:line="276" w:lineRule="auto"/>
              <w:rPr>
                <w:bCs/>
                <w:szCs w:val="24"/>
                <w:lang w:val="nl-NL"/>
              </w:rPr>
            </w:pPr>
          </w:p>
        </w:tc>
        <w:tc>
          <w:tcPr>
            <w:tcW w:w="2693" w:type="dxa"/>
            <w:shd w:val="clear" w:color="auto" w:fill="FFFFFF" w:themeFill="background1"/>
          </w:tcPr>
          <w:p w14:paraId="3201AB09" w14:textId="4DBD02EA" w:rsidR="00E81A8A" w:rsidRPr="00A06101" w:rsidRDefault="00E81A8A" w:rsidP="00434CAE">
            <w:pPr>
              <w:spacing w:line="276" w:lineRule="auto"/>
              <w:rPr>
                <w:lang w:val="nl-NL"/>
              </w:rPr>
            </w:pPr>
            <w:r w:rsidRPr="00A06101">
              <w:rPr>
                <w:lang w:val="nl-NL"/>
              </w:rPr>
              <w:t>Rijst</w:t>
            </w:r>
          </w:p>
        </w:tc>
        <w:tc>
          <w:tcPr>
            <w:tcW w:w="2268" w:type="dxa"/>
            <w:shd w:val="clear" w:color="auto" w:fill="auto"/>
          </w:tcPr>
          <w:p w14:paraId="76F0EE52" w14:textId="5CAC2435" w:rsidR="00E81A8A" w:rsidRPr="00A06101" w:rsidRDefault="00E81A8A" w:rsidP="00434CAE">
            <w:pPr>
              <w:rPr>
                <w:lang w:val="nl-NL"/>
              </w:rPr>
            </w:pPr>
            <w:r w:rsidRPr="00A06101">
              <w:rPr>
                <w:lang w:val="nl-NL"/>
              </w:rPr>
              <w:t>Rijst</w:t>
            </w:r>
          </w:p>
        </w:tc>
      </w:tr>
      <w:tr w:rsidR="00E81A8A" w:rsidRPr="00A06101" w14:paraId="42D7448C" w14:textId="13F3BE32" w:rsidTr="00765CF9">
        <w:tc>
          <w:tcPr>
            <w:tcW w:w="2263" w:type="dxa"/>
            <w:vMerge/>
            <w:shd w:val="clear" w:color="auto" w:fill="7F7F7F" w:themeFill="text1" w:themeFillTint="80"/>
          </w:tcPr>
          <w:p w14:paraId="7FBF0619" w14:textId="77777777" w:rsidR="00E81A8A" w:rsidRPr="00A06101" w:rsidRDefault="00E81A8A" w:rsidP="00434CAE">
            <w:pPr>
              <w:spacing w:line="276" w:lineRule="auto"/>
              <w:rPr>
                <w:bCs/>
                <w:szCs w:val="24"/>
                <w:lang w:val="nl-NL"/>
              </w:rPr>
            </w:pPr>
          </w:p>
        </w:tc>
        <w:tc>
          <w:tcPr>
            <w:tcW w:w="2552" w:type="dxa"/>
            <w:vMerge/>
            <w:shd w:val="clear" w:color="auto" w:fill="7F7F7F" w:themeFill="text1" w:themeFillTint="80"/>
          </w:tcPr>
          <w:p w14:paraId="5E59F932" w14:textId="77777777" w:rsidR="00E81A8A" w:rsidRPr="00A06101" w:rsidRDefault="00E81A8A" w:rsidP="00434CAE">
            <w:pPr>
              <w:spacing w:line="276" w:lineRule="auto"/>
              <w:rPr>
                <w:bCs/>
                <w:szCs w:val="24"/>
                <w:lang w:val="nl-NL"/>
              </w:rPr>
            </w:pPr>
          </w:p>
        </w:tc>
        <w:tc>
          <w:tcPr>
            <w:tcW w:w="2693" w:type="dxa"/>
            <w:shd w:val="clear" w:color="auto" w:fill="FFFFFF" w:themeFill="background1"/>
          </w:tcPr>
          <w:p w14:paraId="3CB9E6C7" w14:textId="6725B182" w:rsidR="00E81A8A" w:rsidRPr="00A06101" w:rsidRDefault="00E81A8A" w:rsidP="00434CAE">
            <w:pPr>
              <w:spacing w:line="276" w:lineRule="auto"/>
              <w:rPr>
                <w:lang w:val="nl-NL"/>
              </w:rPr>
            </w:pPr>
            <w:proofErr w:type="spellStart"/>
            <w:r w:rsidRPr="00A06101">
              <w:rPr>
                <w:lang w:val="nl-NL"/>
              </w:rPr>
              <w:t>Groentenmacédoine</w:t>
            </w:r>
            <w:proofErr w:type="spellEnd"/>
          </w:p>
        </w:tc>
        <w:tc>
          <w:tcPr>
            <w:tcW w:w="2268" w:type="dxa"/>
            <w:shd w:val="clear" w:color="auto" w:fill="auto"/>
          </w:tcPr>
          <w:p w14:paraId="08D44821" w14:textId="1C089E58" w:rsidR="00E81A8A" w:rsidRPr="00A06101" w:rsidRDefault="00E81A8A" w:rsidP="00E81A8A">
            <w:pPr>
              <w:rPr>
                <w:lang w:val="nl-NL"/>
              </w:rPr>
            </w:pPr>
            <w:proofErr w:type="spellStart"/>
            <w:r w:rsidRPr="00A06101">
              <w:rPr>
                <w:lang w:val="nl-NL"/>
              </w:rPr>
              <w:t>Groentenmacédoine</w:t>
            </w:r>
            <w:proofErr w:type="spellEnd"/>
          </w:p>
        </w:tc>
      </w:tr>
      <w:tr w:rsidR="00E81A8A" w:rsidRPr="00A06101" w14:paraId="0B03B66F" w14:textId="52DFC3CC" w:rsidTr="00765CF9">
        <w:tc>
          <w:tcPr>
            <w:tcW w:w="2263" w:type="dxa"/>
            <w:vMerge/>
            <w:shd w:val="clear" w:color="auto" w:fill="7F7F7F" w:themeFill="text1" w:themeFillTint="80"/>
          </w:tcPr>
          <w:p w14:paraId="1B1B4B9B" w14:textId="77777777" w:rsidR="00E81A8A" w:rsidRPr="00A06101" w:rsidRDefault="00E81A8A" w:rsidP="00434CAE">
            <w:pPr>
              <w:spacing w:line="276" w:lineRule="auto"/>
              <w:rPr>
                <w:bCs/>
                <w:szCs w:val="24"/>
                <w:lang w:val="nl-NL"/>
              </w:rPr>
            </w:pPr>
          </w:p>
        </w:tc>
        <w:tc>
          <w:tcPr>
            <w:tcW w:w="2552" w:type="dxa"/>
            <w:vMerge/>
            <w:shd w:val="clear" w:color="auto" w:fill="7F7F7F" w:themeFill="text1" w:themeFillTint="80"/>
          </w:tcPr>
          <w:p w14:paraId="01303482" w14:textId="77777777" w:rsidR="00E81A8A" w:rsidRPr="00A06101" w:rsidRDefault="00E81A8A" w:rsidP="00434CAE">
            <w:pPr>
              <w:spacing w:line="276" w:lineRule="auto"/>
              <w:rPr>
                <w:bCs/>
                <w:szCs w:val="24"/>
                <w:lang w:val="nl-NL"/>
              </w:rPr>
            </w:pPr>
          </w:p>
        </w:tc>
        <w:tc>
          <w:tcPr>
            <w:tcW w:w="2693" w:type="dxa"/>
            <w:shd w:val="clear" w:color="auto" w:fill="FFFFFF" w:themeFill="background1"/>
          </w:tcPr>
          <w:p w14:paraId="315AFF5F" w14:textId="67167C14" w:rsidR="00E81A8A" w:rsidRPr="00A06101" w:rsidRDefault="00E81A8A" w:rsidP="00434CAE">
            <w:pPr>
              <w:spacing w:line="276" w:lineRule="auto"/>
              <w:rPr>
                <w:lang w:val="nl-NL"/>
              </w:rPr>
            </w:pPr>
            <w:r w:rsidRPr="00A06101">
              <w:rPr>
                <w:lang w:val="nl-NL"/>
              </w:rPr>
              <w:t xml:space="preserve">Droge koekjes "petit </w:t>
            </w:r>
            <w:proofErr w:type="spellStart"/>
            <w:r w:rsidRPr="00A06101">
              <w:rPr>
                <w:lang w:val="nl-NL"/>
              </w:rPr>
              <w:t>beurre</w:t>
            </w:r>
            <w:proofErr w:type="spellEnd"/>
            <w:r w:rsidRPr="00A06101">
              <w:rPr>
                <w:lang w:val="nl-NL"/>
              </w:rPr>
              <w:t>"</w:t>
            </w:r>
          </w:p>
        </w:tc>
        <w:tc>
          <w:tcPr>
            <w:tcW w:w="2268" w:type="dxa"/>
            <w:shd w:val="clear" w:color="auto" w:fill="D9D9D9" w:themeFill="background1" w:themeFillShade="D9"/>
          </w:tcPr>
          <w:p w14:paraId="6D675095" w14:textId="1707DE44" w:rsidR="00E81A8A" w:rsidRPr="00A06101" w:rsidRDefault="00E81A8A" w:rsidP="00434CAE">
            <w:pPr>
              <w:rPr>
                <w:lang w:val="nl-NL"/>
              </w:rPr>
            </w:pPr>
            <w:r w:rsidRPr="00A06101">
              <w:rPr>
                <w:lang w:val="nl-NL"/>
              </w:rPr>
              <w:t>Maïskoeken</w:t>
            </w:r>
          </w:p>
        </w:tc>
      </w:tr>
      <w:tr w:rsidR="00E81A8A" w:rsidRPr="00A06101" w14:paraId="4CF37C18" w14:textId="77777777" w:rsidTr="00765CF9">
        <w:tc>
          <w:tcPr>
            <w:tcW w:w="2263" w:type="dxa"/>
            <w:vMerge/>
            <w:shd w:val="clear" w:color="auto" w:fill="7F7F7F" w:themeFill="text1" w:themeFillTint="80"/>
          </w:tcPr>
          <w:p w14:paraId="525A9154" w14:textId="77777777" w:rsidR="00E81A8A" w:rsidRPr="00A06101" w:rsidRDefault="00E81A8A" w:rsidP="00434CAE">
            <w:pPr>
              <w:rPr>
                <w:bCs/>
                <w:szCs w:val="24"/>
                <w:lang w:val="nl-NL"/>
              </w:rPr>
            </w:pPr>
          </w:p>
        </w:tc>
        <w:tc>
          <w:tcPr>
            <w:tcW w:w="2552" w:type="dxa"/>
            <w:vMerge/>
            <w:shd w:val="clear" w:color="auto" w:fill="7F7F7F" w:themeFill="text1" w:themeFillTint="80"/>
          </w:tcPr>
          <w:p w14:paraId="77862572" w14:textId="77777777" w:rsidR="00E81A8A" w:rsidRPr="00A06101" w:rsidRDefault="00E81A8A" w:rsidP="00434CAE">
            <w:pPr>
              <w:rPr>
                <w:bCs/>
                <w:szCs w:val="24"/>
                <w:lang w:val="nl-NL"/>
              </w:rPr>
            </w:pPr>
          </w:p>
        </w:tc>
        <w:tc>
          <w:tcPr>
            <w:tcW w:w="2693" w:type="dxa"/>
            <w:shd w:val="clear" w:color="auto" w:fill="7F7F7F" w:themeFill="text1" w:themeFillTint="80"/>
          </w:tcPr>
          <w:p w14:paraId="70576FC3" w14:textId="77777777" w:rsidR="00E81A8A" w:rsidRPr="00A06101" w:rsidRDefault="00E81A8A" w:rsidP="00E81A8A">
            <w:pPr>
              <w:ind w:firstLine="708"/>
              <w:rPr>
                <w:lang w:val="nl-NL"/>
              </w:rPr>
            </w:pPr>
          </w:p>
        </w:tc>
        <w:tc>
          <w:tcPr>
            <w:tcW w:w="2268" w:type="dxa"/>
            <w:shd w:val="clear" w:color="auto" w:fill="D9D9D9" w:themeFill="background1" w:themeFillShade="D9"/>
          </w:tcPr>
          <w:p w14:paraId="656774AA" w14:textId="33EC727F" w:rsidR="00E81A8A" w:rsidRPr="00A06101" w:rsidRDefault="00E81A8A" w:rsidP="00434CAE">
            <w:pPr>
              <w:rPr>
                <w:lang w:val="nl-NL"/>
              </w:rPr>
            </w:pPr>
            <w:r w:rsidRPr="00A06101">
              <w:rPr>
                <w:lang w:val="nl-NL"/>
              </w:rPr>
              <w:t>Koffie</w:t>
            </w:r>
          </w:p>
        </w:tc>
      </w:tr>
    </w:tbl>
    <w:p w14:paraId="33368894" w14:textId="77777777" w:rsidR="00122406" w:rsidRPr="00A06101" w:rsidRDefault="00122406" w:rsidP="00122406">
      <w:pPr>
        <w:rPr>
          <w:lang w:val="nl-NL"/>
        </w:rPr>
      </w:pPr>
    </w:p>
    <w:p w14:paraId="202831C8" w14:textId="2C88B3CF" w:rsidR="00F314AB" w:rsidRPr="00A06101" w:rsidRDefault="00F314AB" w:rsidP="002666E5">
      <w:pPr>
        <w:pStyle w:val="Kop4"/>
        <w:numPr>
          <w:ilvl w:val="3"/>
          <w:numId w:val="1"/>
        </w:numPr>
        <w:spacing w:before="240" w:after="240" w:line="276" w:lineRule="auto"/>
        <w:rPr>
          <w:lang w:val="nl-NL"/>
        </w:rPr>
      </w:pPr>
      <w:r w:rsidRPr="00A06101">
        <w:rPr>
          <w:lang w:val="nl-NL"/>
        </w:rPr>
        <w:t>Een voorbeeld: klimaat- en milieuaspecten</w:t>
      </w:r>
    </w:p>
    <w:p w14:paraId="36079FA5" w14:textId="4D5DBD56" w:rsidR="00F314AB" w:rsidRPr="00A06101" w:rsidRDefault="00F314AB" w:rsidP="00F314AB">
      <w:pPr>
        <w:rPr>
          <w:lang w:val="nl-NL"/>
        </w:rPr>
      </w:pPr>
      <w:r w:rsidRPr="00A06101">
        <w:rPr>
          <w:lang w:val="nl-NL"/>
        </w:rPr>
        <w:lastRenderedPageBreak/>
        <w:t>De organisatie ‘</w:t>
      </w:r>
      <w:proofErr w:type="spellStart"/>
      <w:r w:rsidRPr="00A06101">
        <w:rPr>
          <w:lang w:val="nl-NL"/>
        </w:rPr>
        <w:t>Cœur</w:t>
      </w:r>
      <w:proofErr w:type="spellEnd"/>
      <w:r w:rsidRPr="00A06101">
        <w:rPr>
          <w:lang w:val="nl-NL"/>
        </w:rPr>
        <w:t xml:space="preserve"> en </w:t>
      </w:r>
      <w:proofErr w:type="spellStart"/>
      <w:r w:rsidRPr="00A06101">
        <w:rPr>
          <w:lang w:val="nl-NL"/>
        </w:rPr>
        <w:t>cordée</w:t>
      </w:r>
      <w:proofErr w:type="spellEnd"/>
      <w:r w:rsidRPr="00A06101">
        <w:rPr>
          <w:lang w:val="nl-NL"/>
        </w:rPr>
        <w:t xml:space="preserve"> de Saint Vincent de Paul’ heeft een akkoord gesloten met een vertegenwoordiger van de partij Ecolo van haar regio. De organisatie slaat haar papier en karton van de FEAD-pakketten op en verzoeken de begunstigden om hun karton- en papierafval af te geven. Wanneer de stock groot </w:t>
      </w:r>
      <w:r w:rsidR="009D6161" w:rsidRPr="00A06101">
        <w:rPr>
          <w:lang w:val="nl-NL"/>
        </w:rPr>
        <w:t>genoeg</w:t>
      </w:r>
      <w:r w:rsidRPr="00A06101">
        <w:rPr>
          <w:lang w:val="nl-NL"/>
        </w:rPr>
        <w:t xml:space="preserve"> is, zorgt de vertegenwoordiger van Ecolo voor de overdracht naar de onderneming ALVIN [http://www.alvin-recycling.be/ ]. Het lot wordt gewogen en de organisatie wordt vergoed in functie van het afval dat het overdraagt. </w:t>
      </w:r>
    </w:p>
    <w:p w14:paraId="1F293923" w14:textId="31115DC4" w:rsidR="00BB3D93" w:rsidRPr="00A06101" w:rsidRDefault="00A90DFB" w:rsidP="002666E5">
      <w:pPr>
        <w:pStyle w:val="Kop4"/>
        <w:numPr>
          <w:ilvl w:val="3"/>
          <w:numId w:val="1"/>
        </w:numPr>
        <w:spacing w:before="240" w:after="240" w:line="276" w:lineRule="auto"/>
        <w:rPr>
          <w:lang w:val="nl-NL"/>
        </w:rPr>
      </w:pPr>
      <w:r w:rsidRPr="00A06101">
        <w:rPr>
          <w:lang w:val="nl-NL"/>
        </w:rPr>
        <w:t>Productenlijst 2018</w:t>
      </w:r>
    </w:p>
    <w:p w14:paraId="0B81BBE0" w14:textId="05B50863" w:rsidR="0092222A" w:rsidRPr="00A06101" w:rsidRDefault="0092222A" w:rsidP="002666E5">
      <w:pPr>
        <w:rPr>
          <w:lang w:val="nl-NL"/>
        </w:rPr>
      </w:pPr>
      <w:r w:rsidRPr="00A06101">
        <w:rPr>
          <w:lang w:val="nl-NL"/>
        </w:rPr>
        <w:t>In september/oktober 2017 is de BA gestart met de voorbereidingen voor het boekjaar 2018, met meer bepaald de aanpassing van de productenlijst. Voor de campagne 2018 heeft de BA besloten om geen grote wijzigingen aan te brengen aan de productenlijst. In plaats van feedback te krijgen van het terrein (bepaalde producten van de campagne 2017 worden nog verdeeld in mei, juni, juli 2018) dachten wij dat het redelijker was om de productenlijst voor twee jaar te behouden.</w:t>
      </w:r>
    </w:p>
    <w:p w14:paraId="0B1130C8" w14:textId="36242894" w:rsidR="00E6683B" w:rsidRPr="00A06101" w:rsidRDefault="009C7416" w:rsidP="002666E5">
      <w:pPr>
        <w:rPr>
          <w:color w:val="FF0000"/>
          <w:lang w:val="nl-NL"/>
        </w:rPr>
      </w:pPr>
      <w:r w:rsidRPr="00A06101">
        <w:rPr>
          <w:lang w:val="nl-NL"/>
        </w:rPr>
        <w:t xml:space="preserve">De BA heeft er in ieder geval opnieuw op toegezien om het advies te volgen van verschillende deskundigen op het vlak van voeding en duurzame ontwikkeling (FOD Volksgezondheid, Veiligheid van de voedselketen en Milieu). </w:t>
      </w:r>
    </w:p>
    <w:p w14:paraId="01FD3F86" w14:textId="57AEE204" w:rsidR="00E6683B" w:rsidRPr="00A06101" w:rsidRDefault="00E6683B" w:rsidP="002666E5">
      <w:pPr>
        <w:rPr>
          <w:lang w:val="nl-NL"/>
        </w:rPr>
      </w:pPr>
      <w:r w:rsidRPr="00A06101">
        <w:rPr>
          <w:lang w:val="nl-NL"/>
        </w:rPr>
        <w:t xml:space="preserve">De productenlijst werd slechts licht </w:t>
      </w:r>
      <w:r w:rsidR="00B63C6E" w:rsidRPr="00A06101">
        <w:rPr>
          <w:lang w:val="nl-NL"/>
        </w:rPr>
        <w:t xml:space="preserve">aangepast. </w:t>
      </w:r>
      <w:r w:rsidRPr="00A06101">
        <w:rPr>
          <w:lang w:val="nl-NL"/>
        </w:rPr>
        <w:t>De maïskoeken en granen werden vervangen door muesli met gedroogde vruchten en de witte bonen door rode (afwisseling).</w:t>
      </w:r>
    </w:p>
    <w:p w14:paraId="7B4AE620" w14:textId="00226F3A" w:rsidR="00E6683B" w:rsidRPr="00A06101" w:rsidRDefault="007E5D36" w:rsidP="002666E5">
      <w:pPr>
        <w:spacing w:before="240"/>
        <w:rPr>
          <w:lang w:val="nl-NL"/>
        </w:rPr>
      </w:pPr>
      <w:r w:rsidRPr="00A06101">
        <w:rPr>
          <w:lang w:val="nl-NL"/>
        </w:rPr>
        <w:t xml:space="preserve">Om deze lijst op te stellen, werden, zoals elk jaar, verschillende elementen in aanmerking genomen: de feedback van op het terrein, de voedingskwaliteit, de duurzaamheid, de </w:t>
      </w:r>
      <w:proofErr w:type="spellStart"/>
      <w:r w:rsidRPr="00A06101">
        <w:rPr>
          <w:lang w:val="nl-NL"/>
        </w:rPr>
        <w:t>glykemische</w:t>
      </w:r>
      <w:proofErr w:type="spellEnd"/>
      <w:r w:rsidRPr="00A06101">
        <w:rPr>
          <w:lang w:val="nl-NL"/>
        </w:rPr>
        <w:t xml:space="preserve"> index, enz. (zie ook vorige jaarverslagen).</w:t>
      </w:r>
    </w:p>
    <w:p w14:paraId="3C0C797C" w14:textId="6313366A" w:rsidR="004F66E5" w:rsidRPr="00A06101" w:rsidRDefault="00492A5A" w:rsidP="002666E5">
      <w:pPr>
        <w:rPr>
          <w:lang w:val="nl-NL"/>
        </w:rPr>
      </w:pPr>
      <w:r w:rsidRPr="00A06101">
        <w:rPr>
          <w:lang w:val="nl-NL"/>
        </w:rPr>
        <w:t>De “belangrijkste producten” werden natuurlijk behouden: melk, tomaten, pasta, prinsessenbonen, enz.</w:t>
      </w:r>
    </w:p>
    <w:p w14:paraId="4AF2765C" w14:textId="2035736C" w:rsidR="00CA1C96" w:rsidRPr="00A06101" w:rsidRDefault="0020585A" w:rsidP="002666E5">
      <w:pPr>
        <w:rPr>
          <w:lang w:val="nl-NL"/>
        </w:rPr>
      </w:pPr>
      <w:r w:rsidRPr="00A06101">
        <w:rPr>
          <w:lang w:val="nl-NL"/>
        </w:rPr>
        <w:t>Hoewel de productenlijst vergelijkbaar is gebleven met die van vorig jaar, werden talrijke wijzigingen doorgevoerd in het lastenboek. De POD MI wilde immers een beroep doen op een externe expertise om de mogelijkheden te evalueren om de sociale en milieu-impact te versterken van de aankopen die wij doen en aanbevelingen opstellen over de clausules en bepalingen die moesten worden ingevoerd in de aanbestedingen om de sociale en milieudimensies te versterken. Dit zal in detail ontwikkeld worden in het jaarverslag 2018 (voor te leggen in juni 2019).</w:t>
      </w:r>
    </w:p>
    <w:p w14:paraId="42F77988" w14:textId="77777777" w:rsidR="000E45F4" w:rsidRPr="00A06101" w:rsidRDefault="00BC3EE5" w:rsidP="002666E5">
      <w:pPr>
        <w:pStyle w:val="Kop3"/>
        <w:numPr>
          <w:ilvl w:val="1"/>
          <w:numId w:val="1"/>
        </w:numPr>
        <w:spacing w:after="240" w:line="276" w:lineRule="auto"/>
        <w:rPr>
          <w:lang w:val="nl-NL"/>
        </w:rPr>
      </w:pPr>
      <w:bookmarkStart w:id="47" w:name="_Toc422390658"/>
      <w:bookmarkStart w:id="48" w:name="_Toc518334459"/>
      <w:bookmarkStart w:id="49" w:name="_Toc23451139"/>
      <w:r w:rsidRPr="00A06101">
        <w:rPr>
          <w:lang w:val="nl-NL"/>
        </w:rPr>
        <w:t>Gemeenschappelijke indicatoren</w:t>
      </w:r>
      <w:bookmarkEnd w:id="47"/>
      <w:bookmarkEnd w:id="48"/>
      <w:bookmarkEnd w:id="49"/>
    </w:p>
    <w:p w14:paraId="2AFE277B" w14:textId="77777777" w:rsidR="00BC3EE5" w:rsidRPr="00A06101" w:rsidRDefault="00BC3EE5" w:rsidP="002666E5">
      <w:pPr>
        <w:pStyle w:val="Kop3"/>
        <w:numPr>
          <w:ilvl w:val="2"/>
          <w:numId w:val="1"/>
        </w:numPr>
        <w:spacing w:after="240" w:line="276" w:lineRule="auto"/>
        <w:rPr>
          <w:lang w:val="nl-NL"/>
        </w:rPr>
      </w:pPr>
      <w:bookmarkStart w:id="50" w:name="_Toc518334460"/>
      <w:bookmarkStart w:id="51" w:name="_Toc23451140"/>
      <w:r w:rsidRPr="00A06101">
        <w:rPr>
          <w:lang w:val="nl-NL"/>
        </w:rPr>
        <w:t>Inputindicatoren</w:t>
      </w:r>
      <w:bookmarkEnd w:id="50"/>
      <w:bookmarkEnd w:id="51"/>
    </w:p>
    <w:tbl>
      <w:tblPr>
        <w:tblStyle w:val="Tabelraster"/>
        <w:tblW w:w="11114" w:type="dxa"/>
        <w:jc w:val="center"/>
        <w:tblLayout w:type="fixed"/>
        <w:tblLook w:val="04A0" w:firstRow="1" w:lastRow="0" w:firstColumn="1" w:lastColumn="0" w:noHBand="0" w:noVBand="1"/>
      </w:tblPr>
      <w:tblGrid>
        <w:gridCol w:w="963"/>
        <w:gridCol w:w="1446"/>
        <w:gridCol w:w="993"/>
        <w:gridCol w:w="1928"/>
        <w:gridCol w:w="1928"/>
        <w:gridCol w:w="1928"/>
        <w:gridCol w:w="1928"/>
      </w:tblGrid>
      <w:tr w:rsidR="00CB4B1D" w:rsidRPr="00A06101" w14:paraId="3BA6DE1B" w14:textId="0AFD9739" w:rsidTr="005806D2">
        <w:trPr>
          <w:trHeight w:val="794"/>
          <w:jc w:val="center"/>
        </w:trPr>
        <w:tc>
          <w:tcPr>
            <w:tcW w:w="963" w:type="dxa"/>
            <w:shd w:val="clear" w:color="auto" w:fill="A6A6A6" w:themeFill="background1" w:themeFillShade="A6"/>
            <w:vAlign w:val="center"/>
          </w:tcPr>
          <w:p w14:paraId="733D61B0" w14:textId="77777777" w:rsidR="00CB4B1D" w:rsidRPr="00A06101" w:rsidRDefault="00CB4B1D" w:rsidP="002666E5">
            <w:pPr>
              <w:spacing w:line="276" w:lineRule="auto"/>
              <w:jc w:val="center"/>
              <w:rPr>
                <w:lang w:val="nl-NL"/>
              </w:rPr>
            </w:pPr>
            <w:proofErr w:type="spellStart"/>
            <w:r w:rsidRPr="00A06101">
              <w:rPr>
                <w:lang w:val="nl-NL"/>
              </w:rPr>
              <w:t>Identificator</w:t>
            </w:r>
            <w:proofErr w:type="spellEnd"/>
            <w:r w:rsidRPr="00A06101">
              <w:rPr>
                <w:lang w:val="nl-NL"/>
              </w:rPr>
              <w:t xml:space="preserve"> ID</w:t>
            </w:r>
          </w:p>
        </w:tc>
        <w:tc>
          <w:tcPr>
            <w:tcW w:w="1446" w:type="dxa"/>
            <w:shd w:val="clear" w:color="auto" w:fill="A6A6A6" w:themeFill="background1" w:themeFillShade="A6"/>
            <w:vAlign w:val="center"/>
          </w:tcPr>
          <w:p w14:paraId="14D98C22" w14:textId="77777777" w:rsidR="00CB4B1D" w:rsidRPr="00A06101" w:rsidRDefault="00CB4B1D" w:rsidP="002666E5">
            <w:pPr>
              <w:spacing w:line="276" w:lineRule="auto"/>
              <w:jc w:val="center"/>
              <w:rPr>
                <w:lang w:val="nl-NL"/>
              </w:rPr>
            </w:pPr>
            <w:r w:rsidRPr="00A06101">
              <w:rPr>
                <w:lang w:val="nl-NL"/>
              </w:rPr>
              <w:t>Naam van de indicator</w:t>
            </w:r>
          </w:p>
        </w:tc>
        <w:tc>
          <w:tcPr>
            <w:tcW w:w="993" w:type="dxa"/>
            <w:shd w:val="clear" w:color="auto" w:fill="A6A6A6" w:themeFill="background1" w:themeFillShade="A6"/>
            <w:vAlign w:val="center"/>
          </w:tcPr>
          <w:p w14:paraId="78E1BD1B" w14:textId="77777777" w:rsidR="00CB4B1D" w:rsidRPr="00A06101" w:rsidRDefault="00CB4B1D" w:rsidP="002666E5">
            <w:pPr>
              <w:spacing w:line="276" w:lineRule="auto"/>
              <w:jc w:val="center"/>
              <w:rPr>
                <w:lang w:val="nl-NL"/>
              </w:rPr>
            </w:pPr>
            <w:r w:rsidRPr="00A06101">
              <w:rPr>
                <w:lang w:val="nl-NL"/>
              </w:rPr>
              <w:t>Meeteenheid</w:t>
            </w:r>
          </w:p>
          <w:p w14:paraId="07209CF6" w14:textId="77777777" w:rsidR="00CB4B1D" w:rsidRPr="00A06101" w:rsidRDefault="00CB4B1D" w:rsidP="002666E5">
            <w:pPr>
              <w:spacing w:line="276" w:lineRule="auto"/>
              <w:jc w:val="center"/>
              <w:rPr>
                <w:lang w:val="nl-NL"/>
              </w:rPr>
            </w:pPr>
            <w:r w:rsidRPr="00A06101">
              <w:rPr>
                <w:lang w:val="nl-NL"/>
              </w:rPr>
              <w:t>de</w:t>
            </w:r>
          </w:p>
          <w:p w14:paraId="09324F6E" w14:textId="77777777" w:rsidR="00CB4B1D" w:rsidRPr="00A06101" w:rsidRDefault="00CB4B1D" w:rsidP="002666E5">
            <w:pPr>
              <w:spacing w:line="276" w:lineRule="auto"/>
              <w:jc w:val="center"/>
              <w:rPr>
                <w:lang w:val="nl-NL"/>
              </w:rPr>
            </w:pPr>
          </w:p>
        </w:tc>
        <w:tc>
          <w:tcPr>
            <w:tcW w:w="1928" w:type="dxa"/>
            <w:shd w:val="clear" w:color="auto" w:fill="A6A6A6" w:themeFill="background1" w:themeFillShade="A6"/>
            <w:vAlign w:val="center"/>
          </w:tcPr>
          <w:p w14:paraId="6A1DDC11" w14:textId="77777777" w:rsidR="00CB4B1D" w:rsidRPr="00A06101" w:rsidRDefault="00CB4B1D" w:rsidP="002666E5">
            <w:pPr>
              <w:spacing w:line="276" w:lineRule="auto"/>
              <w:jc w:val="center"/>
              <w:rPr>
                <w:lang w:val="nl-NL"/>
              </w:rPr>
            </w:pPr>
            <w:r w:rsidRPr="00A06101">
              <w:rPr>
                <w:lang w:val="nl-NL"/>
              </w:rPr>
              <w:t>2014</w:t>
            </w:r>
          </w:p>
        </w:tc>
        <w:tc>
          <w:tcPr>
            <w:tcW w:w="1928" w:type="dxa"/>
            <w:shd w:val="clear" w:color="auto" w:fill="A6A6A6" w:themeFill="background1" w:themeFillShade="A6"/>
            <w:vAlign w:val="center"/>
          </w:tcPr>
          <w:p w14:paraId="16905F5B" w14:textId="77777777" w:rsidR="00CB4B1D" w:rsidRPr="00A06101" w:rsidRDefault="00CB4B1D" w:rsidP="002666E5">
            <w:pPr>
              <w:spacing w:line="276" w:lineRule="auto"/>
              <w:jc w:val="center"/>
              <w:rPr>
                <w:lang w:val="nl-NL"/>
              </w:rPr>
            </w:pPr>
            <w:r w:rsidRPr="00A06101">
              <w:rPr>
                <w:lang w:val="nl-NL"/>
              </w:rPr>
              <w:t>2015</w:t>
            </w:r>
          </w:p>
        </w:tc>
        <w:tc>
          <w:tcPr>
            <w:tcW w:w="1928" w:type="dxa"/>
            <w:shd w:val="clear" w:color="auto" w:fill="A6A6A6" w:themeFill="background1" w:themeFillShade="A6"/>
            <w:vAlign w:val="center"/>
          </w:tcPr>
          <w:p w14:paraId="576F2CE0" w14:textId="72609034" w:rsidR="00CB4B1D" w:rsidRPr="00A06101" w:rsidRDefault="00CB4B1D" w:rsidP="002666E5">
            <w:pPr>
              <w:spacing w:line="276" w:lineRule="auto"/>
              <w:jc w:val="center"/>
              <w:rPr>
                <w:lang w:val="nl-NL"/>
              </w:rPr>
            </w:pPr>
            <w:r w:rsidRPr="00A06101">
              <w:rPr>
                <w:lang w:val="nl-NL"/>
              </w:rPr>
              <w:t>2016</w:t>
            </w:r>
          </w:p>
        </w:tc>
        <w:tc>
          <w:tcPr>
            <w:tcW w:w="1928" w:type="dxa"/>
            <w:shd w:val="clear" w:color="auto" w:fill="A6A6A6" w:themeFill="background1" w:themeFillShade="A6"/>
            <w:vAlign w:val="center"/>
          </w:tcPr>
          <w:p w14:paraId="3D9F0EEB" w14:textId="6A7E4756" w:rsidR="00CB4B1D" w:rsidRPr="00A06101" w:rsidRDefault="00CB4B1D" w:rsidP="005806D2">
            <w:pPr>
              <w:spacing w:line="276" w:lineRule="auto"/>
              <w:jc w:val="center"/>
              <w:rPr>
                <w:lang w:val="nl-NL"/>
              </w:rPr>
            </w:pPr>
            <w:r w:rsidRPr="00A06101">
              <w:rPr>
                <w:lang w:val="nl-NL"/>
              </w:rPr>
              <w:t>2017</w:t>
            </w:r>
          </w:p>
        </w:tc>
      </w:tr>
      <w:tr w:rsidR="004C225E" w:rsidRPr="00A06101" w14:paraId="6294C0D6" w14:textId="1A0C2EF8" w:rsidTr="00A61F8A">
        <w:trPr>
          <w:trHeight w:val="794"/>
          <w:jc w:val="center"/>
        </w:trPr>
        <w:tc>
          <w:tcPr>
            <w:tcW w:w="963" w:type="dxa"/>
            <w:shd w:val="clear" w:color="auto" w:fill="D9D9D9" w:themeFill="background1" w:themeFillShade="D9"/>
            <w:vAlign w:val="center"/>
          </w:tcPr>
          <w:p w14:paraId="0BA3868E" w14:textId="77777777" w:rsidR="00CB4B1D" w:rsidRPr="00A06101" w:rsidRDefault="00CB4B1D" w:rsidP="002666E5">
            <w:pPr>
              <w:spacing w:line="276" w:lineRule="auto"/>
              <w:jc w:val="center"/>
              <w:rPr>
                <w:lang w:val="nl-NL"/>
              </w:rPr>
            </w:pPr>
            <w:r w:rsidRPr="00A06101">
              <w:rPr>
                <w:lang w:val="nl-NL"/>
              </w:rPr>
              <w:lastRenderedPageBreak/>
              <w:t>(1)</w:t>
            </w:r>
          </w:p>
        </w:tc>
        <w:tc>
          <w:tcPr>
            <w:tcW w:w="1446" w:type="dxa"/>
          </w:tcPr>
          <w:p w14:paraId="1B6DB9C6" w14:textId="77777777" w:rsidR="00CB4B1D" w:rsidRPr="00A06101" w:rsidRDefault="00CB4B1D" w:rsidP="002666E5">
            <w:pPr>
              <w:spacing w:line="276" w:lineRule="auto"/>
              <w:rPr>
                <w:lang w:val="nl-NL"/>
              </w:rPr>
            </w:pPr>
            <w:r w:rsidRPr="00A06101">
              <w:rPr>
                <w:sz w:val="19"/>
                <w:lang w:val="nl-NL"/>
              </w:rPr>
              <w:t>Totaalbedrag van de subsidiabele overheidsuitgaven dat is goedgekeurd in de documenten waarin de voorwaarden voor de steun voor concrete acties zijn aangegeven</w:t>
            </w:r>
          </w:p>
        </w:tc>
        <w:tc>
          <w:tcPr>
            <w:tcW w:w="993" w:type="dxa"/>
            <w:vAlign w:val="center"/>
          </w:tcPr>
          <w:p w14:paraId="5B7C9FA5" w14:textId="77777777" w:rsidR="00CB4B1D" w:rsidRPr="00A06101" w:rsidRDefault="00CB4B1D" w:rsidP="002666E5">
            <w:pPr>
              <w:spacing w:line="276" w:lineRule="auto"/>
              <w:jc w:val="center"/>
              <w:rPr>
                <w:lang w:val="nl-NL"/>
              </w:rPr>
            </w:pPr>
            <w:r w:rsidRPr="00A06101">
              <w:rPr>
                <w:lang w:val="nl-NL"/>
              </w:rPr>
              <w:t>EUR</w:t>
            </w:r>
          </w:p>
        </w:tc>
        <w:tc>
          <w:tcPr>
            <w:tcW w:w="1928" w:type="dxa"/>
          </w:tcPr>
          <w:p w14:paraId="5705580E" w14:textId="525689C3" w:rsidR="00CB4B1D" w:rsidRPr="00A06101" w:rsidRDefault="00CB4B1D" w:rsidP="00A61F8A">
            <w:pPr>
              <w:spacing w:line="276" w:lineRule="auto"/>
              <w:jc w:val="left"/>
              <w:rPr>
                <w:sz w:val="22"/>
                <w:lang w:val="nl-NL"/>
              </w:rPr>
            </w:pPr>
            <w:r w:rsidRPr="00A06101">
              <w:rPr>
                <w:sz w:val="22"/>
                <w:lang w:val="nl-NL"/>
              </w:rPr>
              <w:t>12.695.237,36</w:t>
            </w:r>
            <w:r w:rsidR="003547D8">
              <w:rPr>
                <w:sz w:val="22"/>
                <w:lang w:val="nl-NL"/>
              </w:rPr>
              <w:t xml:space="preserve"> </w:t>
            </w:r>
            <w:r w:rsidRPr="00A06101">
              <w:rPr>
                <w:sz w:val="22"/>
                <w:lang w:val="nl-NL"/>
              </w:rPr>
              <w:t>€</w:t>
            </w:r>
          </w:p>
          <w:p w14:paraId="030FE622" w14:textId="77777777" w:rsidR="00CB4B1D" w:rsidRPr="00A06101" w:rsidRDefault="00CB4B1D" w:rsidP="00A61F8A">
            <w:pPr>
              <w:spacing w:line="276" w:lineRule="auto"/>
              <w:jc w:val="left"/>
              <w:rPr>
                <w:sz w:val="22"/>
                <w:lang w:val="nl-NL"/>
              </w:rPr>
            </w:pPr>
          </w:p>
          <w:p w14:paraId="13FC600D" w14:textId="6214E043" w:rsidR="00CB4B1D" w:rsidRPr="00A06101" w:rsidRDefault="00CB4B1D" w:rsidP="00A61F8A">
            <w:pPr>
              <w:spacing w:line="276" w:lineRule="auto"/>
              <w:jc w:val="left"/>
              <w:rPr>
                <w:sz w:val="22"/>
                <w:lang w:val="nl-NL"/>
              </w:rPr>
            </w:pPr>
            <w:r w:rsidRPr="00A06101">
              <w:rPr>
                <w:sz w:val="22"/>
                <w:lang w:val="nl-NL"/>
              </w:rPr>
              <w:t>11.871.000,00</w:t>
            </w:r>
            <w:r w:rsidR="003547D8">
              <w:rPr>
                <w:sz w:val="22"/>
                <w:lang w:val="nl-NL"/>
              </w:rPr>
              <w:t xml:space="preserve"> </w:t>
            </w:r>
            <w:r w:rsidRPr="00A06101">
              <w:rPr>
                <w:sz w:val="22"/>
                <w:lang w:val="nl-NL"/>
              </w:rPr>
              <w:t>€ (bedrag aanbesteding 2014) + 712.260,00€ (bedrag BTW 6</w:t>
            </w:r>
            <w:r w:rsidR="003547D8">
              <w:rPr>
                <w:sz w:val="22"/>
                <w:lang w:val="nl-NL"/>
              </w:rPr>
              <w:t xml:space="preserve"> </w:t>
            </w:r>
            <w:r w:rsidRPr="00A06101">
              <w:rPr>
                <w:sz w:val="22"/>
                <w:lang w:val="nl-NL"/>
              </w:rPr>
              <w:t>%) + 111.977,36</w:t>
            </w:r>
            <w:r w:rsidR="003547D8">
              <w:rPr>
                <w:sz w:val="22"/>
                <w:lang w:val="nl-NL"/>
              </w:rPr>
              <w:t xml:space="preserve"> </w:t>
            </w:r>
            <w:r w:rsidRPr="00A06101">
              <w:rPr>
                <w:sz w:val="22"/>
                <w:lang w:val="nl-NL"/>
              </w:rPr>
              <w:t>€ (technische bijstand)</w:t>
            </w:r>
          </w:p>
        </w:tc>
        <w:tc>
          <w:tcPr>
            <w:tcW w:w="1928" w:type="dxa"/>
          </w:tcPr>
          <w:p w14:paraId="53FD80F4" w14:textId="5CEFE58A" w:rsidR="00CB4B1D" w:rsidRPr="00A06101" w:rsidRDefault="00CB4B1D" w:rsidP="00A61F8A">
            <w:pPr>
              <w:spacing w:line="276" w:lineRule="auto"/>
              <w:jc w:val="left"/>
              <w:rPr>
                <w:sz w:val="22"/>
                <w:lang w:val="nl-NL"/>
              </w:rPr>
            </w:pPr>
            <w:r w:rsidRPr="00A06101">
              <w:rPr>
                <w:sz w:val="22"/>
                <w:lang w:val="nl-NL"/>
              </w:rPr>
              <w:t>13.282.352,12</w:t>
            </w:r>
            <w:r w:rsidR="003547D8">
              <w:rPr>
                <w:sz w:val="22"/>
                <w:lang w:val="nl-NL"/>
              </w:rPr>
              <w:t xml:space="preserve"> </w:t>
            </w:r>
            <w:r w:rsidRPr="00A06101">
              <w:rPr>
                <w:sz w:val="22"/>
                <w:lang w:val="nl-NL"/>
              </w:rPr>
              <w:t>€</w:t>
            </w:r>
          </w:p>
          <w:p w14:paraId="3F490441" w14:textId="77777777" w:rsidR="00CB4B1D" w:rsidRPr="00A06101" w:rsidRDefault="00CB4B1D" w:rsidP="00A61F8A">
            <w:pPr>
              <w:spacing w:line="276" w:lineRule="auto"/>
              <w:jc w:val="left"/>
              <w:rPr>
                <w:sz w:val="22"/>
                <w:lang w:val="nl-NL"/>
              </w:rPr>
            </w:pPr>
          </w:p>
          <w:p w14:paraId="6F3515DD" w14:textId="55EC57A9" w:rsidR="00CB4B1D" w:rsidRPr="00A06101" w:rsidRDefault="00CB4B1D" w:rsidP="00A61F8A">
            <w:pPr>
              <w:spacing w:line="276" w:lineRule="auto"/>
              <w:jc w:val="left"/>
              <w:rPr>
                <w:sz w:val="22"/>
                <w:lang w:val="nl-NL"/>
              </w:rPr>
            </w:pPr>
            <w:r w:rsidRPr="00A06101">
              <w:rPr>
                <w:sz w:val="22"/>
                <w:lang w:val="nl-NL"/>
              </w:rPr>
              <w:t>12.092.000,00</w:t>
            </w:r>
            <w:r w:rsidR="003547D8">
              <w:rPr>
                <w:sz w:val="22"/>
                <w:lang w:val="nl-NL"/>
              </w:rPr>
              <w:t xml:space="preserve"> </w:t>
            </w:r>
            <w:r w:rsidRPr="00A06101">
              <w:rPr>
                <w:sz w:val="22"/>
                <w:lang w:val="nl-NL"/>
              </w:rPr>
              <w:t>€ (bedrag aanbesteding 2015) + 725.520,00€ (bedrag BTW 6</w:t>
            </w:r>
            <w:r w:rsidR="003547D8">
              <w:rPr>
                <w:sz w:val="22"/>
                <w:lang w:val="nl-NL"/>
              </w:rPr>
              <w:t xml:space="preserve"> </w:t>
            </w:r>
            <w:r w:rsidRPr="00A06101">
              <w:rPr>
                <w:sz w:val="22"/>
                <w:lang w:val="nl-NL"/>
              </w:rPr>
              <w:t>%) + 464.832,12</w:t>
            </w:r>
            <w:r w:rsidR="003547D8">
              <w:rPr>
                <w:sz w:val="22"/>
                <w:lang w:val="nl-NL"/>
              </w:rPr>
              <w:t xml:space="preserve"> </w:t>
            </w:r>
            <w:r w:rsidRPr="00A06101">
              <w:rPr>
                <w:sz w:val="22"/>
                <w:lang w:val="nl-NL"/>
              </w:rPr>
              <w:t>€ (technische bijstand)</w:t>
            </w:r>
          </w:p>
        </w:tc>
        <w:tc>
          <w:tcPr>
            <w:tcW w:w="1928" w:type="dxa"/>
          </w:tcPr>
          <w:p w14:paraId="638A43EC" w14:textId="7A45C7F4" w:rsidR="00CB4B1D" w:rsidRPr="00A06101" w:rsidRDefault="00CB4B1D" w:rsidP="00A61F8A">
            <w:pPr>
              <w:spacing w:line="276" w:lineRule="auto"/>
              <w:jc w:val="left"/>
              <w:rPr>
                <w:sz w:val="22"/>
                <w:lang w:val="nl-NL"/>
              </w:rPr>
            </w:pPr>
            <w:r w:rsidRPr="00A06101">
              <w:rPr>
                <w:sz w:val="22"/>
                <w:lang w:val="nl-NL"/>
              </w:rPr>
              <w:t>11.096.510,27</w:t>
            </w:r>
            <w:r w:rsidR="003547D8">
              <w:rPr>
                <w:sz w:val="22"/>
                <w:lang w:val="nl-NL"/>
              </w:rPr>
              <w:t xml:space="preserve"> </w:t>
            </w:r>
            <w:r w:rsidRPr="00A06101">
              <w:rPr>
                <w:sz w:val="22"/>
                <w:lang w:val="nl-NL"/>
              </w:rPr>
              <w:t>€</w:t>
            </w:r>
          </w:p>
          <w:p w14:paraId="4A5CA1FB" w14:textId="77777777" w:rsidR="00CB4B1D" w:rsidRPr="00A06101" w:rsidRDefault="00CB4B1D" w:rsidP="00A61F8A">
            <w:pPr>
              <w:spacing w:line="276" w:lineRule="auto"/>
              <w:jc w:val="left"/>
              <w:rPr>
                <w:sz w:val="22"/>
                <w:lang w:val="nl-NL"/>
              </w:rPr>
            </w:pPr>
          </w:p>
          <w:p w14:paraId="6C20C015" w14:textId="66EBC8C2" w:rsidR="00CB4B1D" w:rsidRPr="00A06101" w:rsidRDefault="00CB4B1D" w:rsidP="00A61F8A">
            <w:pPr>
              <w:spacing w:line="276" w:lineRule="auto"/>
              <w:jc w:val="left"/>
              <w:rPr>
                <w:sz w:val="22"/>
                <w:lang w:val="nl-NL"/>
              </w:rPr>
            </w:pPr>
            <w:r w:rsidRPr="00A06101">
              <w:rPr>
                <w:sz w:val="22"/>
                <w:lang w:val="nl-NL"/>
              </w:rPr>
              <w:t>10.067.924,53</w:t>
            </w:r>
            <w:r w:rsidR="003547D8">
              <w:rPr>
                <w:sz w:val="22"/>
                <w:lang w:val="nl-NL"/>
              </w:rPr>
              <w:t xml:space="preserve"> </w:t>
            </w:r>
            <w:r w:rsidRPr="00A06101">
              <w:rPr>
                <w:sz w:val="22"/>
                <w:lang w:val="nl-NL"/>
              </w:rPr>
              <w:t>€ (bedrag aanbesteding 2016) + 604.075,47€ (bedrag BTW 6</w:t>
            </w:r>
            <w:r w:rsidR="003547D8">
              <w:rPr>
                <w:sz w:val="22"/>
                <w:lang w:val="nl-NL"/>
              </w:rPr>
              <w:t xml:space="preserve"> </w:t>
            </w:r>
            <w:r w:rsidRPr="00A06101">
              <w:rPr>
                <w:sz w:val="22"/>
                <w:lang w:val="nl-NL"/>
              </w:rPr>
              <w:t>%) + 424.510,27</w:t>
            </w:r>
            <w:r w:rsidR="003547D8">
              <w:rPr>
                <w:sz w:val="22"/>
                <w:lang w:val="nl-NL"/>
              </w:rPr>
              <w:t xml:space="preserve"> </w:t>
            </w:r>
            <w:r w:rsidRPr="00A06101">
              <w:rPr>
                <w:sz w:val="22"/>
                <w:lang w:val="nl-NL"/>
              </w:rPr>
              <w:t>€ (technische bijstand)</w:t>
            </w:r>
          </w:p>
        </w:tc>
        <w:tc>
          <w:tcPr>
            <w:tcW w:w="1928" w:type="dxa"/>
          </w:tcPr>
          <w:p w14:paraId="2FF5890E" w14:textId="36D7AC53" w:rsidR="00CB4B1D" w:rsidRPr="00A06101" w:rsidRDefault="001E1B38" w:rsidP="00A61F8A">
            <w:pPr>
              <w:spacing w:line="276" w:lineRule="auto"/>
              <w:jc w:val="left"/>
              <w:rPr>
                <w:sz w:val="22"/>
                <w:lang w:val="nl-NL"/>
              </w:rPr>
            </w:pPr>
            <w:r w:rsidRPr="00A06101">
              <w:rPr>
                <w:sz w:val="22"/>
                <w:lang w:val="nl-NL"/>
              </w:rPr>
              <w:t>14.075.586,71</w:t>
            </w:r>
            <w:r w:rsidR="003547D8">
              <w:rPr>
                <w:sz w:val="22"/>
                <w:lang w:val="nl-NL"/>
              </w:rPr>
              <w:t xml:space="preserve"> </w:t>
            </w:r>
            <w:r w:rsidRPr="00A06101">
              <w:rPr>
                <w:sz w:val="22"/>
                <w:lang w:val="nl-NL"/>
              </w:rPr>
              <w:t>€</w:t>
            </w:r>
          </w:p>
          <w:p w14:paraId="4D1E8945" w14:textId="77777777" w:rsidR="001E1B38" w:rsidRPr="00A06101" w:rsidRDefault="001E1B38" w:rsidP="00A61F8A">
            <w:pPr>
              <w:spacing w:line="276" w:lineRule="auto"/>
              <w:jc w:val="left"/>
              <w:rPr>
                <w:sz w:val="22"/>
                <w:lang w:val="nl-NL"/>
              </w:rPr>
            </w:pPr>
          </w:p>
          <w:p w14:paraId="607296F1" w14:textId="0AFACB51" w:rsidR="001E1B38" w:rsidRPr="00A06101" w:rsidRDefault="001E1B38" w:rsidP="00A61F8A">
            <w:pPr>
              <w:spacing w:line="276" w:lineRule="auto"/>
              <w:jc w:val="left"/>
              <w:rPr>
                <w:sz w:val="22"/>
                <w:lang w:val="nl-NL"/>
              </w:rPr>
            </w:pPr>
            <w:r w:rsidRPr="00A06101">
              <w:rPr>
                <w:sz w:val="22"/>
                <w:lang w:val="nl-NL"/>
              </w:rPr>
              <w:t>12.550.188,86</w:t>
            </w:r>
            <w:r w:rsidR="003547D8">
              <w:rPr>
                <w:sz w:val="22"/>
                <w:lang w:val="nl-NL"/>
              </w:rPr>
              <w:t xml:space="preserve"> </w:t>
            </w:r>
            <w:r w:rsidRPr="00A06101">
              <w:rPr>
                <w:sz w:val="22"/>
                <w:lang w:val="nl-NL"/>
              </w:rPr>
              <w:t>€ (bedrag aanbesteding 2017) + 753.011,32€ (bedrag BTW 6</w:t>
            </w:r>
            <w:r w:rsidR="003547D8">
              <w:rPr>
                <w:sz w:val="22"/>
                <w:lang w:val="nl-NL"/>
              </w:rPr>
              <w:t xml:space="preserve"> </w:t>
            </w:r>
            <w:r w:rsidRPr="00A06101">
              <w:rPr>
                <w:sz w:val="22"/>
                <w:lang w:val="nl-NL"/>
              </w:rPr>
              <w:t>%) + 289.817,25</w:t>
            </w:r>
            <w:r w:rsidR="003547D8">
              <w:rPr>
                <w:sz w:val="22"/>
                <w:lang w:val="nl-NL"/>
              </w:rPr>
              <w:t xml:space="preserve"> </w:t>
            </w:r>
            <w:r w:rsidRPr="00A06101">
              <w:rPr>
                <w:sz w:val="22"/>
                <w:lang w:val="nl-NL"/>
              </w:rPr>
              <w:t>€ (forfait 5%) + 482.569,46€ (technische bijstand)</w:t>
            </w:r>
          </w:p>
        </w:tc>
      </w:tr>
      <w:tr w:rsidR="004C225E" w:rsidRPr="00A06101" w14:paraId="2FBC1124" w14:textId="271573E5" w:rsidTr="00C401E0">
        <w:trPr>
          <w:trHeight w:val="794"/>
          <w:jc w:val="center"/>
        </w:trPr>
        <w:tc>
          <w:tcPr>
            <w:tcW w:w="963" w:type="dxa"/>
            <w:shd w:val="clear" w:color="auto" w:fill="D9D9D9" w:themeFill="background1" w:themeFillShade="D9"/>
            <w:vAlign w:val="center"/>
          </w:tcPr>
          <w:p w14:paraId="7FB6ADD3" w14:textId="7997BC45" w:rsidR="00CB4B1D" w:rsidRPr="00A06101" w:rsidRDefault="00CB4B1D" w:rsidP="002666E5">
            <w:pPr>
              <w:spacing w:line="276" w:lineRule="auto"/>
              <w:jc w:val="center"/>
              <w:rPr>
                <w:lang w:val="nl-NL"/>
              </w:rPr>
            </w:pPr>
            <w:r w:rsidRPr="00A06101">
              <w:rPr>
                <w:lang w:val="nl-NL"/>
              </w:rPr>
              <w:t>(2)</w:t>
            </w:r>
          </w:p>
        </w:tc>
        <w:tc>
          <w:tcPr>
            <w:tcW w:w="1446" w:type="dxa"/>
          </w:tcPr>
          <w:p w14:paraId="1E3780EC" w14:textId="77777777" w:rsidR="00CB4B1D" w:rsidRPr="00A06101" w:rsidRDefault="00CB4B1D" w:rsidP="002666E5">
            <w:pPr>
              <w:spacing w:line="276" w:lineRule="auto"/>
              <w:rPr>
                <w:lang w:val="nl-NL"/>
              </w:rPr>
            </w:pPr>
            <w:r w:rsidRPr="00A06101">
              <w:rPr>
                <w:sz w:val="19"/>
                <w:lang w:val="nl-NL"/>
              </w:rPr>
              <w:t>Totaalbedrag van door begunstigden gedane subsidiabele overheidsuitgaven dat is betaald voor de uitvoering van concrete acties</w:t>
            </w:r>
          </w:p>
        </w:tc>
        <w:tc>
          <w:tcPr>
            <w:tcW w:w="993" w:type="dxa"/>
            <w:vAlign w:val="center"/>
          </w:tcPr>
          <w:p w14:paraId="5259AE95" w14:textId="77777777" w:rsidR="00CB4B1D" w:rsidRPr="00A06101" w:rsidRDefault="00CB4B1D" w:rsidP="002666E5">
            <w:pPr>
              <w:spacing w:line="276" w:lineRule="auto"/>
              <w:jc w:val="center"/>
              <w:rPr>
                <w:lang w:val="nl-NL"/>
              </w:rPr>
            </w:pPr>
            <w:r w:rsidRPr="00A06101">
              <w:rPr>
                <w:lang w:val="nl-NL"/>
              </w:rPr>
              <w:t>EUR</w:t>
            </w:r>
          </w:p>
        </w:tc>
        <w:tc>
          <w:tcPr>
            <w:tcW w:w="1928" w:type="dxa"/>
            <w:vAlign w:val="center"/>
          </w:tcPr>
          <w:p w14:paraId="558B6398" w14:textId="7E81968F" w:rsidR="00CB4B1D" w:rsidRPr="00A06101" w:rsidRDefault="00CB4B1D" w:rsidP="002666E5">
            <w:pPr>
              <w:spacing w:line="276" w:lineRule="auto"/>
              <w:jc w:val="right"/>
              <w:rPr>
                <w:lang w:val="nl-NL"/>
              </w:rPr>
            </w:pPr>
            <w:r w:rsidRPr="00A06101">
              <w:rPr>
                <w:lang w:val="nl-NL"/>
              </w:rPr>
              <w:t>9.799.065,01</w:t>
            </w:r>
            <w:r w:rsidR="003547D8">
              <w:rPr>
                <w:lang w:val="nl-NL"/>
              </w:rPr>
              <w:t xml:space="preserve"> </w:t>
            </w:r>
            <w:r w:rsidRPr="00A06101">
              <w:rPr>
                <w:lang w:val="nl-NL"/>
              </w:rPr>
              <w:t>€</w:t>
            </w:r>
          </w:p>
        </w:tc>
        <w:tc>
          <w:tcPr>
            <w:tcW w:w="1928" w:type="dxa"/>
            <w:vAlign w:val="center"/>
          </w:tcPr>
          <w:p w14:paraId="5F789369" w14:textId="4C79F538" w:rsidR="00CB4B1D" w:rsidRPr="00A06101" w:rsidRDefault="00CB4B1D" w:rsidP="002666E5">
            <w:pPr>
              <w:spacing w:line="276" w:lineRule="auto"/>
              <w:jc w:val="right"/>
              <w:rPr>
                <w:lang w:val="nl-NL"/>
              </w:rPr>
            </w:pPr>
            <w:r w:rsidRPr="00A06101">
              <w:rPr>
                <w:lang w:val="nl-NL"/>
              </w:rPr>
              <w:t>6.170.520,51</w:t>
            </w:r>
            <w:r w:rsidR="003547D8">
              <w:rPr>
                <w:lang w:val="nl-NL"/>
              </w:rPr>
              <w:t xml:space="preserve"> </w:t>
            </w:r>
            <w:r w:rsidRPr="00A06101">
              <w:rPr>
                <w:lang w:val="nl-NL"/>
              </w:rPr>
              <w:t>€</w:t>
            </w:r>
          </w:p>
        </w:tc>
        <w:tc>
          <w:tcPr>
            <w:tcW w:w="1928" w:type="dxa"/>
            <w:vAlign w:val="center"/>
          </w:tcPr>
          <w:p w14:paraId="261F0F3C" w14:textId="7DC13630" w:rsidR="00CB4B1D" w:rsidRPr="00A06101" w:rsidRDefault="00CB4B1D" w:rsidP="005806D2">
            <w:pPr>
              <w:spacing w:line="276" w:lineRule="auto"/>
              <w:jc w:val="left"/>
              <w:rPr>
                <w:sz w:val="22"/>
                <w:lang w:val="nl-NL"/>
              </w:rPr>
            </w:pPr>
            <w:r w:rsidRPr="00A06101">
              <w:rPr>
                <w:sz w:val="22"/>
                <w:lang w:val="nl-NL"/>
              </w:rPr>
              <w:t>12.970.034,41</w:t>
            </w:r>
            <w:r w:rsidR="003547D8">
              <w:rPr>
                <w:sz w:val="22"/>
                <w:lang w:val="nl-NL"/>
              </w:rPr>
              <w:t xml:space="preserve"> </w:t>
            </w:r>
            <w:r w:rsidRPr="00A06101">
              <w:rPr>
                <w:sz w:val="22"/>
                <w:lang w:val="nl-NL"/>
              </w:rPr>
              <w:t>€</w:t>
            </w:r>
          </w:p>
        </w:tc>
        <w:tc>
          <w:tcPr>
            <w:tcW w:w="1928" w:type="dxa"/>
            <w:vAlign w:val="center"/>
          </w:tcPr>
          <w:p w14:paraId="7D0BD195" w14:textId="7848CF43" w:rsidR="00A61F8A" w:rsidRPr="00A06101" w:rsidRDefault="00C401E0" w:rsidP="00C401E0">
            <w:pPr>
              <w:jc w:val="center"/>
              <w:rPr>
                <w:lang w:val="nl-NL"/>
              </w:rPr>
            </w:pPr>
            <w:r w:rsidRPr="00A06101">
              <w:rPr>
                <w:lang w:val="nl-NL"/>
              </w:rPr>
              <w:t>12.625.165,73</w:t>
            </w:r>
            <w:r w:rsidR="003547D8">
              <w:rPr>
                <w:lang w:val="nl-NL"/>
              </w:rPr>
              <w:t xml:space="preserve"> </w:t>
            </w:r>
            <w:r w:rsidRPr="00A06101">
              <w:rPr>
                <w:lang w:val="nl-NL"/>
              </w:rPr>
              <w:t>€</w:t>
            </w:r>
          </w:p>
        </w:tc>
      </w:tr>
      <w:tr w:rsidR="004C225E" w:rsidRPr="00A06101" w14:paraId="2675667B" w14:textId="49744693" w:rsidTr="00C401E0">
        <w:trPr>
          <w:trHeight w:val="794"/>
          <w:jc w:val="center"/>
        </w:trPr>
        <w:tc>
          <w:tcPr>
            <w:tcW w:w="963" w:type="dxa"/>
            <w:shd w:val="clear" w:color="auto" w:fill="D9D9D9" w:themeFill="background1" w:themeFillShade="D9"/>
            <w:vAlign w:val="center"/>
          </w:tcPr>
          <w:p w14:paraId="5CEA5E6E" w14:textId="77777777" w:rsidR="00CB4B1D" w:rsidRPr="00A06101" w:rsidRDefault="00CB4B1D" w:rsidP="002666E5">
            <w:pPr>
              <w:spacing w:line="276" w:lineRule="auto"/>
              <w:jc w:val="center"/>
              <w:rPr>
                <w:lang w:val="nl-NL"/>
              </w:rPr>
            </w:pPr>
            <w:r w:rsidRPr="00A06101">
              <w:rPr>
                <w:lang w:val="nl-NL"/>
              </w:rPr>
              <w:t>(2a)</w:t>
            </w:r>
          </w:p>
        </w:tc>
        <w:tc>
          <w:tcPr>
            <w:tcW w:w="1446" w:type="dxa"/>
          </w:tcPr>
          <w:p w14:paraId="26357F53" w14:textId="77777777" w:rsidR="00CB4B1D" w:rsidRPr="00A06101" w:rsidRDefault="00CB4B1D" w:rsidP="002666E5">
            <w:pPr>
              <w:spacing w:line="276" w:lineRule="auto"/>
              <w:rPr>
                <w:lang w:val="nl-NL"/>
              </w:rPr>
            </w:pPr>
            <w:r w:rsidRPr="00A06101">
              <w:rPr>
                <w:sz w:val="19"/>
                <w:lang w:val="nl-NL"/>
              </w:rPr>
              <w:t>Totaalbedrag van door begunstigden gedane subsidiabele overheidsuitgaven dat is betaald voor de uitvoering van concrete acties met betrekking tot voedselhulp</w:t>
            </w:r>
          </w:p>
        </w:tc>
        <w:tc>
          <w:tcPr>
            <w:tcW w:w="993" w:type="dxa"/>
            <w:vAlign w:val="center"/>
          </w:tcPr>
          <w:p w14:paraId="6D625310" w14:textId="77777777" w:rsidR="00CB4B1D" w:rsidRPr="00A06101" w:rsidRDefault="00CB4B1D" w:rsidP="002666E5">
            <w:pPr>
              <w:spacing w:line="276" w:lineRule="auto"/>
              <w:jc w:val="center"/>
              <w:rPr>
                <w:lang w:val="nl-NL"/>
              </w:rPr>
            </w:pPr>
            <w:r w:rsidRPr="00A06101">
              <w:rPr>
                <w:lang w:val="nl-NL"/>
              </w:rPr>
              <w:t>EUR</w:t>
            </w:r>
          </w:p>
        </w:tc>
        <w:tc>
          <w:tcPr>
            <w:tcW w:w="1928" w:type="dxa"/>
            <w:vAlign w:val="center"/>
          </w:tcPr>
          <w:p w14:paraId="70198AB0" w14:textId="5ECEFB85" w:rsidR="00CB4B1D" w:rsidRPr="00A06101" w:rsidRDefault="00CB4B1D" w:rsidP="002666E5">
            <w:pPr>
              <w:spacing w:line="276" w:lineRule="auto"/>
              <w:jc w:val="right"/>
              <w:rPr>
                <w:lang w:val="nl-NL"/>
              </w:rPr>
            </w:pPr>
            <w:r w:rsidRPr="00A06101">
              <w:rPr>
                <w:lang w:val="nl-NL"/>
              </w:rPr>
              <w:t>9.687.087,650 €</w:t>
            </w:r>
          </w:p>
        </w:tc>
        <w:tc>
          <w:tcPr>
            <w:tcW w:w="1928" w:type="dxa"/>
            <w:vAlign w:val="center"/>
          </w:tcPr>
          <w:p w14:paraId="1EEA8823" w14:textId="1C44390D" w:rsidR="00CB4B1D" w:rsidRPr="00A06101" w:rsidRDefault="00CB4B1D" w:rsidP="002666E5">
            <w:pPr>
              <w:spacing w:line="276" w:lineRule="auto"/>
              <w:jc w:val="right"/>
              <w:rPr>
                <w:lang w:val="nl-NL"/>
              </w:rPr>
            </w:pPr>
            <w:r w:rsidRPr="00A06101">
              <w:rPr>
                <w:lang w:val="nl-NL"/>
              </w:rPr>
              <w:t>5.705.688,39</w:t>
            </w:r>
            <w:r w:rsidR="003547D8">
              <w:rPr>
                <w:lang w:val="nl-NL"/>
              </w:rPr>
              <w:t xml:space="preserve"> </w:t>
            </w:r>
            <w:r w:rsidRPr="00A06101">
              <w:rPr>
                <w:lang w:val="nl-NL"/>
              </w:rPr>
              <w:t>€</w:t>
            </w:r>
          </w:p>
        </w:tc>
        <w:tc>
          <w:tcPr>
            <w:tcW w:w="1928" w:type="dxa"/>
            <w:vAlign w:val="center"/>
          </w:tcPr>
          <w:p w14:paraId="3B8E56BE" w14:textId="004D5702" w:rsidR="00CB4B1D" w:rsidRPr="00A06101" w:rsidRDefault="00CB4B1D" w:rsidP="002666E5">
            <w:pPr>
              <w:spacing w:line="276" w:lineRule="auto"/>
              <w:jc w:val="right"/>
              <w:rPr>
                <w:lang w:val="nl-NL"/>
              </w:rPr>
            </w:pPr>
            <w:r w:rsidRPr="00A06101">
              <w:rPr>
                <w:lang w:val="nl-NL"/>
              </w:rPr>
              <w:t>12.545.524,14</w:t>
            </w:r>
            <w:r w:rsidR="003547D8">
              <w:rPr>
                <w:lang w:val="nl-NL"/>
              </w:rPr>
              <w:t xml:space="preserve"> </w:t>
            </w:r>
            <w:r w:rsidRPr="00A06101">
              <w:rPr>
                <w:lang w:val="nl-NL"/>
              </w:rPr>
              <w:t>€</w:t>
            </w:r>
          </w:p>
        </w:tc>
        <w:tc>
          <w:tcPr>
            <w:tcW w:w="1928" w:type="dxa"/>
            <w:vAlign w:val="center"/>
          </w:tcPr>
          <w:p w14:paraId="0CC46294" w14:textId="320F8C71" w:rsidR="00C401E0" w:rsidRPr="00A06101" w:rsidRDefault="00C401E0" w:rsidP="00C401E0">
            <w:pPr>
              <w:jc w:val="center"/>
              <w:rPr>
                <w:lang w:val="nl-NL"/>
              </w:rPr>
            </w:pPr>
            <w:r w:rsidRPr="00A06101">
              <w:rPr>
                <w:lang w:val="nl-NL"/>
              </w:rPr>
              <w:t>12.142.596,27</w:t>
            </w:r>
            <w:r w:rsidR="003547D8">
              <w:rPr>
                <w:lang w:val="nl-NL"/>
              </w:rPr>
              <w:t xml:space="preserve"> </w:t>
            </w:r>
            <w:r w:rsidRPr="00A06101">
              <w:rPr>
                <w:lang w:val="nl-NL"/>
              </w:rPr>
              <w:t>€</w:t>
            </w:r>
          </w:p>
        </w:tc>
      </w:tr>
      <w:tr w:rsidR="004C225E" w:rsidRPr="00A06101" w14:paraId="26893E9E" w14:textId="65066DD4" w:rsidTr="004C225E">
        <w:trPr>
          <w:trHeight w:val="794"/>
          <w:jc w:val="center"/>
        </w:trPr>
        <w:tc>
          <w:tcPr>
            <w:tcW w:w="963" w:type="dxa"/>
            <w:shd w:val="clear" w:color="auto" w:fill="D9D9D9" w:themeFill="background1" w:themeFillShade="D9"/>
            <w:vAlign w:val="center"/>
          </w:tcPr>
          <w:p w14:paraId="00E94644" w14:textId="79116F85" w:rsidR="00CB4B1D" w:rsidRPr="00A06101" w:rsidRDefault="00CB4B1D" w:rsidP="002666E5">
            <w:pPr>
              <w:spacing w:line="276" w:lineRule="auto"/>
              <w:jc w:val="center"/>
              <w:rPr>
                <w:lang w:val="nl-NL"/>
              </w:rPr>
            </w:pPr>
            <w:r w:rsidRPr="00A06101">
              <w:rPr>
                <w:lang w:val="nl-NL"/>
              </w:rPr>
              <w:t>(2b)</w:t>
            </w:r>
          </w:p>
        </w:tc>
        <w:tc>
          <w:tcPr>
            <w:tcW w:w="1446" w:type="dxa"/>
          </w:tcPr>
          <w:p w14:paraId="1039606B" w14:textId="77777777" w:rsidR="00CB4B1D" w:rsidRPr="00A06101" w:rsidRDefault="00CB4B1D" w:rsidP="002666E5">
            <w:pPr>
              <w:spacing w:line="276" w:lineRule="auto"/>
              <w:rPr>
                <w:lang w:val="nl-NL"/>
              </w:rPr>
            </w:pPr>
            <w:r w:rsidRPr="00A06101">
              <w:rPr>
                <w:sz w:val="19"/>
                <w:lang w:val="nl-NL"/>
              </w:rPr>
              <w:t>Totaalbedrag van door begunstigden gedane subsidiabele overheidsuitgaven dat is betaald voor de uitvoering van concrete acties met betrekking tot fundamentele materiële bijstand</w:t>
            </w:r>
          </w:p>
        </w:tc>
        <w:tc>
          <w:tcPr>
            <w:tcW w:w="993" w:type="dxa"/>
            <w:vAlign w:val="center"/>
          </w:tcPr>
          <w:p w14:paraId="0434A7D1" w14:textId="77777777" w:rsidR="00CB4B1D" w:rsidRPr="00A06101" w:rsidRDefault="00CB4B1D" w:rsidP="002666E5">
            <w:pPr>
              <w:spacing w:line="276" w:lineRule="auto"/>
              <w:jc w:val="center"/>
              <w:rPr>
                <w:lang w:val="nl-NL"/>
              </w:rPr>
            </w:pPr>
            <w:r w:rsidRPr="00A06101">
              <w:rPr>
                <w:lang w:val="nl-NL"/>
              </w:rPr>
              <w:t>EUR</w:t>
            </w:r>
          </w:p>
        </w:tc>
        <w:tc>
          <w:tcPr>
            <w:tcW w:w="1928" w:type="dxa"/>
            <w:vAlign w:val="center"/>
          </w:tcPr>
          <w:p w14:paraId="7316ABB7" w14:textId="77777777" w:rsidR="00CB4B1D" w:rsidRPr="00A06101" w:rsidRDefault="00CB4B1D" w:rsidP="002666E5">
            <w:pPr>
              <w:spacing w:line="276" w:lineRule="auto"/>
              <w:jc w:val="right"/>
              <w:rPr>
                <w:lang w:val="nl-NL"/>
              </w:rPr>
            </w:pPr>
            <w:r w:rsidRPr="00A06101">
              <w:rPr>
                <w:lang w:val="nl-NL"/>
              </w:rPr>
              <w:t>0</w:t>
            </w:r>
          </w:p>
        </w:tc>
        <w:tc>
          <w:tcPr>
            <w:tcW w:w="1928" w:type="dxa"/>
            <w:vAlign w:val="center"/>
          </w:tcPr>
          <w:p w14:paraId="47C6892C" w14:textId="77777777" w:rsidR="00CB4B1D" w:rsidRPr="00A06101" w:rsidRDefault="00CB4B1D" w:rsidP="002666E5">
            <w:pPr>
              <w:spacing w:line="276" w:lineRule="auto"/>
              <w:jc w:val="right"/>
              <w:rPr>
                <w:lang w:val="nl-NL"/>
              </w:rPr>
            </w:pPr>
            <w:r w:rsidRPr="00A06101">
              <w:rPr>
                <w:lang w:val="nl-NL"/>
              </w:rPr>
              <w:t>0</w:t>
            </w:r>
          </w:p>
        </w:tc>
        <w:tc>
          <w:tcPr>
            <w:tcW w:w="1928" w:type="dxa"/>
            <w:vAlign w:val="center"/>
          </w:tcPr>
          <w:p w14:paraId="1E6E1685" w14:textId="493EAD64" w:rsidR="00CB4B1D" w:rsidRPr="00A06101" w:rsidRDefault="00CB4B1D" w:rsidP="002666E5">
            <w:pPr>
              <w:spacing w:line="276" w:lineRule="auto"/>
              <w:jc w:val="right"/>
              <w:rPr>
                <w:lang w:val="nl-NL"/>
              </w:rPr>
            </w:pPr>
            <w:r w:rsidRPr="00A06101">
              <w:rPr>
                <w:lang w:val="nl-NL"/>
              </w:rPr>
              <w:t>0</w:t>
            </w:r>
          </w:p>
        </w:tc>
        <w:tc>
          <w:tcPr>
            <w:tcW w:w="1928" w:type="dxa"/>
            <w:vAlign w:val="center"/>
          </w:tcPr>
          <w:p w14:paraId="42B04258" w14:textId="36F16A45" w:rsidR="00CB4B1D" w:rsidRPr="00A06101" w:rsidRDefault="004C225E" w:rsidP="004C225E">
            <w:pPr>
              <w:jc w:val="right"/>
              <w:rPr>
                <w:lang w:val="nl-NL"/>
              </w:rPr>
            </w:pPr>
            <w:r w:rsidRPr="00A06101">
              <w:rPr>
                <w:lang w:val="nl-NL"/>
              </w:rPr>
              <w:t>0</w:t>
            </w:r>
          </w:p>
        </w:tc>
      </w:tr>
      <w:tr w:rsidR="004C225E" w:rsidRPr="00A06101" w14:paraId="0F1E331F" w14:textId="7EEE0C1F" w:rsidTr="00CB4B1D">
        <w:trPr>
          <w:trHeight w:val="794"/>
          <w:jc w:val="center"/>
        </w:trPr>
        <w:tc>
          <w:tcPr>
            <w:tcW w:w="963" w:type="dxa"/>
            <w:shd w:val="clear" w:color="auto" w:fill="D9D9D9" w:themeFill="background1" w:themeFillShade="D9"/>
            <w:vAlign w:val="center"/>
          </w:tcPr>
          <w:p w14:paraId="7A3400DF" w14:textId="77777777" w:rsidR="00CB4B1D" w:rsidRPr="00A06101" w:rsidRDefault="00CB4B1D" w:rsidP="002666E5">
            <w:pPr>
              <w:spacing w:line="276" w:lineRule="auto"/>
              <w:jc w:val="center"/>
              <w:rPr>
                <w:lang w:val="nl-NL"/>
              </w:rPr>
            </w:pPr>
            <w:r w:rsidRPr="00A06101">
              <w:rPr>
                <w:lang w:val="nl-NL"/>
              </w:rPr>
              <w:lastRenderedPageBreak/>
              <w:t>(3)</w:t>
            </w:r>
          </w:p>
        </w:tc>
        <w:tc>
          <w:tcPr>
            <w:tcW w:w="1446" w:type="dxa"/>
          </w:tcPr>
          <w:p w14:paraId="3812642C" w14:textId="77777777" w:rsidR="00CB4B1D" w:rsidRPr="00A06101" w:rsidRDefault="00CB4B1D" w:rsidP="002666E5">
            <w:pPr>
              <w:spacing w:line="276" w:lineRule="auto"/>
              <w:rPr>
                <w:lang w:val="nl-NL"/>
              </w:rPr>
            </w:pPr>
            <w:r w:rsidRPr="00A06101">
              <w:rPr>
                <w:sz w:val="19"/>
                <w:lang w:val="nl-NL"/>
              </w:rPr>
              <w:t>Totaalbedrag van de bij de Commissie gedeclareerde subsidiabele overheidsuitgaven</w:t>
            </w:r>
          </w:p>
        </w:tc>
        <w:tc>
          <w:tcPr>
            <w:tcW w:w="993" w:type="dxa"/>
            <w:vAlign w:val="center"/>
          </w:tcPr>
          <w:p w14:paraId="3499BAE3" w14:textId="77777777" w:rsidR="00CB4B1D" w:rsidRPr="00A06101" w:rsidRDefault="00CB4B1D" w:rsidP="002666E5">
            <w:pPr>
              <w:spacing w:line="276" w:lineRule="auto"/>
              <w:jc w:val="center"/>
              <w:rPr>
                <w:lang w:val="nl-NL"/>
              </w:rPr>
            </w:pPr>
            <w:r w:rsidRPr="00A06101">
              <w:rPr>
                <w:lang w:val="nl-NL"/>
              </w:rPr>
              <w:t>EUR</w:t>
            </w:r>
          </w:p>
        </w:tc>
        <w:tc>
          <w:tcPr>
            <w:tcW w:w="1928" w:type="dxa"/>
            <w:vAlign w:val="center"/>
          </w:tcPr>
          <w:p w14:paraId="08A35436" w14:textId="77777777" w:rsidR="00CB4B1D" w:rsidRPr="00A06101" w:rsidRDefault="00CB4B1D" w:rsidP="002666E5">
            <w:pPr>
              <w:spacing w:line="276" w:lineRule="auto"/>
              <w:jc w:val="right"/>
              <w:rPr>
                <w:lang w:val="nl-NL"/>
              </w:rPr>
            </w:pPr>
            <w:r w:rsidRPr="00A06101">
              <w:rPr>
                <w:lang w:val="nl-NL"/>
              </w:rPr>
              <w:t>0</w:t>
            </w:r>
          </w:p>
        </w:tc>
        <w:tc>
          <w:tcPr>
            <w:tcW w:w="1928" w:type="dxa"/>
            <w:vAlign w:val="center"/>
          </w:tcPr>
          <w:p w14:paraId="7CE24280" w14:textId="77777777" w:rsidR="00CB4B1D" w:rsidRPr="00A06101" w:rsidRDefault="00CB4B1D" w:rsidP="002666E5">
            <w:pPr>
              <w:spacing w:line="276" w:lineRule="auto"/>
              <w:jc w:val="right"/>
              <w:rPr>
                <w:lang w:val="nl-NL"/>
              </w:rPr>
            </w:pPr>
            <w:r w:rsidRPr="00A06101">
              <w:rPr>
                <w:lang w:val="nl-NL"/>
              </w:rPr>
              <w:t>0</w:t>
            </w:r>
          </w:p>
        </w:tc>
        <w:tc>
          <w:tcPr>
            <w:tcW w:w="1928" w:type="dxa"/>
            <w:vAlign w:val="center"/>
          </w:tcPr>
          <w:p w14:paraId="0AA62B5A" w14:textId="198BA50B" w:rsidR="00CB4B1D" w:rsidRPr="00A06101" w:rsidRDefault="00CB4B1D" w:rsidP="002666E5">
            <w:pPr>
              <w:spacing w:line="276" w:lineRule="auto"/>
              <w:jc w:val="right"/>
              <w:rPr>
                <w:lang w:val="nl-NL"/>
              </w:rPr>
            </w:pPr>
            <w:r w:rsidRPr="00A06101">
              <w:rPr>
                <w:lang w:val="nl-NL"/>
              </w:rPr>
              <w:t>18.814.832,10</w:t>
            </w:r>
            <w:r w:rsidR="003547D8">
              <w:rPr>
                <w:lang w:val="nl-NL"/>
              </w:rPr>
              <w:t xml:space="preserve"> </w:t>
            </w:r>
            <w:r w:rsidRPr="00A06101">
              <w:rPr>
                <w:lang w:val="nl-NL"/>
              </w:rPr>
              <w:t>€</w:t>
            </w:r>
          </w:p>
          <w:p w14:paraId="23D9C848" w14:textId="77777777" w:rsidR="00CB4B1D" w:rsidRPr="00A06101" w:rsidRDefault="00CB4B1D" w:rsidP="002666E5">
            <w:pPr>
              <w:spacing w:line="276" w:lineRule="auto"/>
              <w:jc w:val="right"/>
              <w:rPr>
                <w:lang w:val="nl-NL"/>
              </w:rPr>
            </w:pPr>
          </w:p>
          <w:p w14:paraId="637096B7" w14:textId="560612D7" w:rsidR="00CB4B1D" w:rsidRPr="00A06101" w:rsidRDefault="00CB4B1D" w:rsidP="002666E5">
            <w:pPr>
              <w:spacing w:line="276" w:lineRule="auto"/>
              <w:jc w:val="right"/>
              <w:rPr>
                <w:lang w:val="nl-NL"/>
              </w:rPr>
            </w:pPr>
            <w:r w:rsidRPr="00A06101">
              <w:rPr>
                <w:lang w:val="nl-NL"/>
              </w:rPr>
              <w:t>12.679.496,90</w:t>
            </w:r>
            <w:r w:rsidR="003547D8">
              <w:rPr>
                <w:lang w:val="nl-NL"/>
              </w:rPr>
              <w:t xml:space="preserve"> </w:t>
            </w:r>
            <w:r w:rsidRPr="00A06101">
              <w:rPr>
                <w:lang w:val="nl-NL"/>
              </w:rPr>
              <w:t>€ (DC1) + 6.135.335,20</w:t>
            </w:r>
            <w:r w:rsidR="003547D8">
              <w:rPr>
                <w:lang w:val="nl-NL"/>
              </w:rPr>
              <w:t xml:space="preserve"> </w:t>
            </w:r>
            <w:r w:rsidRPr="00A06101">
              <w:rPr>
                <w:lang w:val="nl-NL"/>
              </w:rPr>
              <w:t>€ (DC2)</w:t>
            </w:r>
          </w:p>
        </w:tc>
        <w:tc>
          <w:tcPr>
            <w:tcW w:w="1928" w:type="dxa"/>
          </w:tcPr>
          <w:p w14:paraId="6686B5FA" w14:textId="420D9F77" w:rsidR="00CB4B1D" w:rsidRPr="00A06101" w:rsidRDefault="004C225E" w:rsidP="002666E5">
            <w:pPr>
              <w:jc w:val="right"/>
              <w:rPr>
                <w:lang w:val="nl-NL"/>
              </w:rPr>
            </w:pPr>
            <w:r w:rsidRPr="00A06101">
              <w:rPr>
                <w:lang w:val="nl-NL"/>
              </w:rPr>
              <w:t>17.468.341,37</w:t>
            </w:r>
            <w:r w:rsidR="003547D8">
              <w:rPr>
                <w:lang w:val="nl-NL"/>
              </w:rPr>
              <w:t xml:space="preserve"> </w:t>
            </w:r>
            <w:r w:rsidRPr="00A06101">
              <w:rPr>
                <w:lang w:val="nl-NL"/>
              </w:rPr>
              <w:t>€</w:t>
            </w:r>
          </w:p>
          <w:p w14:paraId="59001AA6" w14:textId="77777777" w:rsidR="004C225E" w:rsidRPr="00A06101" w:rsidRDefault="004C225E" w:rsidP="002666E5">
            <w:pPr>
              <w:jc w:val="right"/>
              <w:rPr>
                <w:lang w:val="nl-NL"/>
              </w:rPr>
            </w:pPr>
          </w:p>
          <w:p w14:paraId="0D53FF85" w14:textId="112118BF" w:rsidR="004C225E" w:rsidRPr="00A06101" w:rsidRDefault="004C225E" w:rsidP="002666E5">
            <w:pPr>
              <w:jc w:val="right"/>
              <w:rPr>
                <w:lang w:val="nl-NL"/>
              </w:rPr>
            </w:pPr>
            <w:r w:rsidRPr="00A06101">
              <w:rPr>
                <w:lang w:val="nl-NL"/>
              </w:rPr>
              <w:t>7.038.003,20</w:t>
            </w:r>
            <w:r w:rsidR="003547D8">
              <w:rPr>
                <w:lang w:val="nl-NL"/>
              </w:rPr>
              <w:t xml:space="preserve"> </w:t>
            </w:r>
            <w:r w:rsidRPr="00A06101">
              <w:rPr>
                <w:lang w:val="nl-NL"/>
              </w:rPr>
              <w:t>€ (DC4) + 10.430.338,17</w:t>
            </w:r>
            <w:r w:rsidR="003547D8">
              <w:rPr>
                <w:lang w:val="nl-NL"/>
              </w:rPr>
              <w:t xml:space="preserve"> </w:t>
            </w:r>
            <w:r w:rsidRPr="00A06101">
              <w:rPr>
                <w:lang w:val="nl-NL"/>
              </w:rPr>
              <w:t xml:space="preserve">€ (DC6)  </w:t>
            </w:r>
          </w:p>
        </w:tc>
      </w:tr>
    </w:tbl>
    <w:p w14:paraId="24DB353A" w14:textId="5D85DE3F" w:rsidR="001479D3" w:rsidRPr="00A06101" w:rsidRDefault="007F1AF8" w:rsidP="001479D3">
      <w:pPr>
        <w:pStyle w:val="Kop3"/>
        <w:numPr>
          <w:ilvl w:val="2"/>
          <w:numId w:val="1"/>
        </w:numPr>
        <w:spacing w:after="240" w:line="276" w:lineRule="auto"/>
        <w:rPr>
          <w:lang w:val="nl-NL"/>
        </w:rPr>
      </w:pPr>
      <w:bookmarkStart w:id="52" w:name="_Toc518334461"/>
      <w:bookmarkStart w:id="53" w:name="_Toc23451141"/>
      <w:r w:rsidRPr="00A06101">
        <w:rPr>
          <w:lang w:val="nl-NL"/>
        </w:rPr>
        <w:t>Outputindicatoren betreffende de verstrekte voedselhulp</w:t>
      </w:r>
      <w:bookmarkEnd w:id="52"/>
      <w:bookmarkEnd w:id="53"/>
    </w:p>
    <w:tbl>
      <w:tblPr>
        <w:tblStyle w:val="Tabelraster"/>
        <w:tblW w:w="10576" w:type="dxa"/>
        <w:tblInd w:w="-998" w:type="dxa"/>
        <w:tblLayout w:type="fixed"/>
        <w:tblLook w:val="04A0" w:firstRow="1" w:lastRow="0" w:firstColumn="1" w:lastColumn="0" w:noHBand="0" w:noVBand="1"/>
      </w:tblPr>
      <w:tblGrid>
        <w:gridCol w:w="1135"/>
        <w:gridCol w:w="1843"/>
        <w:gridCol w:w="1134"/>
        <w:gridCol w:w="1276"/>
        <w:gridCol w:w="1275"/>
        <w:gridCol w:w="1276"/>
        <w:gridCol w:w="1276"/>
        <w:gridCol w:w="1361"/>
      </w:tblGrid>
      <w:tr w:rsidR="002B7B85" w:rsidRPr="00A06101" w14:paraId="7BD0E63E" w14:textId="200E9983" w:rsidTr="002B7B85">
        <w:trPr>
          <w:trHeight w:val="794"/>
        </w:trPr>
        <w:tc>
          <w:tcPr>
            <w:tcW w:w="1135" w:type="dxa"/>
            <w:shd w:val="clear" w:color="auto" w:fill="A6A6A6" w:themeFill="background1" w:themeFillShade="A6"/>
            <w:vAlign w:val="center"/>
          </w:tcPr>
          <w:p w14:paraId="54E90715" w14:textId="77777777" w:rsidR="002B7B85" w:rsidRPr="00A06101" w:rsidRDefault="002B7B85" w:rsidP="002B7B85">
            <w:pPr>
              <w:spacing w:line="276" w:lineRule="auto"/>
              <w:jc w:val="center"/>
              <w:rPr>
                <w:lang w:val="nl-NL"/>
              </w:rPr>
            </w:pPr>
            <w:proofErr w:type="spellStart"/>
            <w:r w:rsidRPr="00A06101">
              <w:rPr>
                <w:lang w:val="nl-NL"/>
              </w:rPr>
              <w:t>Identificator</w:t>
            </w:r>
            <w:proofErr w:type="spellEnd"/>
            <w:r w:rsidRPr="00A06101">
              <w:rPr>
                <w:lang w:val="nl-NL"/>
              </w:rPr>
              <w:t xml:space="preserve"> ID</w:t>
            </w:r>
          </w:p>
        </w:tc>
        <w:tc>
          <w:tcPr>
            <w:tcW w:w="1843" w:type="dxa"/>
            <w:shd w:val="clear" w:color="auto" w:fill="A6A6A6" w:themeFill="background1" w:themeFillShade="A6"/>
            <w:vAlign w:val="center"/>
          </w:tcPr>
          <w:p w14:paraId="0AC1865A" w14:textId="77777777" w:rsidR="002B7B85" w:rsidRPr="00A06101" w:rsidRDefault="002B7B85" w:rsidP="002B7B85">
            <w:pPr>
              <w:spacing w:line="276" w:lineRule="auto"/>
              <w:jc w:val="center"/>
              <w:rPr>
                <w:lang w:val="nl-NL"/>
              </w:rPr>
            </w:pPr>
            <w:r w:rsidRPr="00A06101">
              <w:rPr>
                <w:lang w:val="nl-NL"/>
              </w:rPr>
              <w:t>Naam van de indicator</w:t>
            </w:r>
          </w:p>
        </w:tc>
        <w:tc>
          <w:tcPr>
            <w:tcW w:w="1134" w:type="dxa"/>
            <w:shd w:val="clear" w:color="auto" w:fill="A6A6A6" w:themeFill="background1" w:themeFillShade="A6"/>
            <w:vAlign w:val="center"/>
          </w:tcPr>
          <w:p w14:paraId="216C1D1C" w14:textId="3DBD54A6" w:rsidR="002B7B85" w:rsidRPr="00A06101" w:rsidRDefault="003547D8" w:rsidP="003547D8">
            <w:pPr>
              <w:spacing w:line="276" w:lineRule="auto"/>
              <w:jc w:val="center"/>
              <w:rPr>
                <w:lang w:val="nl-NL"/>
              </w:rPr>
            </w:pPr>
            <w:proofErr w:type="spellStart"/>
            <w:r>
              <w:rPr>
                <w:lang w:val="nl-NL"/>
              </w:rPr>
              <w:t>Meet-eenheid</w:t>
            </w:r>
            <w:proofErr w:type="spellEnd"/>
          </w:p>
        </w:tc>
        <w:tc>
          <w:tcPr>
            <w:tcW w:w="1276" w:type="dxa"/>
            <w:shd w:val="clear" w:color="auto" w:fill="A6A6A6" w:themeFill="background1" w:themeFillShade="A6"/>
            <w:vAlign w:val="center"/>
          </w:tcPr>
          <w:p w14:paraId="4BA574CB" w14:textId="77777777" w:rsidR="002B7B85" w:rsidRPr="00A06101" w:rsidRDefault="002B7B85" w:rsidP="002B7B85">
            <w:pPr>
              <w:spacing w:line="276" w:lineRule="auto"/>
              <w:jc w:val="center"/>
              <w:rPr>
                <w:lang w:val="nl-NL"/>
              </w:rPr>
            </w:pPr>
            <w:r w:rsidRPr="00A06101">
              <w:rPr>
                <w:lang w:val="nl-NL"/>
              </w:rPr>
              <w:t>2014</w:t>
            </w:r>
          </w:p>
        </w:tc>
        <w:tc>
          <w:tcPr>
            <w:tcW w:w="1275" w:type="dxa"/>
            <w:shd w:val="clear" w:color="auto" w:fill="A6A6A6" w:themeFill="background1" w:themeFillShade="A6"/>
            <w:vAlign w:val="center"/>
          </w:tcPr>
          <w:p w14:paraId="257E5D60" w14:textId="77777777" w:rsidR="002B7B85" w:rsidRPr="00A06101" w:rsidRDefault="002B7B85" w:rsidP="002B7B85">
            <w:pPr>
              <w:spacing w:line="276" w:lineRule="auto"/>
              <w:jc w:val="center"/>
              <w:rPr>
                <w:lang w:val="nl-NL"/>
              </w:rPr>
            </w:pPr>
            <w:r w:rsidRPr="00A06101">
              <w:rPr>
                <w:lang w:val="nl-NL"/>
              </w:rPr>
              <w:t>2015</w:t>
            </w:r>
          </w:p>
        </w:tc>
        <w:tc>
          <w:tcPr>
            <w:tcW w:w="1276" w:type="dxa"/>
            <w:shd w:val="clear" w:color="auto" w:fill="A6A6A6" w:themeFill="background1" w:themeFillShade="A6"/>
            <w:vAlign w:val="center"/>
          </w:tcPr>
          <w:p w14:paraId="7B3CDCC7" w14:textId="09920253" w:rsidR="002B7B85" w:rsidRPr="00A06101" w:rsidRDefault="002B7B85" w:rsidP="002B7B85">
            <w:pPr>
              <w:spacing w:line="276" w:lineRule="auto"/>
              <w:jc w:val="center"/>
              <w:rPr>
                <w:lang w:val="nl-NL"/>
              </w:rPr>
            </w:pPr>
            <w:r w:rsidRPr="00A06101">
              <w:rPr>
                <w:lang w:val="nl-NL"/>
              </w:rPr>
              <w:t>2016</w:t>
            </w:r>
          </w:p>
        </w:tc>
        <w:tc>
          <w:tcPr>
            <w:tcW w:w="1276" w:type="dxa"/>
            <w:shd w:val="clear" w:color="auto" w:fill="A6A6A6" w:themeFill="background1" w:themeFillShade="A6"/>
            <w:vAlign w:val="center"/>
          </w:tcPr>
          <w:p w14:paraId="56F9372D" w14:textId="1CB1A957" w:rsidR="002B7B85" w:rsidRPr="00A06101" w:rsidRDefault="002B7B85" w:rsidP="002B7B85">
            <w:pPr>
              <w:jc w:val="center"/>
              <w:rPr>
                <w:lang w:val="nl-NL"/>
              </w:rPr>
            </w:pPr>
            <w:r w:rsidRPr="00A06101">
              <w:rPr>
                <w:lang w:val="nl-NL"/>
              </w:rPr>
              <w:t>2017</w:t>
            </w:r>
          </w:p>
        </w:tc>
        <w:tc>
          <w:tcPr>
            <w:tcW w:w="1361" w:type="dxa"/>
            <w:shd w:val="clear" w:color="auto" w:fill="A6A6A6" w:themeFill="background1" w:themeFillShade="A6"/>
            <w:vAlign w:val="center"/>
          </w:tcPr>
          <w:p w14:paraId="6B240364" w14:textId="5AD0382F" w:rsidR="002B7B85" w:rsidRPr="00A06101" w:rsidRDefault="002B7B85" w:rsidP="002B7B85">
            <w:pPr>
              <w:jc w:val="center"/>
              <w:rPr>
                <w:lang w:val="nl-NL"/>
              </w:rPr>
            </w:pPr>
            <w:r w:rsidRPr="00A06101">
              <w:rPr>
                <w:lang w:val="nl-NL"/>
              </w:rPr>
              <w:t>2018</w:t>
            </w:r>
          </w:p>
        </w:tc>
      </w:tr>
      <w:tr w:rsidR="002B7B85" w:rsidRPr="00A06101" w14:paraId="032D94DB" w14:textId="5FA2F422" w:rsidTr="002B7B85">
        <w:tc>
          <w:tcPr>
            <w:tcW w:w="1135" w:type="dxa"/>
            <w:shd w:val="clear" w:color="auto" w:fill="D9D9D9" w:themeFill="background1" w:themeFillShade="D9"/>
            <w:vAlign w:val="center"/>
          </w:tcPr>
          <w:p w14:paraId="181DC579" w14:textId="77777777" w:rsidR="002B7B85" w:rsidRPr="00A06101" w:rsidRDefault="002B7B85" w:rsidP="002B7B85">
            <w:pPr>
              <w:spacing w:line="276" w:lineRule="auto"/>
              <w:jc w:val="center"/>
              <w:rPr>
                <w:lang w:val="nl-NL"/>
              </w:rPr>
            </w:pPr>
            <w:r w:rsidRPr="00A06101">
              <w:rPr>
                <w:lang w:val="nl-NL"/>
              </w:rPr>
              <w:t>(4)</w:t>
            </w:r>
          </w:p>
        </w:tc>
        <w:tc>
          <w:tcPr>
            <w:tcW w:w="1843" w:type="dxa"/>
          </w:tcPr>
          <w:p w14:paraId="492D6AA1" w14:textId="77777777" w:rsidR="002B7B85" w:rsidRPr="00A06101" w:rsidRDefault="002B7B85" w:rsidP="002B7B85">
            <w:pPr>
              <w:spacing w:line="276" w:lineRule="auto"/>
              <w:rPr>
                <w:lang w:val="nl-NL"/>
              </w:rPr>
            </w:pPr>
            <w:r w:rsidRPr="00A06101">
              <w:rPr>
                <w:sz w:val="19"/>
                <w:lang w:val="nl-NL"/>
              </w:rPr>
              <w:t>Hoeveelheid fruit en groenten</w:t>
            </w:r>
          </w:p>
        </w:tc>
        <w:tc>
          <w:tcPr>
            <w:tcW w:w="1134" w:type="dxa"/>
            <w:vAlign w:val="center"/>
          </w:tcPr>
          <w:p w14:paraId="6E607AC0" w14:textId="77777777" w:rsidR="002B7B85" w:rsidRPr="00A06101" w:rsidRDefault="002B7B85" w:rsidP="002B7B85">
            <w:pPr>
              <w:spacing w:line="276" w:lineRule="auto"/>
              <w:jc w:val="left"/>
              <w:rPr>
                <w:lang w:val="nl-NL"/>
              </w:rPr>
            </w:pPr>
            <w:r w:rsidRPr="00A06101">
              <w:rPr>
                <w:lang w:val="nl-NL"/>
              </w:rPr>
              <w:t>Ton</w:t>
            </w:r>
          </w:p>
        </w:tc>
        <w:tc>
          <w:tcPr>
            <w:tcW w:w="1276" w:type="dxa"/>
            <w:vAlign w:val="center"/>
          </w:tcPr>
          <w:p w14:paraId="065216E8" w14:textId="77777777" w:rsidR="002B7B85" w:rsidRPr="00A06101" w:rsidRDefault="002B7B85" w:rsidP="002B7B85">
            <w:pPr>
              <w:spacing w:line="276" w:lineRule="auto"/>
              <w:jc w:val="right"/>
              <w:rPr>
                <w:lang w:val="nl-NL"/>
              </w:rPr>
            </w:pPr>
            <w:r w:rsidRPr="00A06101">
              <w:rPr>
                <w:lang w:val="nl-NL"/>
              </w:rPr>
              <w:t>516,24</w:t>
            </w:r>
          </w:p>
        </w:tc>
        <w:tc>
          <w:tcPr>
            <w:tcW w:w="1275" w:type="dxa"/>
            <w:vAlign w:val="center"/>
          </w:tcPr>
          <w:p w14:paraId="16457F33" w14:textId="0F07415A" w:rsidR="002B7B85" w:rsidRPr="00A06101" w:rsidRDefault="002B7B85" w:rsidP="002B7B85">
            <w:pPr>
              <w:spacing w:line="276" w:lineRule="auto"/>
              <w:jc w:val="right"/>
              <w:rPr>
                <w:lang w:val="nl-NL"/>
              </w:rPr>
            </w:pPr>
            <w:r w:rsidRPr="00A06101">
              <w:rPr>
                <w:lang w:val="nl-NL"/>
              </w:rPr>
              <w:t>1.101,01</w:t>
            </w:r>
          </w:p>
        </w:tc>
        <w:tc>
          <w:tcPr>
            <w:tcW w:w="1276" w:type="dxa"/>
            <w:vAlign w:val="center"/>
          </w:tcPr>
          <w:p w14:paraId="2696A7EC" w14:textId="098110D0" w:rsidR="002B7B85" w:rsidRPr="00A06101" w:rsidRDefault="002B7B85" w:rsidP="002B7B85">
            <w:pPr>
              <w:spacing w:line="276" w:lineRule="auto"/>
              <w:jc w:val="right"/>
              <w:rPr>
                <w:lang w:val="nl-NL"/>
              </w:rPr>
            </w:pPr>
            <w:r w:rsidRPr="00A06101">
              <w:rPr>
                <w:lang w:val="nl-NL"/>
              </w:rPr>
              <w:t>1.198,10</w:t>
            </w:r>
          </w:p>
        </w:tc>
        <w:tc>
          <w:tcPr>
            <w:tcW w:w="1276" w:type="dxa"/>
            <w:vAlign w:val="center"/>
          </w:tcPr>
          <w:p w14:paraId="2D6D830E" w14:textId="66BA3077" w:rsidR="002B7B85" w:rsidRPr="00A06101" w:rsidRDefault="002B7B85" w:rsidP="002B7B85">
            <w:pPr>
              <w:jc w:val="right"/>
              <w:rPr>
                <w:lang w:val="nl-NL"/>
              </w:rPr>
            </w:pPr>
            <w:r w:rsidRPr="00A06101">
              <w:rPr>
                <w:color w:val="000000"/>
                <w:lang w:val="nl-NL"/>
              </w:rPr>
              <w:t>2.422,21</w:t>
            </w:r>
          </w:p>
        </w:tc>
        <w:tc>
          <w:tcPr>
            <w:tcW w:w="1361" w:type="dxa"/>
            <w:vAlign w:val="center"/>
          </w:tcPr>
          <w:p w14:paraId="097CB045" w14:textId="010852CC" w:rsidR="002B7B85" w:rsidRPr="00A06101" w:rsidRDefault="002B7B85" w:rsidP="002B7B85">
            <w:pPr>
              <w:jc w:val="right"/>
              <w:rPr>
                <w:color w:val="000000"/>
                <w:szCs w:val="24"/>
                <w:lang w:val="nl-NL"/>
              </w:rPr>
            </w:pPr>
          </w:p>
        </w:tc>
      </w:tr>
      <w:tr w:rsidR="002B7B85" w:rsidRPr="00A06101" w14:paraId="7C710D4B" w14:textId="0F82FA78" w:rsidTr="002B7B85">
        <w:tc>
          <w:tcPr>
            <w:tcW w:w="1135" w:type="dxa"/>
            <w:shd w:val="clear" w:color="auto" w:fill="D9D9D9" w:themeFill="background1" w:themeFillShade="D9"/>
            <w:vAlign w:val="center"/>
          </w:tcPr>
          <w:p w14:paraId="06B45A6C" w14:textId="77777777" w:rsidR="002B7B85" w:rsidRPr="00A06101" w:rsidRDefault="002B7B85" w:rsidP="002B7B85">
            <w:pPr>
              <w:spacing w:line="276" w:lineRule="auto"/>
              <w:jc w:val="center"/>
              <w:rPr>
                <w:lang w:val="nl-NL"/>
              </w:rPr>
            </w:pPr>
            <w:r w:rsidRPr="00A06101">
              <w:rPr>
                <w:lang w:val="nl-NL"/>
              </w:rPr>
              <w:t>(5)</w:t>
            </w:r>
          </w:p>
        </w:tc>
        <w:tc>
          <w:tcPr>
            <w:tcW w:w="1843" w:type="dxa"/>
          </w:tcPr>
          <w:p w14:paraId="4FFD91F1" w14:textId="77777777" w:rsidR="002B7B85" w:rsidRPr="00A06101" w:rsidRDefault="002B7B85" w:rsidP="002B7B85">
            <w:pPr>
              <w:spacing w:line="276" w:lineRule="auto"/>
              <w:rPr>
                <w:lang w:val="nl-NL"/>
              </w:rPr>
            </w:pPr>
            <w:r w:rsidRPr="00A06101">
              <w:rPr>
                <w:sz w:val="19"/>
                <w:lang w:val="nl-NL"/>
              </w:rPr>
              <w:t>Hoeveelheid vlees, eieren, vis, schaal- en schelpdieren</w:t>
            </w:r>
          </w:p>
        </w:tc>
        <w:tc>
          <w:tcPr>
            <w:tcW w:w="1134" w:type="dxa"/>
            <w:vAlign w:val="center"/>
          </w:tcPr>
          <w:p w14:paraId="4DD49791" w14:textId="77777777" w:rsidR="002B7B85" w:rsidRPr="00A06101" w:rsidRDefault="002B7B85" w:rsidP="002B7B85">
            <w:pPr>
              <w:spacing w:line="276" w:lineRule="auto"/>
              <w:jc w:val="left"/>
              <w:rPr>
                <w:lang w:val="nl-NL"/>
              </w:rPr>
            </w:pPr>
            <w:r w:rsidRPr="00A06101">
              <w:rPr>
                <w:lang w:val="nl-NL"/>
              </w:rPr>
              <w:t>Ton</w:t>
            </w:r>
          </w:p>
        </w:tc>
        <w:tc>
          <w:tcPr>
            <w:tcW w:w="1276" w:type="dxa"/>
            <w:vAlign w:val="center"/>
          </w:tcPr>
          <w:p w14:paraId="6FC77C1A" w14:textId="77777777" w:rsidR="002B7B85" w:rsidRPr="00A06101" w:rsidRDefault="002B7B85" w:rsidP="002B7B85">
            <w:pPr>
              <w:spacing w:line="276" w:lineRule="auto"/>
              <w:jc w:val="right"/>
              <w:rPr>
                <w:lang w:val="nl-NL"/>
              </w:rPr>
            </w:pPr>
            <w:r w:rsidRPr="00A06101">
              <w:rPr>
                <w:lang w:val="nl-NL"/>
              </w:rPr>
              <w:t>582,28</w:t>
            </w:r>
          </w:p>
        </w:tc>
        <w:tc>
          <w:tcPr>
            <w:tcW w:w="1275" w:type="dxa"/>
            <w:vAlign w:val="center"/>
          </w:tcPr>
          <w:p w14:paraId="52F0D6E6" w14:textId="430466A7" w:rsidR="002B7B85" w:rsidRPr="00A06101" w:rsidRDefault="002B7B85" w:rsidP="002B7B85">
            <w:pPr>
              <w:spacing w:line="276" w:lineRule="auto"/>
              <w:jc w:val="right"/>
              <w:rPr>
                <w:lang w:val="nl-NL"/>
              </w:rPr>
            </w:pPr>
            <w:r w:rsidRPr="00A06101">
              <w:rPr>
                <w:lang w:val="nl-NL"/>
              </w:rPr>
              <w:t>389,75</w:t>
            </w:r>
          </w:p>
        </w:tc>
        <w:tc>
          <w:tcPr>
            <w:tcW w:w="1276" w:type="dxa"/>
            <w:vAlign w:val="center"/>
          </w:tcPr>
          <w:p w14:paraId="3FC73135" w14:textId="5CF5F3AA" w:rsidR="002B7B85" w:rsidRPr="00A06101" w:rsidRDefault="002B7B85" w:rsidP="002B7B85">
            <w:pPr>
              <w:spacing w:line="276" w:lineRule="auto"/>
              <w:jc w:val="right"/>
              <w:rPr>
                <w:lang w:val="nl-NL"/>
              </w:rPr>
            </w:pPr>
            <w:r w:rsidRPr="00A06101">
              <w:rPr>
                <w:lang w:val="nl-NL"/>
              </w:rPr>
              <w:t>249,56</w:t>
            </w:r>
          </w:p>
        </w:tc>
        <w:tc>
          <w:tcPr>
            <w:tcW w:w="1276" w:type="dxa"/>
            <w:vAlign w:val="center"/>
          </w:tcPr>
          <w:p w14:paraId="66A238C5" w14:textId="0FE23879" w:rsidR="002B7B85" w:rsidRPr="00A06101" w:rsidRDefault="002B7B85" w:rsidP="002B7B85">
            <w:pPr>
              <w:jc w:val="right"/>
              <w:rPr>
                <w:lang w:val="nl-NL"/>
              </w:rPr>
            </w:pPr>
            <w:r w:rsidRPr="00A06101">
              <w:rPr>
                <w:color w:val="000000"/>
                <w:lang w:val="nl-NL"/>
              </w:rPr>
              <w:t>256,40</w:t>
            </w:r>
          </w:p>
        </w:tc>
        <w:tc>
          <w:tcPr>
            <w:tcW w:w="1361" w:type="dxa"/>
            <w:vAlign w:val="center"/>
          </w:tcPr>
          <w:p w14:paraId="2ECF984C" w14:textId="375D08EB" w:rsidR="002B7B85" w:rsidRPr="00A06101" w:rsidRDefault="002B7B85" w:rsidP="002B7B85">
            <w:pPr>
              <w:jc w:val="right"/>
              <w:rPr>
                <w:color w:val="000000"/>
                <w:szCs w:val="24"/>
                <w:lang w:val="nl-NL"/>
              </w:rPr>
            </w:pPr>
          </w:p>
        </w:tc>
      </w:tr>
      <w:tr w:rsidR="002B7B85" w:rsidRPr="00A06101" w14:paraId="41D54386" w14:textId="6D12791E" w:rsidTr="002B7B85">
        <w:tc>
          <w:tcPr>
            <w:tcW w:w="1135" w:type="dxa"/>
            <w:shd w:val="clear" w:color="auto" w:fill="D9D9D9" w:themeFill="background1" w:themeFillShade="D9"/>
            <w:vAlign w:val="center"/>
          </w:tcPr>
          <w:p w14:paraId="1817EAFD" w14:textId="77777777" w:rsidR="002B7B85" w:rsidRPr="00A06101" w:rsidRDefault="002B7B85" w:rsidP="002B7B85">
            <w:pPr>
              <w:spacing w:line="276" w:lineRule="auto"/>
              <w:jc w:val="center"/>
              <w:rPr>
                <w:lang w:val="nl-NL"/>
              </w:rPr>
            </w:pPr>
            <w:r w:rsidRPr="00A06101">
              <w:rPr>
                <w:lang w:val="nl-NL"/>
              </w:rPr>
              <w:t>(6)</w:t>
            </w:r>
          </w:p>
        </w:tc>
        <w:tc>
          <w:tcPr>
            <w:tcW w:w="1843" w:type="dxa"/>
          </w:tcPr>
          <w:p w14:paraId="689E9F62" w14:textId="77777777" w:rsidR="002B7B85" w:rsidRPr="00A06101" w:rsidRDefault="002B7B85" w:rsidP="002B7B85">
            <w:pPr>
              <w:spacing w:line="276" w:lineRule="auto"/>
              <w:rPr>
                <w:lang w:val="nl-NL"/>
              </w:rPr>
            </w:pPr>
            <w:r w:rsidRPr="00A06101">
              <w:rPr>
                <w:sz w:val="19"/>
                <w:lang w:val="nl-NL"/>
              </w:rPr>
              <w:t xml:space="preserve">Hoeveelheid meel, brood, aardappelen, rijst en andere </w:t>
            </w:r>
            <w:proofErr w:type="spellStart"/>
            <w:r w:rsidRPr="00A06101">
              <w:rPr>
                <w:sz w:val="19"/>
                <w:lang w:val="nl-NL"/>
              </w:rPr>
              <w:t>zetmeelhoudende</w:t>
            </w:r>
            <w:proofErr w:type="spellEnd"/>
            <w:r w:rsidRPr="00A06101">
              <w:rPr>
                <w:sz w:val="19"/>
                <w:lang w:val="nl-NL"/>
              </w:rPr>
              <w:t xml:space="preserve"> producten</w:t>
            </w:r>
          </w:p>
        </w:tc>
        <w:tc>
          <w:tcPr>
            <w:tcW w:w="1134" w:type="dxa"/>
            <w:vAlign w:val="center"/>
          </w:tcPr>
          <w:p w14:paraId="28556AA3" w14:textId="77777777" w:rsidR="002B7B85" w:rsidRPr="00A06101" w:rsidRDefault="002B7B85" w:rsidP="002B7B85">
            <w:pPr>
              <w:spacing w:line="276" w:lineRule="auto"/>
              <w:jc w:val="left"/>
              <w:rPr>
                <w:lang w:val="nl-NL"/>
              </w:rPr>
            </w:pPr>
            <w:r w:rsidRPr="00A06101">
              <w:rPr>
                <w:lang w:val="nl-NL"/>
              </w:rPr>
              <w:t>Ton</w:t>
            </w:r>
          </w:p>
        </w:tc>
        <w:tc>
          <w:tcPr>
            <w:tcW w:w="1276" w:type="dxa"/>
            <w:vAlign w:val="center"/>
          </w:tcPr>
          <w:p w14:paraId="6FE8C89A" w14:textId="77777777" w:rsidR="002B7B85" w:rsidRPr="00A06101" w:rsidRDefault="002B7B85" w:rsidP="002B7B85">
            <w:pPr>
              <w:spacing w:line="276" w:lineRule="auto"/>
              <w:jc w:val="right"/>
              <w:rPr>
                <w:lang w:val="nl-NL"/>
              </w:rPr>
            </w:pPr>
            <w:r w:rsidRPr="00A06101">
              <w:rPr>
                <w:lang w:val="nl-NL"/>
              </w:rPr>
              <w:t>775,66</w:t>
            </w:r>
          </w:p>
        </w:tc>
        <w:tc>
          <w:tcPr>
            <w:tcW w:w="1275" w:type="dxa"/>
            <w:vAlign w:val="center"/>
          </w:tcPr>
          <w:p w14:paraId="5064B088" w14:textId="1AE2EF69" w:rsidR="002B7B85" w:rsidRPr="00A06101" w:rsidRDefault="002B7B85" w:rsidP="002B7B85">
            <w:pPr>
              <w:spacing w:line="276" w:lineRule="auto"/>
              <w:jc w:val="right"/>
              <w:rPr>
                <w:lang w:val="nl-NL"/>
              </w:rPr>
            </w:pPr>
            <w:r w:rsidRPr="00A06101">
              <w:rPr>
                <w:lang w:val="nl-NL"/>
              </w:rPr>
              <w:t>1.078,81</w:t>
            </w:r>
          </w:p>
        </w:tc>
        <w:tc>
          <w:tcPr>
            <w:tcW w:w="1276" w:type="dxa"/>
            <w:vAlign w:val="center"/>
          </w:tcPr>
          <w:p w14:paraId="396F6119" w14:textId="571F0365" w:rsidR="002B7B85" w:rsidRPr="00A06101" w:rsidRDefault="002B7B85" w:rsidP="002B7B85">
            <w:pPr>
              <w:spacing w:line="276" w:lineRule="auto"/>
              <w:jc w:val="right"/>
              <w:rPr>
                <w:lang w:val="nl-NL"/>
              </w:rPr>
            </w:pPr>
            <w:r w:rsidRPr="00A06101">
              <w:rPr>
                <w:lang w:val="nl-NL"/>
              </w:rPr>
              <w:t>2.252,19</w:t>
            </w:r>
          </w:p>
        </w:tc>
        <w:tc>
          <w:tcPr>
            <w:tcW w:w="1276" w:type="dxa"/>
            <w:vAlign w:val="center"/>
          </w:tcPr>
          <w:p w14:paraId="698C662F" w14:textId="749D3B5E" w:rsidR="002B7B85" w:rsidRPr="00A06101" w:rsidRDefault="002B7B85" w:rsidP="002B7B85">
            <w:pPr>
              <w:jc w:val="right"/>
              <w:rPr>
                <w:lang w:val="nl-NL"/>
              </w:rPr>
            </w:pPr>
            <w:r w:rsidRPr="00A06101">
              <w:rPr>
                <w:color w:val="000000"/>
                <w:lang w:val="nl-NL"/>
              </w:rPr>
              <w:t>3.640,44</w:t>
            </w:r>
          </w:p>
        </w:tc>
        <w:tc>
          <w:tcPr>
            <w:tcW w:w="1361" w:type="dxa"/>
            <w:vAlign w:val="center"/>
          </w:tcPr>
          <w:p w14:paraId="78BD681C" w14:textId="072BEAAE" w:rsidR="002B7B85" w:rsidRPr="00A06101" w:rsidRDefault="002B7B85" w:rsidP="002B7B85">
            <w:pPr>
              <w:jc w:val="right"/>
              <w:rPr>
                <w:color w:val="000000"/>
                <w:szCs w:val="24"/>
                <w:lang w:val="nl-NL"/>
              </w:rPr>
            </w:pPr>
          </w:p>
        </w:tc>
      </w:tr>
      <w:tr w:rsidR="002B7B85" w:rsidRPr="00A06101" w14:paraId="3EC88363" w14:textId="154FEFE3" w:rsidTr="002B7B85">
        <w:tc>
          <w:tcPr>
            <w:tcW w:w="1135" w:type="dxa"/>
            <w:shd w:val="clear" w:color="auto" w:fill="D9D9D9" w:themeFill="background1" w:themeFillShade="D9"/>
            <w:vAlign w:val="center"/>
          </w:tcPr>
          <w:p w14:paraId="2D8C37A9" w14:textId="77777777" w:rsidR="002B7B85" w:rsidRPr="00A06101" w:rsidRDefault="002B7B85" w:rsidP="002B7B85">
            <w:pPr>
              <w:spacing w:line="276" w:lineRule="auto"/>
              <w:jc w:val="center"/>
              <w:rPr>
                <w:lang w:val="nl-NL"/>
              </w:rPr>
            </w:pPr>
            <w:r w:rsidRPr="00A06101">
              <w:rPr>
                <w:lang w:val="nl-NL"/>
              </w:rPr>
              <w:t>(7)</w:t>
            </w:r>
          </w:p>
        </w:tc>
        <w:tc>
          <w:tcPr>
            <w:tcW w:w="1843" w:type="dxa"/>
          </w:tcPr>
          <w:p w14:paraId="774008E9" w14:textId="77777777" w:rsidR="002B7B85" w:rsidRPr="00A06101" w:rsidRDefault="002B7B85" w:rsidP="002B7B85">
            <w:pPr>
              <w:spacing w:line="276" w:lineRule="auto"/>
              <w:rPr>
                <w:lang w:val="nl-NL"/>
              </w:rPr>
            </w:pPr>
            <w:r w:rsidRPr="00A06101">
              <w:rPr>
                <w:sz w:val="19"/>
                <w:lang w:val="nl-NL"/>
              </w:rPr>
              <w:t>Hoeveelheid suiker</w:t>
            </w:r>
          </w:p>
        </w:tc>
        <w:tc>
          <w:tcPr>
            <w:tcW w:w="1134" w:type="dxa"/>
            <w:vAlign w:val="center"/>
          </w:tcPr>
          <w:p w14:paraId="6EA2CD86" w14:textId="77777777" w:rsidR="002B7B85" w:rsidRPr="00A06101" w:rsidRDefault="002B7B85" w:rsidP="002B7B85">
            <w:pPr>
              <w:spacing w:line="276" w:lineRule="auto"/>
              <w:jc w:val="left"/>
              <w:rPr>
                <w:lang w:val="nl-NL"/>
              </w:rPr>
            </w:pPr>
            <w:r w:rsidRPr="00A06101">
              <w:rPr>
                <w:lang w:val="nl-NL"/>
              </w:rPr>
              <w:t>Ton</w:t>
            </w:r>
          </w:p>
        </w:tc>
        <w:tc>
          <w:tcPr>
            <w:tcW w:w="1276" w:type="dxa"/>
            <w:vAlign w:val="center"/>
          </w:tcPr>
          <w:p w14:paraId="76B389AF" w14:textId="77777777" w:rsidR="002B7B85" w:rsidRPr="00A06101" w:rsidRDefault="002B7B85" w:rsidP="002B7B85">
            <w:pPr>
              <w:spacing w:line="276" w:lineRule="auto"/>
              <w:jc w:val="right"/>
              <w:rPr>
                <w:lang w:val="nl-NL"/>
              </w:rPr>
            </w:pPr>
            <w:r w:rsidRPr="00A06101">
              <w:rPr>
                <w:lang w:val="nl-NL"/>
              </w:rPr>
              <w:t>0</w:t>
            </w:r>
          </w:p>
        </w:tc>
        <w:tc>
          <w:tcPr>
            <w:tcW w:w="1275" w:type="dxa"/>
            <w:vAlign w:val="center"/>
          </w:tcPr>
          <w:p w14:paraId="60B5F017" w14:textId="72596D41" w:rsidR="002B7B85" w:rsidRPr="00A06101" w:rsidRDefault="002B7B85" w:rsidP="002B7B85">
            <w:pPr>
              <w:spacing w:line="276" w:lineRule="auto"/>
              <w:jc w:val="right"/>
              <w:rPr>
                <w:lang w:val="nl-NL"/>
              </w:rPr>
            </w:pPr>
            <w:r w:rsidRPr="00A06101">
              <w:rPr>
                <w:lang w:val="nl-NL"/>
              </w:rPr>
              <w:t>0</w:t>
            </w:r>
          </w:p>
        </w:tc>
        <w:tc>
          <w:tcPr>
            <w:tcW w:w="1276" w:type="dxa"/>
            <w:vAlign w:val="center"/>
          </w:tcPr>
          <w:p w14:paraId="18591619" w14:textId="2B57EEA7" w:rsidR="002B7B85" w:rsidRPr="00A06101" w:rsidRDefault="002B7B85" w:rsidP="002B7B85">
            <w:pPr>
              <w:spacing w:line="276" w:lineRule="auto"/>
              <w:jc w:val="right"/>
              <w:rPr>
                <w:lang w:val="nl-NL"/>
              </w:rPr>
            </w:pPr>
            <w:r w:rsidRPr="00A06101">
              <w:rPr>
                <w:lang w:val="nl-NL"/>
              </w:rPr>
              <w:t>0</w:t>
            </w:r>
          </w:p>
        </w:tc>
        <w:tc>
          <w:tcPr>
            <w:tcW w:w="1276" w:type="dxa"/>
            <w:vAlign w:val="center"/>
          </w:tcPr>
          <w:p w14:paraId="0B240F20" w14:textId="4EFB74F1" w:rsidR="002B7B85" w:rsidRPr="00A06101" w:rsidRDefault="002B7B85" w:rsidP="002B7B85">
            <w:pPr>
              <w:jc w:val="right"/>
              <w:rPr>
                <w:lang w:val="nl-NL"/>
              </w:rPr>
            </w:pPr>
            <w:r w:rsidRPr="00A06101">
              <w:rPr>
                <w:color w:val="000000"/>
                <w:lang w:val="nl-NL"/>
              </w:rPr>
              <w:t>488,31</w:t>
            </w:r>
          </w:p>
        </w:tc>
        <w:tc>
          <w:tcPr>
            <w:tcW w:w="1361" w:type="dxa"/>
            <w:vAlign w:val="center"/>
          </w:tcPr>
          <w:p w14:paraId="36B298BA" w14:textId="3AD6C2D8" w:rsidR="002B7B85" w:rsidRPr="00A06101" w:rsidRDefault="002B7B85" w:rsidP="002B7B85">
            <w:pPr>
              <w:jc w:val="right"/>
              <w:rPr>
                <w:color w:val="000000"/>
                <w:szCs w:val="24"/>
                <w:lang w:val="nl-NL"/>
              </w:rPr>
            </w:pPr>
          </w:p>
        </w:tc>
      </w:tr>
      <w:tr w:rsidR="002B7B85" w:rsidRPr="00A06101" w14:paraId="3811D7F5" w14:textId="7C99F96C" w:rsidTr="002B7B85">
        <w:tc>
          <w:tcPr>
            <w:tcW w:w="1135" w:type="dxa"/>
            <w:shd w:val="clear" w:color="auto" w:fill="D9D9D9" w:themeFill="background1" w:themeFillShade="D9"/>
            <w:vAlign w:val="center"/>
          </w:tcPr>
          <w:p w14:paraId="2D654F6C" w14:textId="77777777" w:rsidR="002B7B85" w:rsidRPr="00A06101" w:rsidRDefault="002B7B85" w:rsidP="002B7B85">
            <w:pPr>
              <w:spacing w:line="276" w:lineRule="auto"/>
              <w:jc w:val="center"/>
              <w:rPr>
                <w:lang w:val="nl-NL"/>
              </w:rPr>
            </w:pPr>
            <w:r w:rsidRPr="00A06101">
              <w:rPr>
                <w:lang w:val="nl-NL"/>
              </w:rPr>
              <w:t>(8)</w:t>
            </w:r>
          </w:p>
        </w:tc>
        <w:tc>
          <w:tcPr>
            <w:tcW w:w="1843" w:type="dxa"/>
          </w:tcPr>
          <w:p w14:paraId="22A4AFA3" w14:textId="77777777" w:rsidR="002B7B85" w:rsidRPr="00A06101" w:rsidRDefault="002B7B85" w:rsidP="002B7B85">
            <w:pPr>
              <w:spacing w:line="276" w:lineRule="auto"/>
              <w:rPr>
                <w:lang w:val="nl-NL"/>
              </w:rPr>
            </w:pPr>
            <w:r w:rsidRPr="00A06101">
              <w:rPr>
                <w:sz w:val="19"/>
                <w:lang w:val="nl-NL"/>
              </w:rPr>
              <w:t>Hoeveelheid zuivelproducten</w:t>
            </w:r>
          </w:p>
        </w:tc>
        <w:tc>
          <w:tcPr>
            <w:tcW w:w="1134" w:type="dxa"/>
            <w:vAlign w:val="center"/>
          </w:tcPr>
          <w:p w14:paraId="22F2CC0B" w14:textId="77777777" w:rsidR="002B7B85" w:rsidRPr="00A06101" w:rsidRDefault="002B7B85" w:rsidP="002B7B85">
            <w:pPr>
              <w:spacing w:line="276" w:lineRule="auto"/>
              <w:jc w:val="left"/>
              <w:rPr>
                <w:lang w:val="nl-NL"/>
              </w:rPr>
            </w:pPr>
            <w:r w:rsidRPr="00A06101">
              <w:rPr>
                <w:lang w:val="nl-NL"/>
              </w:rPr>
              <w:t>Ton</w:t>
            </w:r>
          </w:p>
        </w:tc>
        <w:tc>
          <w:tcPr>
            <w:tcW w:w="1276" w:type="dxa"/>
            <w:vAlign w:val="center"/>
          </w:tcPr>
          <w:p w14:paraId="578A94F1" w14:textId="77777777" w:rsidR="002B7B85" w:rsidRPr="00A06101" w:rsidRDefault="002B7B85" w:rsidP="002B7B85">
            <w:pPr>
              <w:spacing w:line="276" w:lineRule="auto"/>
              <w:jc w:val="right"/>
              <w:rPr>
                <w:lang w:val="nl-NL"/>
              </w:rPr>
            </w:pPr>
            <w:r w:rsidRPr="00A06101">
              <w:rPr>
                <w:lang w:val="nl-NL"/>
              </w:rPr>
              <w:t>2.153,95</w:t>
            </w:r>
          </w:p>
        </w:tc>
        <w:tc>
          <w:tcPr>
            <w:tcW w:w="1275" w:type="dxa"/>
            <w:vAlign w:val="center"/>
          </w:tcPr>
          <w:p w14:paraId="7A80BE4F" w14:textId="7FC85226" w:rsidR="002B7B85" w:rsidRPr="00A06101" w:rsidRDefault="002B7B85" w:rsidP="002B7B85">
            <w:pPr>
              <w:spacing w:line="276" w:lineRule="auto"/>
              <w:jc w:val="right"/>
              <w:rPr>
                <w:lang w:val="nl-NL"/>
              </w:rPr>
            </w:pPr>
            <w:r w:rsidRPr="00A06101">
              <w:rPr>
                <w:lang w:val="nl-NL"/>
              </w:rPr>
              <w:t>3.177,44</w:t>
            </w:r>
          </w:p>
        </w:tc>
        <w:tc>
          <w:tcPr>
            <w:tcW w:w="1276" w:type="dxa"/>
            <w:vAlign w:val="center"/>
          </w:tcPr>
          <w:p w14:paraId="32540BCA" w14:textId="759033DD" w:rsidR="002B7B85" w:rsidRPr="00A06101" w:rsidRDefault="002B7B85" w:rsidP="002B7B85">
            <w:pPr>
              <w:spacing w:line="276" w:lineRule="auto"/>
              <w:jc w:val="right"/>
              <w:rPr>
                <w:lang w:val="nl-NL"/>
              </w:rPr>
            </w:pPr>
            <w:r w:rsidRPr="00A06101">
              <w:rPr>
                <w:lang w:val="nl-NL"/>
              </w:rPr>
              <w:t>1.815,73</w:t>
            </w:r>
          </w:p>
        </w:tc>
        <w:tc>
          <w:tcPr>
            <w:tcW w:w="1276" w:type="dxa"/>
            <w:vAlign w:val="center"/>
          </w:tcPr>
          <w:p w14:paraId="17D3EAB1" w14:textId="1FC21BB1" w:rsidR="002B7B85" w:rsidRPr="00A06101" w:rsidRDefault="002B7B85" w:rsidP="002B7B85">
            <w:pPr>
              <w:jc w:val="right"/>
              <w:rPr>
                <w:lang w:val="nl-NL"/>
              </w:rPr>
            </w:pPr>
            <w:r w:rsidRPr="00A06101">
              <w:rPr>
                <w:color w:val="000000"/>
                <w:lang w:val="nl-NL"/>
              </w:rPr>
              <w:t>3.893,09</w:t>
            </w:r>
          </w:p>
        </w:tc>
        <w:tc>
          <w:tcPr>
            <w:tcW w:w="1361" w:type="dxa"/>
            <w:vAlign w:val="center"/>
          </w:tcPr>
          <w:p w14:paraId="3A02ACFB" w14:textId="5BFDA3B2" w:rsidR="002B7B85" w:rsidRPr="00A06101" w:rsidRDefault="002B7B85" w:rsidP="002B7B85">
            <w:pPr>
              <w:jc w:val="right"/>
              <w:rPr>
                <w:color w:val="000000"/>
                <w:szCs w:val="24"/>
                <w:lang w:val="nl-NL"/>
              </w:rPr>
            </w:pPr>
          </w:p>
        </w:tc>
      </w:tr>
      <w:tr w:rsidR="002B7B85" w:rsidRPr="00A06101" w14:paraId="7C636D67" w14:textId="13B2DFB2" w:rsidTr="002B7B85">
        <w:tc>
          <w:tcPr>
            <w:tcW w:w="1135" w:type="dxa"/>
            <w:shd w:val="clear" w:color="auto" w:fill="D9D9D9" w:themeFill="background1" w:themeFillShade="D9"/>
            <w:vAlign w:val="center"/>
          </w:tcPr>
          <w:p w14:paraId="1F96A434" w14:textId="77777777" w:rsidR="002B7B85" w:rsidRPr="00A06101" w:rsidRDefault="002B7B85" w:rsidP="002B7B85">
            <w:pPr>
              <w:spacing w:line="276" w:lineRule="auto"/>
              <w:jc w:val="center"/>
              <w:rPr>
                <w:lang w:val="nl-NL"/>
              </w:rPr>
            </w:pPr>
            <w:r w:rsidRPr="00A06101">
              <w:rPr>
                <w:lang w:val="nl-NL"/>
              </w:rPr>
              <w:t>(9)</w:t>
            </w:r>
          </w:p>
        </w:tc>
        <w:tc>
          <w:tcPr>
            <w:tcW w:w="1843" w:type="dxa"/>
          </w:tcPr>
          <w:p w14:paraId="71261C54" w14:textId="77777777" w:rsidR="002B7B85" w:rsidRPr="00A06101" w:rsidRDefault="002B7B85" w:rsidP="002B7B85">
            <w:pPr>
              <w:spacing w:line="276" w:lineRule="auto"/>
              <w:rPr>
                <w:sz w:val="19"/>
                <w:szCs w:val="19"/>
                <w:lang w:val="nl-NL"/>
              </w:rPr>
            </w:pPr>
            <w:r w:rsidRPr="00A06101">
              <w:rPr>
                <w:sz w:val="19"/>
                <w:lang w:val="nl-NL"/>
              </w:rPr>
              <w:t>Hoeveelheid vetten, olie</w:t>
            </w:r>
          </w:p>
        </w:tc>
        <w:tc>
          <w:tcPr>
            <w:tcW w:w="1134" w:type="dxa"/>
            <w:vAlign w:val="center"/>
          </w:tcPr>
          <w:p w14:paraId="5E19C09E" w14:textId="77777777" w:rsidR="002B7B85" w:rsidRPr="00A06101" w:rsidRDefault="002B7B85" w:rsidP="002B7B85">
            <w:pPr>
              <w:spacing w:line="276" w:lineRule="auto"/>
              <w:jc w:val="left"/>
              <w:rPr>
                <w:lang w:val="nl-NL"/>
              </w:rPr>
            </w:pPr>
            <w:r w:rsidRPr="00A06101">
              <w:rPr>
                <w:lang w:val="nl-NL"/>
              </w:rPr>
              <w:t>Ton</w:t>
            </w:r>
          </w:p>
        </w:tc>
        <w:tc>
          <w:tcPr>
            <w:tcW w:w="1276" w:type="dxa"/>
            <w:vAlign w:val="center"/>
          </w:tcPr>
          <w:p w14:paraId="1CFF6237" w14:textId="77777777" w:rsidR="002B7B85" w:rsidRPr="00A06101" w:rsidRDefault="002B7B85" w:rsidP="002B7B85">
            <w:pPr>
              <w:spacing w:line="276" w:lineRule="auto"/>
              <w:jc w:val="right"/>
              <w:rPr>
                <w:lang w:val="nl-NL"/>
              </w:rPr>
            </w:pPr>
            <w:r w:rsidRPr="00A06101">
              <w:rPr>
                <w:lang w:val="nl-NL"/>
              </w:rPr>
              <w:t>131,58</w:t>
            </w:r>
          </w:p>
        </w:tc>
        <w:tc>
          <w:tcPr>
            <w:tcW w:w="1275" w:type="dxa"/>
            <w:vAlign w:val="center"/>
          </w:tcPr>
          <w:p w14:paraId="0C679247" w14:textId="453C5011" w:rsidR="002B7B85" w:rsidRPr="00A06101" w:rsidRDefault="002B7B85" w:rsidP="002B7B85">
            <w:pPr>
              <w:spacing w:line="276" w:lineRule="auto"/>
              <w:jc w:val="right"/>
              <w:rPr>
                <w:lang w:val="nl-NL"/>
              </w:rPr>
            </w:pPr>
            <w:r w:rsidRPr="00A06101">
              <w:rPr>
                <w:lang w:val="nl-NL"/>
              </w:rPr>
              <w:t>142,87</w:t>
            </w:r>
          </w:p>
        </w:tc>
        <w:tc>
          <w:tcPr>
            <w:tcW w:w="1276" w:type="dxa"/>
            <w:vAlign w:val="center"/>
          </w:tcPr>
          <w:p w14:paraId="25C44ED3" w14:textId="38229561" w:rsidR="002B7B85" w:rsidRPr="00A06101" w:rsidRDefault="002B7B85" w:rsidP="002B7B85">
            <w:pPr>
              <w:spacing w:line="276" w:lineRule="auto"/>
              <w:jc w:val="right"/>
              <w:rPr>
                <w:lang w:val="nl-NL"/>
              </w:rPr>
            </w:pPr>
            <w:r w:rsidRPr="00A06101">
              <w:rPr>
                <w:lang w:val="nl-NL"/>
              </w:rPr>
              <w:t>422,70</w:t>
            </w:r>
          </w:p>
        </w:tc>
        <w:tc>
          <w:tcPr>
            <w:tcW w:w="1276" w:type="dxa"/>
            <w:vAlign w:val="center"/>
          </w:tcPr>
          <w:p w14:paraId="09A9229C" w14:textId="74AD1C7B" w:rsidR="002B7B85" w:rsidRPr="00A06101" w:rsidRDefault="002B7B85" w:rsidP="002B7B85">
            <w:pPr>
              <w:jc w:val="right"/>
              <w:rPr>
                <w:lang w:val="nl-NL"/>
              </w:rPr>
            </w:pPr>
            <w:r w:rsidRPr="00A06101">
              <w:rPr>
                <w:color w:val="000000"/>
                <w:lang w:val="nl-NL"/>
              </w:rPr>
              <w:t>420,50</w:t>
            </w:r>
          </w:p>
        </w:tc>
        <w:tc>
          <w:tcPr>
            <w:tcW w:w="1361" w:type="dxa"/>
            <w:vAlign w:val="center"/>
          </w:tcPr>
          <w:p w14:paraId="503C6038" w14:textId="2C7DCB97" w:rsidR="002B7B85" w:rsidRPr="00A06101" w:rsidRDefault="002B7B85" w:rsidP="002B7B85">
            <w:pPr>
              <w:jc w:val="right"/>
              <w:rPr>
                <w:color w:val="000000"/>
                <w:szCs w:val="24"/>
                <w:lang w:val="nl-NL"/>
              </w:rPr>
            </w:pPr>
          </w:p>
        </w:tc>
      </w:tr>
      <w:tr w:rsidR="002B7B85" w:rsidRPr="00A06101" w14:paraId="788A3101" w14:textId="374412CB" w:rsidTr="002B7B85">
        <w:tc>
          <w:tcPr>
            <w:tcW w:w="1135" w:type="dxa"/>
            <w:shd w:val="clear" w:color="auto" w:fill="D9D9D9" w:themeFill="background1" w:themeFillShade="D9"/>
            <w:vAlign w:val="center"/>
          </w:tcPr>
          <w:p w14:paraId="0D6910CA" w14:textId="77777777" w:rsidR="002B7B85" w:rsidRPr="00A06101" w:rsidRDefault="002B7B85" w:rsidP="002B7B85">
            <w:pPr>
              <w:spacing w:line="276" w:lineRule="auto"/>
              <w:jc w:val="center"/>
              <w:rPr>
                <w:lang w:val="nl-NL"/>
              </w:rPr>
            </w:pPr>
            <w:r w:rsidRPr="00A06101">
              <w:rPr>
                <w:lang w:val="nl-NL"/>
              </w:rPr>
              <w:t>(10)</w:t>
            </w:r>
          </w:p>
        </w:tc>
        <w:tc>
          <w:tcPr>
            <w:tcW w:w="1843" w:type="dxa"/>
          </w:tcPr>
          <w:p w14:paraId="12B5DF57" w14:textId="77777777" w:rsidR="002B7B85" w:rsidRPr="00A06101" w:rsidRDefault="002B7B85" w:rsidP="002B7B85">
            <w:pPr>
              <w:spacing w:line="276" w:lineRule="auto"/>
              <w:rPr>
                <w:sz w:val="19"/>
                <w:szCs w:val="19"/>
                <w:lang w:val="nl-NL"/>
              </w:rPr>
            </w:pPr>
            <w:r w:rsidRPr="00A06101">
              <w:rPr>
                <w:sz w:val="19"/>
                <w:lang w:val="nl-NL"/>
              </w:rPr>
              <w:t>Hoeveelheid van kant-en-klare levensmiddelen, andere levensmiddelen (die niet onder de bovengenoemde categorieën vallen)</w:t>
            </w:r>
          </w:p>
        </w:tc>
        <w:tc>
          <w:tcPr>
            <w:tcW w:w="1134" w:type="dxa"/>
            <w:vAlign w:val="center"/>
          </w:tcPr>
          <w:p w14:paraId="6645CACB" w14:textId="77777777" w:rsidR="002B7B85" w:rsidRPr="00A06101" w:rsidRDefault="002B7B85" w:rsidP="002B7B85">
            <w:pPr>
              <w:spacing w:line="276" w:lineRule="auto"/>
              <w:jc w:val="left"/>
              <w:rPr>
                <w:lang w:val="nl-NL"/>
              </w:rPr>
            </w:pPr>
            <w:r w:rsidRPr="00A06101">
              <w:rPr>
                <w:lang w:val="nl-NL"/>
              </w:rPr>
              <w:t>Ton</w:t>
            </w:r>
          </w:p>
        </w:tc>
        <w:tc>
          <w:tcPr>
            <w:tcW w:w="1276" w:type="dxa"/>
            <w:vAlign w:val="center"/>
          </w:tcPr>
          <w:p w14:paraId="1E81C4CF" w14:textId="77777777" w:rsidR="002B7B85" w:rsidRPr="00A06101" w:rsidRDefault="002B7B85" w:rsidP="002B7B85">
            <w:pPr>
              <w:spacing w:line="276" w:lineRule="auto"/>
              <w:jc w:val="right"/>
              <w:rPr>
                <w:lang w:val="nl-NL"/>
              </w:rPr>
            </w:pPr>
            <w:r w:rsidRPr="00A06101">
              <w:rPr>
                <w:lang w:val="nl-NL"/>
              </w:rPr>
              <w:t>449,23</w:t>
            </w:r>
          </w:p>
        </w:tc>
        <w:tc>
          <w:tcPr>
            <w:tcW w:w="1275" w:type="dxa"/>
            <w:vAlign w:val="center"/>
          </w:tcPr>
          <w:p w14:paraId="736804B9" w14:textId="2462C1A2" w:rsidR="002B7B85" w:rsidRPr="00A06101" w:rsidRDefault="002B7B85" w:rsidP="002B7B85">
            <w:pPr>
              <w:spacing w:line="276" w:lineRule="auto"/>
              <w:jc w:val="right"/>
              <w:rPr>
                <w:lang w:val="nl-NL"/>
              </w:rPr>
            </w:pPr>
            <w:r w:rsidRPr="00A06101">
              <w:rPr>
                <w:lang w:val="nl-NL"/>
              </w:rPr>
              <w:t>791,73</w:t>
            </w:r>
          </w:p>
        </w:tc>
        <w:tc>
          <w:tcPr>
            <w:tcW w:w="1276" w:type="dxa"/>
            <w:vAlign w:val="center"/>
          </w:tcPr>
          <w:p w14:paraId="581F885A" w14:textId="21C979E4" w:rsidR="002B7B85" w:rsidRPr="00A06101" w:rsidRDefault="002B7B85" w:rsidP="002B7B85">
            <w:pPr>
              <w:spacing w:line="276" w:lineRule="auto"/>
              <w:jc w:val="right"/>
              <w:rPr>
                <w:lang w:val="nl-NL"/>
              </w:rPr>
            </w:pPr>
            <w:r w:rsidRPr="00A06101">
              <w:rPr>
                <w:lang w:val="nl-NL"/>
              </w:rPr>
              <w:t>599,55</w:t>
            </w:r>
          </w:p>
        </w:tc>
        <w:tc>
          <w:tcPr>
            <w:tcW w:w="1276" w:type="dxa"/>
            <w:vAlign w:val="center"/>
          </w:tcPr>
          <w:p w14:paraId="22EEE648" w14:textId="302A89F4" w:rsidR="002B7B85" w:rsidRPr="00A06101" w:rsidRDefault="002B7B85" w:rsidP="002B7B85">
            <w:pPr>
              <w:jc w:val="right"/>
              <w:rPr>
                <w:lang w:val="nl-NL"/>
              </w:rPr>
            </w:pPr>
            <w:r w:rsidRPr="00A06101">
              <w:rPr>
                <w:color w:val="000000"/>
                <w:lang w:val="nl-NL"/>
              </w:rPr>
              <w:t>1.637,94</w:t>
            </w:r>
          </w:p>
        </w:tc>
        <w:tc>
          <w:tcPr>
            <w:tcW w:w="1361" w:type="dxa"/>
            <w:vAlign w:val="center"/>
          </w:tcPr>
          <w:p w14:paraId="4991D667" w14:textId="70F83738" w:rsidR="002B7B85" w:rsidRPr="00A06101" w:rsidRDefault="002B7B85" w:rsidP="002B7B85">
            <w:pPr>
              <w:jc w:val="right"/>
              <w:rPr>
                <w:color w:val="000000"/>
                <w:szCs w:val="24"/>
                <w:lang w:val="nl-NL"/>
              </w:rPr>
            </w:pPr>
          </w:p>
        </w:tc>
      </w:tr>
      <w:tr w:rsidR="002B7B85" w:rsidRPr="00A06101" w14:paraId="5CAEE930" w14:textId="7ADB1364" w:rsidTr="002B7B85">
        <w:tc>
          <w:tcPr>
            <w:tcW w:w="1135" w:type="dxa"/>
            <w:shd w:val="clear" w:color="auto" w:fill="D9D9D9" w:themeFill="background1" w:themeFillShade="D9"/>
            <w:vAlign w:val="center"/>
          </w:tcPr>
          <w:p w14:paraId="6886E0AE" w14:textId="77777777" w:rsidR="002B7B85" w:rsidRPr="00A06101" w:rsidRDefault="002B7B85" w:rsidP="002B7B85">
            <w:pPr>
              <w:spacing w:line="276" w:lineRule="auto"/>
              <w:jc w:val="center"/>
              <w:rPr>
                <w:lang w:val="nl-NL"/>
              </w:rPr>
            </w:pPr>
            <w:r w:rsidRPr="00A06101">
              <w:rPr>
                <w:lang w:val="nl-NL"/>
              </w:rPr>
              <w:t>(11)</w:t>
            </w:r>
          </w:p>
        </w:tc>
        <w:tc>
          <w:tcPr>
            <w:tcW w:w="1843" w:type="dxa"/>
          </w:tcPr>
          <w:p w14:paraId="19667404" w14:textId="77777777" w:rsidR="002B7B85" w:rsidRPr="00A06101" w:rsidRDefault="002B7B85" w:rsidP="002B7B85">
            <w:pPr>
              <w:spacing w:line="276" w:lineRule="auto"/>
              <w:rPr>
                <w:sz w:val="19"/>
                <w:szCs w:val="19"/>
                <w:lang w:val="nl-NL"/>
              </w:rPr>
            </w:pPr>
            <w:r w:rsidRPr="00A06101">
              <w:rPr>
                <w:sz w:val="19"/>
                <w:lang w:val="nl-NL"/>
              </w:rPr>
              <w:t>Totale hoeveelheid verstrekte voedselhulp</w:t>
            </w:r>
          </w:p>
        </w:tc>
        <w:tc>
          <w:tcPr>
            <w:tcW w:w="1134" w:type="dxa"/>
            <w:vAlign w:val="center"/>
          </w:tcPr>
          <w:p w14:paraId="0A7D7A26" w14:textId="77777777" w:rsidR="002B7B85" w:rsidRPr="00A06101" w:rsidRDefault="002B7B85" w:rsidP="002B7B85">
            <w:pPr>
              <w:spacing w:line="276" w:lineRule="auto"/>
              <w:jc w:val="left"/>
              <w:rPr>
                <w:lang w:val="nl-NL"/>
              </w:rPr>
            </w:pPr>
            <w:r w:rsidRPr="00A06101">
              <w:rPr>
                <w:lang w:val="nl-NL"/>
              </w:rPr>
              <w:t>Ton</w:t>
            </w:r>
          </w:p>
        </w:tc>
        <w:tc>
          <w:tcPr>
            <w:tcW w:w="1276" w:type="dxa"/>
            <w:vAlign w:val="center"/>
          </w:tcPr>
          <w:p w14:paraId="0AC3BC3B" w14:textId="77777777" w:rsidR="002B7B85" w:rsidRPr="00A06101" w:rsidRDefault="002B7B85" w:rsidP="002B7B85">
            <w:pPr>
              <w:spacing w:line="276" w:lineRule="auto"/>
              <w:jc w:val="right"/>
              <w:rPr>
                <w:lang w:val="nl-NL"/>
              </w:rPr>
            </w:pPr>
            <w:r w:rsidRPr="00A06101">
              <w:rPr>
                <w:lang w:val="nl-NL"/>
              </w:rPr>
              <w:t>4.608,95</w:t>
            </w:r>
          </w:p>
        </w:tc>
        <w:tc>
          <w:tcPr>
            <w:tcW w:w="1275" w:type="dxa"/>
            <w:vAlign w:val="center"/>
          </w:tcPr>
          <w:p w14:paraId="1218CE4C" w14:textId="46BF48D1" w:rsidR="002B7B85" w:rsidRPr="00A06101" w:rsidRDefault="001143E6" w:rsidP="002B7B85">
            <w:pPr>
              <w:spacing w:line="276" w:lineRule="auto"/>
              <w:jc w:val="right"/>
              <w:rPr>
                <w:lang w:val="nl-NL"/>
              </w:rPr>
            </w:pPr>
            <w:r w:rsidRPr="00A06101">
              <w:rPr>
                <w:lang w:val="nl-NL"/>
              </w:rPr>
              <w:t>6.681,61</w:t>
            </w:r>
          </w:p>
        </w:tc>
        <w:tc>
          <w:tcPr>
            <w:tcW w:w="1276" w:type="dxa"/>
            <w:vAlign w:val="center"/>
          </w:tcPr>
          <w:p w14:paraId="5071B378" w14:textId="44468C4B" w:rsidR="002B7B85" w:rsidRPr="00A06101" w:rsidRDefault="002B7B85" w:rsidP="002B7B85">
            <w:pPr>
              <w:spacing w:line="276" w:lineRule="auto"/>
              <w:jc w:val="right"/>
              <w:rPr>
                <w:lang w:val="nl-NL"/>
              </w:rPr>
            </w:pPr>
            <w:r w:rsidRPr="00A06101">
              <w:rPr>
                <w:lang w:val="nl-NL"/>
              </w:rPr>
              <w:t>6.537,83</w:t>
            </w:r>
          </w:p>
        </w:tc>
        <w:tc>
          <w:tcPr>
            <w:tcW w:w="1276" w:type="dxa"/>
            <w:vAlign w:val="center"/>
          </w:tcPr>
          <w:p w14:paraId="5A310E44" w14:textId="6AFB2570" w:rsidR="002B7B85" w:rsidRPr="00A06101" w:rsidRDefault="002B7B85" w:rsidP="002B7B85">
            <w:pPr>
              <w:jc w:val="right"/>
              <w:rPr>
                <w:lang w:val="nl-NL"/>
              </w:rPr>
            </w:pPr>
            <w:r w:rsidRPr="00A06101">
              <w:rPr>
                <w:color w:val="000000"/>
                <w:szCs w:val="24"/>
                <w:lang w:val="nl-NL"/>
              </w:rPr>
              <w:fldChar w:fldCharType="begin"/>
            </w:r>
            <w:r w:rsidRPr="00A06101">
              <w:rPr>
                <w:color w:val="000000"/>
                <w:szCs w:val="24"/>
                <w:lang w:val="nl-NL"/>
              </w:rPr>
              <w:instrText xml:space="preserve"> =SUM(ABOVE) </w:instrText>
            </w:r>
            <w:r w:rsidRPr="00A06101">
              <w:rPr>
                <w:color w:val="000000"/>
                <w:szCs w:val="24"/>
                <w:lang w:val="nl-NL"/>
              </w:rPr>
              <w:fldChar w:fldCharType="separate"/>
            </w:r>
            <w:r w:rsidRPr="00A06101">
              <w:rPr>
                <w:color w:val="000000"/>
                <w:szCs w:val="24"/>
                <w:lang w:val="nl-NL"/>
              </w:rPr>
              <w:t>12.758,89</w:t>
            </w:r>
            <w:r w:rsidRPr="00A06101">
              <w:rPr>
                <w:color w:val="000000"/>
                <w:szCs w:val="24"/>
                <w:lang w:val="nl-NL"/>
              </w:rPr>
              <w:fldChar w:fldCharType="end"/>
            </w:r>
          </w:p>
        </w:tc>
        <w:tc>
          <w:tcPr>
            <w:tcW w:w="1361" w:type="dxa"/>
            <w:vAlign w:val="center"/>
          </w:tcPr>
          <w:p w14:paraId="4183EBB3" w14:textId="7D6B579A" w:rsidR="002B7B85" w:rsidRPr="00A06101" w:rsidRDefault="002B7B85" w:rsidP="002B7B85">
            <w:pPr>
              <w:jc w:val="right"/>
              <w:rPr>
                <w:color w:val="000000"/>
                <w:szCs w:val="24"/>
                <w:lang w:val="nl-NL"/>
              </w:rPr>
            </w:pPr>
          </w:p>
        </w:tc>
      </w:tr>
      <w:tr w:rsidR="002B7B85" w:rsidRPr="00A06101" w14:paraId="0DC1075E" w14:textId="7CF5FBFA" w:rsidTr="002B7B85">
        <w:tc>
          <w:tcPr>
            <w:tcW w:w="1135" w:type="dxa"/>
            <w:shd w:val="clear" w:color="auto" w:fill="D9D9D9" w:themeFill="background1" w:themeFillShade="D9"/>
            <w:vAlign w:val="center"/>
          </w:tcPr>
          <w:p w14:paraId="3D34BD64" w14:textId="77777777" w:rsidR="002B7B85" w:rsidRPr="00A06101" w:rsidRDefault="002B7B85" w:rsidP="002B7B85">
            <w:pPr>
              <w:spacing w:line="276" w:lineRule="auto"/>
              <w:jc w:val="center"/>
              <w:rPr>
                <w:lang w:val="nl-NL"/>
              </w:rPr>
            </w:pPr>
            <w:r w:rsidRPr="00A06101">
              <w:rPr>
                <w:lang w:val="nl-NL"/>
              </w:rPr>
              <w:t>(11a)</w:t>
            </w:r>
          </w:p>
        </w:tc>
        <w:tc>
          <w:tcPr>
            <w:tcW w:w="1843" w:type="dxa"/>
          </w:tcPr>
          <w:p w14:paraId="2B526ED6" w14:textId="77777777" w:rsidR="002B7B85" w:rsidRPr="00A06101" w:rsidRDefault="002B7B85" w:rsidP="002B7B85">
            <w:pPr>
              <w:spacing w:line="276" w:lineRule="auto"/>
              <w:rPr>
                <w:sz w:val="19"/>
                <w:szCs w:val="19"/>
                <w:lang w:val="nl-NL"/>
              </w:rPr>
            </w:pPr>
            <w:r w:rsidRPr="00A06101">
              <w:rPr>
                <w:sz w:val="19"/>
                <w:lang w:val="nl-NL"/>
              </w:rPr>
              <w:t>Totale hoeveelheid verstrekte voedselhulp</w:t>
            </w:r>
          </w:p>
        </w:tc>
        <w:tc>
          <w:tcPr>
            <w:tcW w:w="1134" w:type="dxa"/>
            <w:vAlign w:val="center"/>
          </w:tcPr>
          <w:p w14:paraId="1472C27D" w14:textId="77777777" w:rsidR="002B7B85" w:rsidRPr="00A06101" w:rsidRDefault="002B7B85" w:rsidP="002B7B85">
            <w:pPr>
              <w:spacing w:line="276" w:lineRule="auto"/>
              <w:jc w:val="left"/>
              <w:rPr>
                <w:lang w:val="nl-NL"/>
              </w:rPr>
            </w:pPr>
            <w:r w:rsidRPr="00A06101">
              <w:rPr>
                <w:lang w:val="nl-NL"/>
              </w:rPr>
              <w:t>%</w:t>
            </w:r>
          </w:p>
        </w:tc>
        <w:tc>
          <w:tcPr>
            <w:tcW w:w="1276" w:type="dxa"/>
            <w:vAlign w:val="center"/>
          </w:tcPr>
          <w:p w14:paraId="119BF879" w14:textId="77777777" w:rsidR="002B7B85" w:rsidRPr="00A06101" w:rsidRDefault="002B7B85" w:rsidP="002B7B85">
            <w:pPr>
              <w:spacing w:line="276" w:lineRule="auto"/>
              <w:jc w:val="right"/>
              <w:rPr>
                <w:lang w:val="nl-NL"/>
              </w:rPr>
            </w:pPr>
            <w:r w:rsidRPr="00A06101">
              <w:rPr>
                <w:lang w:val="nl-NL"/>
              </w:rPr>
              <w:t>0</w:t>
            </w:r>
          </w:p>
        </w:tc>
        <w:tc>
          <w:tcPr>
            <w:tcW w:w="1275" w:type="dxa"/>
            <w:vAlign w:val="center"/>
          </w:tcPr>
          <w:p w14:paraId="2798033D" w14:textId="4A13ABCA" w:rsidR="002B7B85" w:rsidRPr="00A06101" w:rsidRDefault="002B7B85" w:rsidP="002B7B85">
            <w:pPr>
              <w:spacing w:line="276" w:lineRule="auto"/>
              <w:jc w:val="right"/>
              <w:rPr>
                <w:lang w:val="nl-NL"/>
              </w:rPr>
            </w:pPr>
            <w:r w:rsidRPr="00A06101">
              <w:rPr>
                <w:lang w:val="nl-NL"/>
              </w:rPr>
              <w:t>0</w:t>
            </w:r>
          </w:p>
        </w:tc>
        <w:tc>
          <w:tcPr>
            <w:tcW w:w="1276" w:type="dxa"/>
            <w:vAlign w:val="center"/>
          </w:tcPr>
          <w:p w14:paraId="33078138" w14:textId="7D13C372" w:rsidR="002B7B85" w:rsidRPr="00A06101" w:rsidRDefault="002B7B85" w:rsidP="002B7B85">
            <w:pPr>
              <w:spacing w:line="276" w:lineRule="auto"/>
              <w:jc w:val="right"/>
              <w:rPr>
                <w:lang w:val="nl-NL"/>
              </w:rPr>
            </w:pPr>
            <w:r w:rsidRPr="00A06101">
              <w:rPr>
                <w:lang w:val="nl-NL"/>
              </w:rPr>
              <w:t>0</w:t>
            </w:r>
          </w:p>
        </w:tc>
        <w:tc>
          <w:tcPr>
            <w:tcW w:w="1276" w:type="dxa"/>
            <w:vAlign w:val="center"/>
          </w:tcPr>
          <w:p w14:paraId="5BFAF672" w14:textId="3FD824AF" w:rsidR="002B7B85" w:rsidRPr="00A06101" w:rsidRDefault="002B7B85" w:rsidP="002B7B85">
            <w:pPr>
              <w:jc w:val="right"/>
              <w:rPr>
                <w:lang w:val="nl-NL"/>
              </w:rPr>
            </w:pPr>
            <w:r w:rsidRPr="00A06101">
              <w:rPr>
                <w:lang w:val="nl-NL"/>
              </w:rPr>
              <w:t>0</w:t>
            </w:r>
          </w:p>
        </w:tc>
        <w:tc>
          <w:tcPr>
            <w:tcW w:w="1361" w:type="dxa"/>
            <w:vAlign w:val="center"/>
          </w:tcPr>
          <w:p w14:paraId="03D0B0BE" w14:textId="1A0C9D51" w:rsidR="002B7B85" w:rsidRPr="00A06101" w:rsidRDefault="002B7B85" w:rsidP="002B7B85">
            <w:pPr>
              <w:jc w:val="right"/>
              <w:rPr>
                <w:lang w:val="nl-NL"/>
              </w:rPr>
            </w:pPr>
          </w:p>
        </w:tc>
      </w:tr>
      <w:tr w:rsidR="002B7B85" w:rsidRPr="00A06101" w14:paraId="298A4D11" w14:textId="78191381" w:rsidTr="002B7B85">
        <w:tc>
          <w:tcPr>
            <w:tcW w:w="1135" w:type="dxa"/>
            <w:shd w:val="clear" w:color="auto" w:fill="D9D9D9" w:themeFill="background1" w:themeFillShade="D9"/>
            <w:vAlign w:val="center"/>
          </w:tcPr>
          <w:p w14:paraId="41444A36" w14:textId="77777777" w:rsidR="002B7B85" w:rsidRPr="00A06101" w:rsidRDefault="002B7B85" w:rsidP="002B7B85">
            <w:pPr>
              <w:spacing w:line="276" w:lineRule="auto"/>
              <w:jc w:val="center"/>
              <w:rPr>
                <w:lang w:val="nl-NL"/>
              </w:rPr>
            </w:pPr>
            <w:r w:rsidRPr="00A06101">
              <w:rPr>
                <w:lang w:val="nl-NL"/>
              </w:rPr>
              <w:t>(11b)</w:t>
            </w:r>
          </w:p>
        </w:tc>
        <w:tc>
          <w:tcPr>
            <w:tcW w:w="1843" w:type="dxa"/>
          </w:tcPr>
          <w:p w14:paraId="73DFC1C5" w14:textId="77777777" w:rsidR="002B7B85" w:rsidRPr="00A06101" w:rsidRDefault="002B7B85" w:rsidP="002B7B85">
            <w:pPr>
              <w:spacing w:line="276" w:lineRule="auto"/>
              <w:rPr>
                <w:sz w:val="19"/>
                <w:szCs w:val="19"/>
                <w:lang w:val="nl-NL"/>
              </w:rPr>
            </w:pPr>
            <w:r w:rsidRPr="00A06101">
              <w:rPr>
                <w:sz w:val="19"/>
                <w:lang w:val="nl-NL"/>
              </w:rPr>
              <w:t>Aandeel door het FEAD medegefinancierde levensmiddelen van het totale volume van het door de partnerorganisaties verdeelde voedsel</w:t>
            </w:r>
          </w:p>
        </w:tc>
        <w:tc>
          <w:tcPr>
            <w:tcW w:w="1134" w:type="dxa"/>
            <w:vAlign w:val="center"/>
          </w:tcPr>
          <w:p w14:paraId="6A199FB2" w14:textId="77777777" w:rsidR="002B7B85" w:rsidRPr="00A06101" w:rsidRDefault="002B7B85" w:rsidP="002B7B85">
            <w:pPr>
              <w:spacing w:line="276" w:lineRule="auto"/>
              <w:jc w:val="left"/>
              <w:rPr>
                <w:lang w:val="nl-NL"/>
              </w:rPr>
            </w:pPr>
            <w:r w:rsidRPr="00A06101">
              <w:rPr>
                <w:lang w:val="nl-NL"/>
              </w:rPr>
              <w:t>%</w:t>
            </w:r>
          </w:p>
        </w:tc>
        <w:tc>
          <w:tcPr>
            <w:tcW w:w="1276" w:type="dxa"/>
            <w:vAlign w:val="center"/>
          </w:tcPr>
          <w:p w14:paraId="741056B0" w14:textId="77777777" w:rsidR="002B7B85" w:rsidRPr="00A06101" w:rsidRDefault="002B7B85" w:rsidP="002B7B85">
            <w:pPr>
              <w:spacing w:line="276" w:lineRule="auto"/>
              <w:jc w:val="right"/>
              <w:rPr>
                <w:lang w:val="nl-NL"/>
              </w:rPr>
            </w:pPr>
            <w:r w:rsidRPr="00A06101">
              <w:rPr>
                <w:lang w:val="nl-NL"/>
              </w:rPr>
              <w:t>50</w:t>
            </w:r>
          </w:p>
        </w:tc>
        <w:tc>
          <w:tcPr>
            <w:tcW w:w="1275" w:type="dxa"/>
            <w:vAlign w:val="center"/>
          </w:tcPr>
          <w:p w14:paraId="31DA94C6" w14:textId="7074C685" w:rsidR="002B7B85" w:rsidRPr="00A06101" w:rsidRDefault="002B7B85" w:rsidP="002B7B85">
            <w:pPr>
              <w:spacing w:line="276" w:lineRule="auto"/>
              <w:jc w:val="right"/>
              <w:rPr>
                <w:lang w:val="nl-NL"/>
              </w:rPr>
            </w:pPr>
            <w:r w:rsidRPr="00A06101">
              <w:rPr>
                <w:lang w:val="nl-NL"/>
              </w:rPr>
              <w:t>50</w:t>
            </w:r>
          </w:p>
        </w:tc>
        <w:tc>
          <w:tcPr>
            <w:tcW w:w="1276" w:type="dxa"/>
            <w:vAlign w:val="center"/>
          </w:tcPr>
          <w:p w14:paraId="6FCDD206" w14:textId="7A3DD469" w:rsidR="002B7B85" w:rsidRPr="00A06101" w:rsidRDefault="002B7B85" w:rsidP="002B7B85">
            <w:pPr>
              <w:spacing w:line="276" w:lineRule="auto"/>
              <w:jc w:val="right"/>
              <w:rPr>
                <w:lang w:val="nl-NL"/>
              </w:rPr>
            </w:pPr>
            <w:r w:rsidRPr="00A06101">
              <w:rPr>
                <w:lang w:val="nl-NL"/>
              </w:rPr>
              <w:t>50</w:t>
            </w:r>
          </w:p>
        </w:tc>
        <w:tc>
          <w:tcPr>
            <w:tcW w:w="1276" w:type="dxa"/>
            <w:vAlign w:val="center"/>
          </w:tcPr>
          <w:p w14:paraId="721C1122" w14:textId="62043619" w:rsidR="002B7B85" w:rsidRPr="00A06101" w:rsidRDefault="002B7B85" w:rsidP="002B7B85">
            <w:pPr>
              <w:jc w:val="right"/>
              <w:rPr>
                <w:lang w:val="nl-NL"/>
              </w:rPr>
            </w:pPr>
            <w:r w:rsidRPr="00A06101">
              <w:rPr>
                <w:lang w:val="nl-NL"/>
              </w:rPr>
              <w:t>50</w:t>
            </w:r>
          </w:p>
        </w:tc>
        <w:tc>
          <w:tcPr>
            <w:tcW w:w="1361" w:type="dxa"/>
            <w:vAlign w:val="center"/>
          </w:tcPr>
          <w:p w14:paraId="750E3BB0" w14:textId="70FBF554" w:rsidR="002B7B85" w:rsidRPr="00A06101" w:rsidRDefault="002B7B85" w:rsidP="002B7B85">
            <w:pPr>
              <w:jc w:val="right"/>
              <w:rPr>
                <w:lang w:val="nl-NL"/>
              </w:rPr>
            </w:pPr>
          </w:p>
        </w:tc>
      </w:tr>
      <w:tr w:rsidR="002B7B85" w:rsidRPr="00A06101" w14:paraId="0D2E5349" w14:textId="3E14CAA5" w:rsidTr="002B7B85">
        <w:tc>
          <w:tcPr>
            <w:tcW w:w="1135" w:type="dxa"/>
            <w:shd w:val="clear" w:color="auto" w:fill="D9D9D9" w:themeFill="background1" w:themeFillShade="D9"/>
            <w:vAlign w:val="center"/>
          </w:tcPr>
          <w:p w14:paraId="39BB568C" w14:textId="77777777" w:rsidR="002B7B85" w:rsidRPr="00A06101" w:rsidRDefault="002B7B85" w:rsidP="002B7B85">
            <w:pPr>
              <w:spacing w:line="276" w:lineRule="auto"/>
              <w:jc w:val="center"/>
              <w:rPr>
                <w:lang w:val="nl-NL"/>
              </w:rPr>
            </w:pPr>
            <w:r w:rsidRPr="00A06101">
              <w:rPr>
                <w:lang w:val="nl-NL"/>
              </w:rPr>
              <w:t>(12)</w:t>
            </w:r>
          </w:p>
        </w:tc>
        <w:tc>
          <w:tcPr>
            <w:tcW w:w="1843" w:type="dxa"/>
          </w:tcPr>
          <w:p w14:paraId="62F41CBD" w14:textId="77777777" w:rsidR="002B7B85" w:rsidRPr="00A06101" w:rsidRDefault="002B7B85" w:rsidP="002B7B85">
            <w:pPr>
              <w:spacing w:line="276" w:lineRule="auto"/>
              <w:rPr>
                <w:sz w:val="19"/>
                <w:szCs w:val="19"/>
                <w:lang w:val="nl-NL"/>
              </w:rPr>
            </w:pPr>
            <w:r w:rsidRPr="00A06101">
              <w:rPr>
                <w:sz w:val="19"/>
                <w:lang w:val="nl-NL"/>
              </w:rPr>
              <w:t xml:space="preserve">Totaal aantal verstrekte maaltijden gedeeltelijk of </w:t>
            </w:r>
            <w:r w:rsidRPr="00A06101">
              <w:rPr>
                <w:sz w:val="19"/>
                <w:lang w:val="nl-NL"/>
              </w:rPr>
              <w:lastRenderedPageBreak/>
              <w:t>volledig gefinancierd door het OP</w:t>
            </w:r>
          </w:p>
        </w:tc>
        <w:tc>
          <w:tcPr>
            <w:tcW w:w="1134" w:type="dxa"/>
            <w:vAlign w:val="center"/>
          </w:tcPr>
          <w:p w14:paraId="49FF5D5F" w14:textId="77777777" w:rsidR="002B7B85" w:rsidRPr="00A06101" w:rsidRDefault="002B7B85" w:rsidP="002B7B85">
            <w:pPr>
              <w:spacing w:line="276" w:lineRule="auto"/>
              <w:jc w:val="left"/>
              <w:rPr>
                <w:lang w:val="nl-NL"/>
              </w:rPr>
            </w:pPr>
            <w:r w:rsidRPr="00A06101">
              <w:rPr>
                <w:lang w:val="nl-NL"/>
              </w:rPr>
              <w:lastRenderedPageBreak/>
              <w:t>Cijfer</w:t>
            </w:r>
          </w:p>
        </w:tc>
        <w:tc>
          <w:tcPr>
            <w:tcW w:w="1276" w:type="dxa"/>
            <w:vAlign w:val="center"/>
          </w:tcPr>
          <w:p w14:paraId="64ADCFC4" w14:textId="77777777" w:rsidR="002B7B85" w:rsidRPr="00A06101" w:rsidRDefault="002B7B85" w:rsidP="002B7B85">
            <w:pPr>
              <w:spacing w:line="276" w:lineRule="auto"/>
              <w:jc w:val="right"/>
              <w:rPr>
                <w:lang w:val="nl-NL"/>
              </w:rPr>
            </w:pPr>
            <w:r w:rsidRPr="00A06101">
              <w:rPr>
                <w:lang w:val="nl-NL"/>
              </w:rPr>
              <w:t>1.570.522</w:t>
            </w:r>
          </w:p>
        </w:tc>
        <w:tc>
          <w:tcPr>
            <w:tcW w:w="1275" w:type="dxa"/>
            <w:shd w:val="clear" w:color="auto" w:fill="auto"/>
            <w:vAlign w:val="center"/>
          </w:tcPr>
          <w:p w14:paraId="7B086C43" w14:textId="5350D171" w:rsidR="002B7B85" w:rsidRPr="00A06101" w:rsidRDefault="002B7B85" w:rsidP="002B7B85">
            <w:pPr>
              <w:spacing w:line="276" w:lineRule="auto"/>
              <w:jc w:val="right"/>
              <w:rPr>
                <w:lang w:val="nl-NL"/>
              </w:rPr>
            </w:pPr>
            <w:r w:rsidRPr="00A06101">
              <w:rPr>
                <w:lang w:val="nl-NL"/>
              </w:rPr>
              <w:t>1.136.460</w:t>
            </w:r>
          </w:p>
        </w:tc>
        <w:tc>
          <w:tcPr>
            <w:tcW w:w="1276" w:type="dxa"/>
            <w:vAlign w:val="center"/>
          </w:tcPr>
          <w:p w14:paraId="68B3BF92" w14:textId="5E7FB7D6" w:rsidR="002B7B85" w:rsidRPr="00A06101" w:rsidRDefault="002B7B85" w:rsidP="002B7B85">
            <w:pPr>
              <w:spacing w:line="276" w:lineRule="auto"/>
              <w:jc w:val="right"/>
              <w:rPr>
                <w:lang w:val="nl-NL"/>
              </w:rPr>
            </w:pPr>
            <w:r w:rsidRPr="00A06101">
              <w:rPr>
                <w:lang w:val="nl-NL"/>
              </w:rPr>
              <w:t>1.111.363</w:t>
            </w:r>
          </w:p>
        </w:tc>
        <w:tc>
          <w:tcPr>
            <w:tcW w:w="1276" w:type="dxa"/>
            <w:vAlign w:val="center"/>
          </w:tcPr>
          <w:p w14:paraId="1E799A2B" w14:textId="74EBA4A0" w:rsidR="002B7B85" w:rsidRPr="00A06101" w:rsidRDefault="00985F74" w:rsidP="002B7B85">
            <w:pPr>
              <w:jc w:val="right"/>
              <w:rPr>
                <w:lang w:val="nl-NL"/>
              </w:rPr>
            </w:pPr>
            <w:r w:rsidRPr="00A06101">
              <w:rPr>
                <w:lang w:val="nl-NL"/>
              </w:rPr>
              <w:t>978.223</w:t>
            </w:r>
          </w:p>
        </w:tc>
        <w:tc>
          <w:tcPr>
            <w:tcW w:w="1361" w:type="dxa"/>
            <w:vAlign w:val="center"/>
          </w:tcPr>
          <w:p w14:paraId="3EAEF196" w14:textId="0CFF8D9B" w:rsidR="002B7B85" w:rsidRPr="00A06101" w:rsidRDefault="002B7B85" w:rsidP="002B7B85">
            <w:pPr>
              <w:jc w:val="right"/>
              <w:rPr>
                <w:lang w:val="nl-NL"/>
              </w:rPr>
            </w:pPr>
          </w:p>
        </w:tc>
      </w:tr>
      <w:tr w:rsidR="002B7B85" w:rsidRPr="00A06101" w14:paraId="6B5422DF" w14:textId="5876D292" w:rsidTr="002B7B85">
        <w:tc>
          <w:tcPr>
            <w:tcW w:w="1135" w:type="dxa"/>
            <w:shd w:val="clear" w:color="auto" w:fill="D9D9D9" w:themeFill="background1" w:themeFillShade="D9"/>
            <w:vAlign w:val="center"/>
          </w:tcPr>
          <w:p w14:paraId="453DBE42" w14:textId="77777777" w:rsidR="002B7B85" w:rsidRPr="00A06101" w:rsidRDefault="002B7B85" w:rsidP="002B7B85">
            <w:pPr>
              <w:spacing w:line="276" w:lineRule="auto"/>
              <w:jc w:val="center"/>
              <w:rPr>
                <w:lang w:val="nl-NL"/>
              </w:rPr>
            </w:pPr>
            <w:r w:rsidRPr="00A06101">
              <w:rPr>
                <w:lang w:val="nl-NL"/>
              </w:rPr>
              <w:t>(13)</w:t>
            </w:r>
          </w:p>
        </w:tc>
        <w:tc>
          <w:tcPr>
            <w:tcW w:w="1843" w:type="dxa"/>
          </w:tcPr>
          <w:p w14:paraId="6CB8C04B" w14:textId="77777777" w:rsidR="002B7B85" w:rsidRPr="00A06101" w:rsidRDefault="002B7B85" w:rsidP="002B7B85">
            <w:pPr>
              <w:spacing w:line="276" w:lineRule="auto"/>
              <w:rPr>
                <w:sz w:val="19"/>
                <w:szCs w:val="19"/>
                <w:lang w:val="nl-NL"/>
              </w:rPr>
            </w:pPr>
            <w:r w:rsidRPr="00A06101">
              <w:rPr>
                <w:sz w:val="19"/>
                <w:lang w:val="nl-NL"/>
              </w:rPr>
              <w:t>Totaal aantal verstrekte voedselpakketten gedeeltelijk of volledig gefinancierd door het OP</w:t>
            </w:r>
          </w:p>
        </w:tc>
        <w:tc>
          <w:tcPr>
            <w:tcW w:w="1134" w:type="dxa"/>
            <w:vAlign w:val="center"/>
          </w:tcPr>
          <w:p w14:paraId="06B5E0AE" w14:textId="77777777" w:rsidR="002B7B85" w:rsidRPr="00A06101" w:rsidRDefault="002B7B85" w:rsidP="002B7B85">
            <w:pPr>
              <w:spacing w:line="276" w:lineRule="auto"/>
              <w:jc w:val="left"/>
              <w:rPr>
                <w:lang w:val="nl-NL"/>
              </w:rPr>
            </w:pPr>
            <w:r w:rsidRPr="00A06101">
              <w:rPr>
                <w:lang w:val="nl-NL"/>
              </w:rPr>
              <w:t>Cijfer</w:t>
            </w:r>
          </w:p>
        </w:tc>
        <w:tc>
          <w:tcPr>
            <w:tcW w:w="1276" w:type="dxa"/>
            <w:vAlign w:val="center"/>
          </w:tcPr>
          <w:p w14:paraId="0A792830" w14:textId="77777777" w:rsidR="002B7B85" w:rsidRPr="00A06101" w:rsidRDefault="002B7B85" w:rsidP="002B7B85">
            <w:pPr>
              <w:spacing w:line="276" w:lineRule="auto"/>
              <w:jc w:val="right"/>
              <w:rPr>
                <w:lang w:val="nl-NL"/>
              </w:rPr>
            </w:pPr>
            <w:r w:rsidRPr="00A06101">
              <w:rPr>
                <w:lang w:val="nl-NL"/>
              </w:rPr>
              <w:t>1.377.488</w:t>
            </w:r>
          </w:p>
        </w:tc>
        <w:tc>
          <w:tcPr>
            <w:tcW w:w="1275" w:type="dxa"/>
            <w:vAlign w:val="center"/>
          </w:tcPr>
          <w:p w14:paraId="65077D05" w14:textId="290E9EB3" w:rsidR="002B7B85" w:rsidRPr="00A06101" w:rsidRDefault="002B7B85" w:rsidP="002B7B85">
            <w:pPr>
              <w:spacing w:line="276" w:lineRule="auto"/>
              <w:jc w:val="right"/>
              <w:rPr>
                <w:lang w:val="nl-NL"/>
              </w:rPr>
            </w:pPr>
            <w:r w:rsidRPr="00A06101">
              <w:rPr>
                <w:lang w:val="nl-NL"/>
              </w:rPr>
              <w:t>1.695.777</w:t>
            </w:r>
          </w:p>
        </w:tc>
        <w:tc>
          <w:tcPr>
            <w:tcW w:w="1276" w:type="dxa"/>
            <w:vAlign w:val="center"/>
          </w:tcPr>
          <w:p w14:paraId="0E37B11B" w14:textId="028594A7" w:rsidR="002B7B85" w:rsidRPr="00A06101" w:rsidRDefault="002B7B85" w:rsidP="002B7B85">
            <w:pPr>
              <w:spacing w:line="276" w:lineRule="auto"/>
              <w:jc w:val="right"/>
              <w:rPr>
                <w:lang w:val="nl-NL"/>
              </w:rPr>
            </w:pPr>
            <w:r w:rsidRPr="00A06101">
              <w:rPr>
                <w:lang w:val="nl-NL"/>
              </w:rPr>
              <w:t>1.702.987</w:t>
            </w:r>
          </w:p>
        </w:tc>
        <w:tc>
          <w:tcPr>
            <w:tcW w:w="1276" w:type="dxa"/>
            <w:vAlign w:val="center"/>
          </w:tcPr>
          <w:p w14:paraId="63D6FE6E" w14:textId="3683AC15" w:rsidR="002B7B85" w:rsidRPr="00A06101" w:rsidRDefault="00985F74" w:rsidP="002B7B85">
            <w:pPr>
              <w:jc w:val="right"/>
              <w:rPr>
                <w:lang w:val="nl-NL"/>
              </w:rPr>
            </w:pPr>
            <w:r w:rsidRPr="00A06101">
              <w:rPr>
                <w:lang w:val="nl-NL"/>
              </w:rPr>
              <w:t>1.789.069</w:t>
            </w:r>
          </w:p>
        </w:tc>
        <w:tc>
          <w:tcPr>
            <w:tcW w:w="1361" w:type="dxa"/>
            <w:vAlign w:val="center"/>
          </w:tcPr>
          <w:p w14:paraId="61790507" w14:textId="42E830FA" w:rsidR="002B7B85" w:rsidRPr="00A06101" w:rsidRDefault="002B7B85" w:rsidP="002B7B85">
            <w:pPr>
              <w:jc w:val="right"/>
              <w:rPr>
                <w:lang w:val="nl-NL"/>
              </w:rPr>
            </w:pPr>
          </w:p>
        </w:tc>
      </w:tr>
    </w:tbl>
    <w:p w14:paraId="00079CEB" w14:textId="77777777" w:rsidR="004F66E5" w:rsidRDefault="004F66E5" w:rsidP="004F66E5">
      <w:pPr>
        <w:rPr>
          <w:lang w:val="nl-NL"/>
        </w:rPr>
      </w:pPr>
    </w:p>
    <w:p w14:paraId="27620E33" w14:textId="77777777" w:rsidR="003547D8" w:rsidRDefault="003547D8" w:rsidP="004F66E5">
      <w:pPr>
        <w:rPr>
          <w:lang w:val="nl-NL"/>
        </w:rPr>
      </w:pPr>
    </w:p>
    <w:p w14:paraId="77C794E3" w14:textId="77777777" w:rsidR="003547D8" w:rsidRDefault="003547D8" w:rsidP="004F66E5">
      <w:pPr>
        <w:rPr>
          <w:lang w:val="nl-NL"/>
        </w:rPr>
      </w:pPr>
    </w:p>
    <w:p w14:paraId="3EA7CAEA" w14:textId="77777777" w:rsidR="003547D8" w:rsidRPr="00A06101" w:rsidRDefault="003547D8" w:rsidP="004F66E5">
      <w:pPr>
        <w:rPr>
          <w:lang w:val="nl-NL"/>
        </w:rPr>
      </w:pPr>
    </w:p>
    <w:p w14:paraId="1E5E87C5" w14:textId="77777777" w:rsidR="000E45F4" w:rsidRPr="00A06101" w:rsidRDefault="0039613D" w:rsidP="002666E5">
      <w:pPr>
        <w:pStyle w:val="Kop3"/>
        <w:numPr>
          <w:ilvl w:val="2"/>
          <w:numId w:val="1"/>
        </w:numPr>
        <w:spacing w:after="240" w:line="276" w:lineRule="auto"/>
        <w:rPr>
          <w:lang w:val="nl-NL"/>
        </w:rPr>
      </w:pPr>
      <w:bookmarkStart w:id="54" w:name="_Toc518334462"/>
      <w:bookmarkStart w:id="55" w:name="_Toc23451142"/>
      <w:r w:rsidRPr="00A06101">
        <w:rPr>
          <w:lang w:val="nl-NL"/>
        </w:rPr>
        <w:t>Resultaatsindicatoren inzake verstrekte voedselhulp</w:t>
      </w:r>
      <w:bookmarkEnd w:id="54"/>
      <w:bookmarkEnd w:id="55"/>
    </w:p>
    <w:tbl>
      <w:tblPr>
        <w:tblStyle w:val="Tabelraster"/>
        <w:tblW w:w="9634" w:type="dxa"/>
        <w:tblLayout w:type="fixed"/>
        <w:tblLook w:val="04A0" w:firstRow="1" w:lastRow="0" w:firstColumn="1" w:lastColumn="0" w:noHBand="0" w:noVBand="1"/>
      </w:tblPr>
      <w:tblGrid>
        <w:gridCol w:w="1101"/>
        <w:gridCol w:w="3289"/>
        <w:gridCol w:w="992"/>
        <w:gridCol w:w="992"/>
        <w:gridCol w:w="992"/>
        <w:gridCol w:w="1134"/>
        <w:gridCol w:w="1134"/>
      </w:tblGrid>
      <w:tr w:rsidR="00A132A0" w:rsidRPr="00A06101" w14:paraId="00930D06" w14:textId="400193BD" w:rsidTr="00A132A0">
        <w:tc>
          <w:tcPr>
            <w:tcW w:w="1101" w:type="dxa"/>
            <w:shd w:val="clear" w:color="auto" w:fill="A6A6A6" w:themeFill="background1" w:themeFillShade="A6"/>
            <w:vAlign w:val="center"/>
          </w:tcPr>
          <w:p w14:paraId="2B8B4013" w14:textId="462055FD" w:rsidR="00A132A0" w:rsidRPr="00A06101" w:rsidRDefault="00A132A0" w:rsidP="00A132A0">
            <w:pPr>
              <w:spacing w:line="276" w:lineRule="auto"/>
              <w:jc w:val="center"/>
              <w:rPr>
                <w:lang w:val="nl-NL"/>
              </w:rPr>
            </w:pPr>
            <w:proofErr w:type="spellStart"/>
            <w:r w:rsidRPr="00A06101">
              <w:rPr>
                <w:lang w:val="nl-NL"/>
              </w:rPr>
              <w:t>Identifi</w:t>
            </w:r>
            <w:r w:rsidR="003547D8">
              <w:rPr>
                <w:lang w:val="nl-NL"/>
              </w:rPr>
              <w:t>-</w:t>
            </w:r>
            <w:r w:rsidRPr="00A06101">
              <w:rPr>
                <w:lang w:val="nl-NL"/>
              </w:rPr>
              <w:t>cator</w:t>
            </w:r>
            <w:proofErr w:type="spellEnd"/>
            <w:r w:rsidRPr="00A06101">
              <w:rPr>
                <w:lang w:val="nl-NL"/>
              </w:rPr>
              <w:t xml:space="preserve"> ID</w:t>
            </w:r>
          </w:p>
        </w:tc>
        <w:tc>
          <w:tcPr>
            <w:tcW w:w="3289" w:type="dxa"/>
            <w:shd w:val="clear" w:color="auto" w:fill="A6A6A6" w:themeFill="background1" w:themeFillShade="A6"/>
            <w:vAlign w:val="center"/>
          </w:tcPr>
          <w:p w14:paraId="1825D286" w14:textId="77777777" w:rsidR="00A132A0" w:rsidRPr="00A06101" w:rsidRDefault="00A132A0" w:rsidP="00A132A0">
            <w:pPr>
              <w:spacing w:line="276" w:lineRule="auto"/>
              <w:jc w:val="center"/>
              <w:rPr>
                <w:lang w:val="nl-NL"/>
              </w:rPr>
            </w:pPr>
            <w:r w:rsidRPr="00A06101">
              <w:rPr>
                <w:lang w:val="nl-NL"/>
              </w:rPr>
              <w:t>Naam van de indicator</w:t>
            </w:r>
          </w:p>
        </w:tc>
        <w:tc>
          <w:tcPr>
            <w:tcW w:w="992" w:type="dxa"/>
            <w:shd w:val="clear" w:color="auto" w:fill="A6A6A6" w:themeFill="background1" w:themeFillShade="A6"/>
            <w:vAlign w:val="center"/>
          </w:tcPr>
          <w:p w14:paraId="67528D11" w14:textId="239BB456" w:rsidR="00A132A0" w:rsidRPr="00A06101" w:rsidRDefault="00A132A0" w:rsidP="003547D8">
            <w:pPr>
              <w:spacing w:line="276" w:lineRule="auto"/>
              <w:jc w:val="center"/>
              <w:rPr>
                <w:lang w:val="nl-NL"/>
              </w:rPr>
            </w:pPr>
            <w:proofErr w:type="spellStart"/>
            <w:r w:rsidRPr="00A06101">
              <w:rPr>
                <w:lang w:val="nl-NL"/>
              </w:rPr>
              <w:t>Meet</w:t>
            </w:r>
            <w:r w:rsidR="003547D8">
              <w:rPr>
                <w:lang w:val="nl-NL"/>
              </w:rPr>
              <w:t>-eenheid</w:t>
            </w:r>
            <w:proofErr w:type="spellEnd"/>
          </w:p>
        </w:tc>
        <w:tc>
          <w:tcPr>
            <w:tcW w:w="992" w:type="dxa"/>
            <w:shd w:val="clear" w:color="auto" w:fill="A6A6A6" w:themeFill="background1" w:themeFillShade="A6"/>
            <w:vAlign w:val="center"/>
          </w:tcPr>
          <w:p w14:paraId="64FAB232" w14:textId="77777777" w:rsidR="00A132A0" w:rsidRPr="00A06101" w:rsidRDefault="00A132A0" w:rsidP="00A132A0">
            <w:pPr>
              <w:spacing w:line="276" w:lineRule="auto"/>
              <w:jc w:val="center"/>
              <w:rPr>
                <w:lang w:val="nl-NL"/>
              </w:rPr>
            </w:pPr>
            <w:r w:rsidRPr="00A06101">
              <w:rPr>
                <w:lang w:val="nl-NL"/>
              </w:rPr>
              <w:t>2014</w:t>
            </w:r>
          </w:p>
        </w:tc>
        <w:tc>
          <w:tcPr>
            <w:tcW w:w="992" w:type="dxa"/>
            <w:shd w:val="clear" w:color="auto" w:fill="A6A6A6" w:themeFill="background1" w:themeFillShade="A6"/>
            <w:vAlign w:val="center"/>
          </w:tcPr>
          <w:p w14:paraId="51ACCE65" w14:textId="22B40D73" w:rsidR="00A132A0" w:rsidRPr="00A06101" w:rsidRDefault="00A132A0" w:rsidP="00A132A0">
            <w:pPr>
              <w:spacing w:line="276" w:lineRule="auto"/>
              <w:jc w:val="center"/>
              <w:rPr>
                <w:lang w:val="nl-NL"/>
              </w:rPr>
            </w:pPr>
            <w:r w:rsidRPr="00A06101">
              <w:rPr>
                <w:lang w:val="nl-NL"/>
              </w:rPr>
              <w:t>2015</w:t>
            </w:r>
          </w:p>
        </w:tc>
        <w:tc>
          <w:tcPr>
            <w:tcW w:w="1134" w:type="dxa"/>
            <w:shd w:val="clear" w:color="auto" w:fill="A6A6A6" w:themeFill="background1" w:themeFillShade="A6"/>
            <w:vAlign w:val="center"/>
          </w:tcPr>
          <w:p w14:paraId="46C71BF8" w14:textId="46CEC846" w:rsidR="00A132A0" w:rsidRPr="00A06101" w:rsidRDefault="00A132A0" w:rsidP="00A132A0">
            <w:pPr>
              <w:spacing w:line="276" w:lineRule="auto"/>
              <w:jc w:val="center"/>
              <w:rPr>
                <w:lang w:val="nl-NL"/>
              </w:rPr>
            </w:pPr>
            <w:r w:rsidRPr="00A06101">
              <w:rPr>
                <w:lang w:val="nl-NL"/>
              </w:rPr>
              <w:t>2016</w:t>
            </w:r>
          </w:p>
        </w:tc>
        <w:tc>
          <w:tcPr>
            <w:tcW w:w="1134" w:type="dxa"/>
            <w:shd w:val="clear" w:color="auto" w:fill="A6A6A6" w:themeFill="background1" w:themeFillShade="A6"/>
            <w:vAlign w:val="center"/>
          </w:tcPr>
          <w:p w14:paraId="31234556" w14:textId="359CE687" w:rsidR="00A132A0" w:rsidRPr="00A06101" w:rsidRDefault="00A132A0" w:rsidP="00A132A0">
            <w:pPr>
              <w:jc w:val="center"/>
              <w:rPr>
                <w:lang w:val="nl-NL"/>
              </w:rPr>
            </w:pPr>
            <w:r w:rsidRPr="00A06101">
              <w:rPr>
                <w:lang w:val="nl-NL"/>
              </w:rPr>
              <w:t>2017</w:t>
            </w:r>
          </w:p>
        </w:tc>
      </w:tr>
      <w:tr w:rsidR="00A132A0" w:rsidRPr="00A06101" w14:paraId="2A8C755C" w14:textId="2B975BBC" w:rsidTr="00A132A0">
        <w:tc>
          <w:tcPr>
            <w:tcW w:w="1101" w:type="dxa"/>
            <w:shd w:val="clear" w:color="auto" w:fill="D9D9D9" w:themeFill="background1" w:themeFillShade="D9"/>
            <w:vAlign w:val="center"/>
          </w:tcPr>
          <w:p w14:paraId="24673F07" w14:textId="3DD8013B" w:rsidR="00A132A0" w:rsidRPr="00A06101" w:rsidRDefault="00A132A0" w:rsidP="00A132A0">
            <w:pPr>
              <w:spacing w:line="276" w:lineRule="auto"/>
              <w:jc w:val="center"/>
              <w:rPr>
                <w:lang w:val="nl-NL"/>
              </w:rPr>
            </w:pPr>
            <w:r w:rsidRPr="00A06101">
              <w:rPr>
                <w:lang w:val="nl-NL"/>
              </w:rPr>
              <w:t>(14)</w:t>
            </w:r>
          </w:p>
        </w:tc>
        <w:tc>
          <w:tcPr>
            <w:tcW w:w="3289" w:type="dxa"/>
          </w:tcPr>
          <w:p w14:paraId="27E9AA97" w14:textId="77777777" w:rsidR="00A132A0" w:rsidRPr="00A06101" w:rsidRDefault="00A132A0" w:rsidP="00A132A0">
            <w:pPr>
              <w:spacing w:line="276" w:lineRule="auto"/>
              <w:rPr>
                <w:lang w:val="nl-NL"/>
              </w:rPr>
            </w:pPr>
            <w:r w:rsidRPr="00A06101">
              <w:rPr>
                <w:sz w:val="19"/>
                <w:lang w:val="nl-NL"/>
              </w:rPr>
              <w:t>Totaal aantal personen die voedselhulp ontvangen</w:t>
            </w:r>
          </w:p>
        </w:tc>
        <w:tc>
          <w:tcPr>
            <w:tcW w:w="992" w:type="dxa"/>
          </w:tcPr>
          <w:p w14:paraId="4A4226ED" w14:textId="77777777" w:rsidR="00A132A0" w:rsidRPr="00A06101" w:rsidRDefault="00A132A0" w:rsidP="00A132A0">
            <w:pPr>
              <w:spacing w:line="276" w:lineRule="auto"/>
              <w:rPr>
                <w:lang w:val="nl-NL"/>
              </w:rPr>
            </w:pPr>
            <w:r w:rsidRPr="00A06101">
              <w:rPr>
                <w:lang w:val="nl-NL"/>
              </w:rPr>
              <w:t>Cijfer</w:t>
            </w:r>
          </w:p>
        </w:tc>
        <w:tc>
          <w:tcPr>
            <w:tcW w:w="992" w:type="dxa"/>
            <w:vAlign w:val="center"/>
          </w:tcPr>
          <w:p w14:paraId="66DC3FE7" w14:textId="77777777" w:rsidR="00A132A0" w:rsidRPr="00A06101" w:rsidRDefault="00A132A0" w:rsidP="00A132A0">
            <w:pPr>
              <w:spacing w:line="276" w:lineRule="auto"/>
              <w:jc w:val="right"/>
              <w:rPr>
                <w:lang w:val="nl-NL"/>
              </w:rPr>
            </w:pPr>
            <w:r w:rsidRPr="00A06101">
              <w:rPr>
                <w:lang w:val="nl-NL"/>
              </w:rPr>
              <w:t>225.549</w:t>
            </w:r>
          </w:p>
        </w:tc>
        <w:tc>
          <w:tcPr>
            <w:tcW w:w="992" w:type="dxa"/>
            <w:vAlign w:val="center"/>
          </w:tcPr>
          <w:p w14:paraId="04AAE3BC" w14:textId="1720D8A4" w:rsidR="00A132A0" w:rsidRPr="00A06101" w:rsidRDefault="00A132A0" w:rsidP="00A132A0">
            <w:pPr>
              <w:spacing w:line="276" w:lineRule="auto"/>
              <w:jc w:val="right"/>
              <w:rPr>
                <w:lang w:val="nl-NL"/>
              </w:rPr>
            </w:pPr>
            <w:r w:rsidRPr="00A06101">
              <w:rPr>
                <w:lang w:val="nl-NL"/>
              </w:rPr>
              <w:t>273.121</w:t>
            </w:r>
          </w:p>
        </w:tc>
        <w:tc>
          <w:tcPr>
            <w:tcW w:w="1134" w:type="dxa"/>
            <w:vAlign w:val="center"/>
          </w:tcPr>
          <w:p w14:paraId="1E8132F7" w14:textId="0DB45806" w:rsidR="00A132A0" w:rsidRPr="00A06101" w:rsidRDefault="00A132A0" w:rsidP="00A132A0">
            <w:pPr>
              <w:spacing w:line="276" w:lineRule="auto"/>
              <w:jc w:val="right"/>
              <w:rPr>
                <w:lang w:val="nl-NL"/>
              </w:rPr>
            </w:pPr>
            <w:r w:rsidRPr="00A06101">
              <w:rPr>
                <w:lang w:val="nl-NL"/>
              </w:rPr>
              <w:t>300.526</w:t>
            </w:r>
          </w:p>
        </w:tc>
        <w:tc>
          <w:tcPr>
            <w:tcW w:w="1134" w:type="dxa"/>
            <w:vAlign w:val="center"/>
          </w:tcPr>
          <w:p w14:paraId="5C4B2DA1" w14:textId="3C6C0268" w:rsidR="00A132A0" w:rsidRPr="00A06101" w:rsidRDefault="001143E6" w:rsidP="00A132A0">
            <w:pPr>
              <w:jc w:val="right"/>
              <w:rPr>
                <w:lang w:val="nl-NL"/>
              </w:rPr>
            </w:pPr>
            <w:r w:rsidRPr="00A06101">
              <w:rPr>
                <w:lang w:val="nl-NL"/>
              </w:rPr>
              <w:t>311.205</w:t>
            </w:r>
          </w:p>
        </w:tc>
      </w:tr>
      <w:tr w:rsidR="00A132A0" w:rsidRPr="00A06101" w14:paraId="2B9D3A65" w14:textId="6D474CDC" w:rsidTr="00A132A0">
        <w:tc>
          <w:tcPr>
            <w:tcW w:w="1101" w:type="dxa"/>
            <w:shd w:val="clear" w:color="auto" w:fill="D9D9D9" w:themeFill="background1" w:themeFillShade="D9"/>
            <w:vAlign w:val="center"/>
          </w:tcPr>
          <w:p w14:paraId="697F083C" w14:textId="77777777" w:rsidR="00A132A0" w:rsidRPr="00A06101" w:rsidRDefault="00A132A0" w:rsidP="00A132A0">
            <w:pPr>
              <w:spacing w:line="276" w:lineRule="auto"/>
              <w:jc w:val="center"/>
              <w:rPr>
                <w:lang w:val="nl-NL"/>
              </w:rPr>
            </w:pPr>
            <w:r w:rsidRPr="00A06101">
              <w:rPr>
                <w:lang w:val="nl-NL"/>
              </w:rPr>
              <w:t>(14a)</w:t>
            </w:r>
          </w:p>
        </w:tc>
        <w:tc>
          <w:tcPr>
            <w:tcW w:w="3289" w:type="dxa"/>
          </w:tcPr>
          <w:p w14:paraId="496BE061" w14:textId="77777777" w:rsidR="00A132A0" w:rsidRPr="00A06101" w:rsidRDefault="00A132A0" w:rsidP="00A132A0">
            <w:pPr>
              <w:spacing w:line="276" w:lineRule="auto"/>
              <w:rPr>
                <w:lang w:val="nl-NL"/>
              </w:rPr>
            </w:pPr>
            <w:r w:rsidRPr="00A06101">
              <w:rPr>
                <w:sz w:val="19"/>
                <w:lang w:val="nl-NL"/>
              </w:rPr>
              <w:t>Aantal kinderen van 15 jaar of jonger</w:t>
            </w:r>
          </w:p>
        </w:tc>
        <w:tc>
          <w:tcPr>
            <w:tcW w:w="992" w:type="dxa"/>
          </w:tcPr>
          <w:p w14:paraId="4A8BC95F" w14:textId="77777777" w:rsidR="00A132A0" w:rsidRPr="00A06101" w:rsidRDefault="00A132A0" w:rsidP="00A132A0">
            <w:pPr>
              <w:spacing w:line="276" w:lineRule="auto"/>
              <w:rPr>
                <w:lang w:val="nl-NL"/>
              </w:rPr>
            </w:pPr>
            <w:r w:rsidRPr="00A06101">
              <w:rPr>
                <w:lang w:val="nl-NL"/>
              </w:rPr>
              <w:t>Cijfer</w:t>
            </w:r>
          </w:p>
        </w:tc>
        <w:tc>
          <w:tcPr>
            <w:tcW w:w="992" w:type="dxa"/>
            <w:vAlign w:val="center"/>
          </w:tcPr>
          <w:p w14:paraId="6FB91D12" w14:textId="77777777" w:rsidR="00A132A0" w:rsidRPr="00A06101" w:rsidRDefault="00A132A0" w:rsidP="00A132A0">
            <w:pPr>
              <w:spacing w:line="276" w:lineRule="auto"/>
              <w:jc w:val="right"/>
              <w:rPr>
                <w:lang w:val="nl-NL"/>
              </w:rPr>
            </w:pPr>
            <w:r w:rsidRPr="00A06101">
              <w:rPr>
                <w:lang w:val="nl-NL"/>
              </w:rPr>
              <w:t>61.168</w:t>
            </w:r>
          </w:p>
        </w:tc>
        <w:tc>
          <w:tcPr>
            <w:tcW w:w="992" w:type="dxa"/>
            <w:vAlign w:val="center"/>
          </w:tcPr>
          <w:p w14:paraId="3A84BFBE" w14:textId="3D4659C1" w:rsidR="00A132A0" w:rsidRPr="00A06101" w:rsidRDefault="00A132A0" w:rsidP="00A132A0">
            <w:pPr>
              <w:spacing w:line="276" w:lineRule="auto"/>
              <w:jc w:val="right"/>
              <w:rPr>
                <w:lang w:val="nl-NL"/>
              </w:rPr>
            </w:pPr>
            <w:r w:rsidRPr="00A06101">
              <w:rPr>
                <w:lang w:val="nl-NL"/>
              </w:rPr>
              <w:t>70.143</w:t>
            </w:r>
          </w:p>
        </w:tc>
        <w:tc>
          <w:tcPr>
            <w:tcW w:w="1134" w:type="dxa"/>
            <w:vAlign w:val="center"/>
          </w:tcPr>
          <w:p w14:paraId="02B96822" w14:textId="49E7122E" w:rsidR="00A132A0" w:rsidRPr="00A06101" w:rsidRDefault="00A132A0" w:rsidP="00A132A0">
            <w:pPr>
              <w:spacing w:line="276" w:lineRule="auto"/>
              <w:jc w:val="right"/>
              <w:rPr>
                <w:lang w:val="nl-NL"/>
              </w:rPr>
            </w:pPr>
            <w:r w:rsidRPr="00A06101">
              <w:rPr>
                <w:lang w:val="nl-NL"/>
              </w:rPr>
              <w:t>75.824</w:t>
            </w:r>
          </w:p>
        </w:tc>
        <w:tc>
          <w:tcPr>
            <w:tcW w:w="1134" w:type="dxa"/>
            <w:vAlign w:val="center"/>
          </w:tcPr>
          <w:p w14:paraId="03BD5753" w14:textId="5DA82CF8" w:rsidR="00A132A0" w:rsidRPr="00A06101" w:rsidRDefault="001143E6" w:rsidP="00A132A0">
            <w:pPr>
              <w:jc w:val="right"/>
              <w:rPr>
                <w:lang w:val="nl-NL"/>
              </w:rPr>
            </w:pPr>
            <w:r w:rsidRPr="00A06101">
              <w:rPr>
                <w:lang w:val="nl-NL"/>
              </w:rPr>
              <w:t>88.141</w:t>
            </w:r>
          </w:p>
        </w:tc>
      </w:tr>
      <w:tr w:rsidR="00A132A0" w:rsidRPr="00A06101" w14:paraId="7E5FEEF4" w14:textId="6D3BF461" w:rsidTr="00A132A0">
        <w:tc>
          <w:tcPr>
            <w:tcW w:w="1101" w:type="dxa"/>
            <w:shd w:val="clear" w:color="auto" w:fill="D9D9D9" w:themeFill="background1" w:themeFillShade="D9"/>
            <w:vAlign w:val="center"/>
          </w:tcPr>
          <w:p w14:paraId="49D5FC19" w14:textId="77777777" w:rsidR="00A132A0" w:rsidRPr="00A06101" w:rsidRDefault="00A132A0" w:rsidP="00A132A0">
            <w:pPr>
              <w:spacing w:line="276" w:lineRule="auto"/>
              <w:jc w:val="center"/>
              <w:rPr>
                <w:lang w:val="nl-NL"/>
              </w:rPr>
            </w:pPr>
            <w:r w:rsidRPr="00A06101">
              <w:rPr>
                <w:lang w:val="nl-NL"/>
              </w:rPr>
              <w:t>(14b)</w:t>
            </w:r>
          </w:p>
        </w:tc>
        <w:tc>
          <w:tcPr>
            <w:tcW w:w="3289" w:type="dxa"/>
          </w:tcPr>
          <w:p w14:paraId="313528E5" w14:textId="77777777" w:rsidR="00A132A0" w:rsidRPr="00A06101" w:rsidRDefault="00A132A0" w:rsidP="00A132A0">
            <w:pPr>
              <w:spacing w:line="276" w:lineRule="auto"/>
              <w:rPr>
                <w:lang w:val="nl-NL"/>
              </w:rPr>
            </w:pPr>
            <w:r w:rsidRPr="00A06101">
              <w:rPr>
                <w:sz w:val="19"/>
                <w:lang w:val="nl-NL"/>
              </w:rPr>
              <w:t>Aantal personen van 65 jaar of ouder</w:t>
            </w:r>
          </w:p>
        </w:tc>
        <w:tc>
          <w:tcPr>
            <w:tcW w:w="992" w:type="dxa"/>
          </w:tcPr>
          <w:p w14:paraId="5F6E9C8D" w14:textId="77777777" w:rsidR="00A132A0" w:rsidRPr="00A06101" w:rsidRDefault="00A132A0" w:rsidP="00A132A0">
            <w:pPr>
              <w:spacing w:line="276" w:lineRule="auto"/>
              <w:rPr>
                <w:lang w:val="nl-NL"/>
              </w:rPr>
            </w:pPr>
            <w:r w:rsidRPr="00A06101">
              <w:rPr>
                <w:lang w:val="nl-NL"/>
              </w:rPr>
              <w:t>Cijfer</w:t>
            </w:r>
          </w:p>
        </w:tc>
        <w:tc>
          <w:tcPr>
            <w:tcW w:w="992" w:type="dxa"/>
            <w:vAlign w:val="center"/>
          </w:tcPr>
          <w:p w14:paraId="3178B261" w14:textId="77777777" w:rsidR="00A132A0" w:rsidRPr="00A06101" w:rsidRDefault="00A132A0" w:rsidP="00A132A0">
            <w:pPr>
              <w:spacing w:line="276" w:lineRule="auto"/>
              <w:jc w:val="right"/>
              <w:rPr>
                <w:lang w:val="nl-NL"/>
              </w:rPr>
            </w:pPr>
            <w:r w:rsidRPr="00A06101">
              <w:rPr>
                <w:lang w:val="nl-NL"/>
              </w:rPr>
              <w:t>14.892</w:t>
            </w:r>
          </w:p>
        </w:tc>
        <w:tc>
          <w:tcPr>
            <w:tcW w:w="992" w:type="dxa"/>
            <w:vAlign w:val="center"/>
          </w:tcPr>
          <w:p w14:paraId="0C4C96FB" w14:textId="4EEE05F9" w:rsidR="00A132A0" w:rsidRPr="00A06101" w:rsidRDefault="00A132A0" w:rsidP="00A132A0">
            <w:pPr>
              <w:spacing w:line="276" w:lineRule="auto"/>
              <w:jc w:val="right"/>
              <w:rPr>
                <w:lang w:val="nl-NL"/>
              </w:rPr>
            </w:pPr>
            <w:r w:rsidRPr="00A06101">
              <w:rPr>
                <w:lang w:val="nl-NL"/>
              </w:rPr>
              <w:t>19.241</w:t>
            </w:r>
          </w:p>
        </w:tc>
        <w:tc>
          <w:tcPr>
            <w:tcW w:w="1134" w:type="dxa"/>
            <w:vAlign w:val="center"/>
          </w:tcPr>
          <w:p w14:paraId="3367AEF3" w14:textId="04913DDF" w:rsidR="00A132A0" w:rsidRPr="00A06101" w:rsidRDefault="00A132A0" w:rsidP="00A132A0">
            <w:pPr>
              <w:spacing w:line="276" w:lineRule="auto"/>
              <w:jc w:val="right"/>
              <w:rPr>
                <w:lang w:val="nl-NL"/>
              </w:rPr>
            </w:pPr>
            <w:r w:rsidRPr="00A06101">
              <w:rPr>
                <w:lang w:val="nl-NL"/>
              </w:rPr>
              <w:t>15.782</w:t>
            </w:r>
          </w:p>
        </w:tc>
        <w:tc>
          <w:tcPr>
            <w:tcW w:w="1134" w:type="dxa"/>
            <w:vAlign w:val="center"/>
          </w:tcPr>
          <w:p w14:paraId="4DF5D3D6" w14:textId="03B0FF12" w:rsidR="00A132A0" w:rsidRPr="00A06101" w:rsidRDefault="001143E6" w:rsidP="00A132A0">
            <w:pPr>
              <w:jc w:val="right"/>
              <w:rPr>
                <w:lang w:val="nl-NL"/>
              </w:rPr>
            </w:pPr>
            <w:r w:rsidRPr="00A06101">
              <w:rPr>
                <w:lang w:val="nl-NL"/>
              </w:rPr>
              <w:t>21.980</w:t>
            </w:r>
          </w:p>
        </w:tc>
      </w:tr>
      <w:tr w:rsidR="00A132A0" w:rsidRPr="00A06101" w14:paraId="2CEB6FE0" w14:textId="1A556049" w:rsidTr="00A132A0">
        <w:tc>
          <w:tcPr>
            <w:tcW w:w="1101" w:type="dxa"/>
            <w:shd w:val="clear" w:color="auto" w:fill="D9D9D9" w:themeFill="background1" w:themeFillShade="D9"/>
            <w:vAlign w:val="center"/>
          </w:tcPr>
          <w:p w14:paraId="415EFDED" w14:textId="77777777" w:rsidR="00A132A0" w:rsidRPr="00A06101" w:rsidRDefault="00A132A0" w:rsidP="00A132A0">
            <w:pPr>
              <w:spacing w:line="276" w:lineRule="auto"/>
              <w:jc w:val="center"/>
              <w:rPr>
                <w:lang w:val="nl-NL"/>
              </w:rPr>
            </w:pPr>
            <w:r w:rsidRPr="00A06101">
              <w:rPr>
                <w:lang w:val="nl-NL"/>
              </w:rPr>
              <w:t>(14c)</w:t>
            </w:r>
          </w:p>
        </w:tc>
        <w:tc>
          <w:tcPr>
            <w:tcW w:w="3289" w:type="dxa"/>
          </w:tcPr>
          <w:p w14:paraId="74404D87" w14:textId="77777777" w:rsidR="00A132A0" w:rsidRPr="00A06101" w:rsidRDefault="00A132A0" w:rsidP="00A132A0">
            <w:pPr>
              <w:spacing w:line="276" w:lineRule="auto"/>
              <w:rPr>
                <w:lang w:val="nl-NL"/>
              </w:rPr>
            </w:pPr>
            <w:r w:rsidRPr="00A06101">
              <w:rPr>
                <w:sz w:val="19"/>
                <w:lang w:val="nl-NL"/>
              </w:rPr>
              <w:t>Aantal vrouwen</w:t>
            </w:r>
          </w:p>
        </w:tc>
        <w:tc>
          <w:tcPr>
            <w:tcW w:w="992" w:type="dxa"/>
          </w:tcPr>
          <w:p w14:paraId="61EB2B7A" w14:textId="77777777" w:rsidR="00A132A0" w:rsidRPr="00A06101" w:rsidRDefault="00A132A0" w:rsidP="00A132A0">
            <w:pPr>
              <w:spacing w:line="276" w:lineRule="auto"/>
              <w:rPr>
                <w:lang w:val="nl-NL"/>
              </w:rPr>
            </w:pPr>
            <w:r w:rsidRPr="00A06101">
              <w:rPr>
                <w:lang w:val="nl-NL"/>
              </w:rPr>
              <w:t>Cijfer</w:t>
            </w:r>
          </w:p>
        </w:tc>
        <w:tc>
          <w:tcPr>
            <w:tcW w:w="992" w:type="dxa"/>
            <w:vAlign w:val="center"/>
          </w:tcPr>
          <w:p w14:paraId="15EFD5D8" w14:textId="77777777" w:rsidR="00A132A0" w:rsidRPr="00A06101" w:rsidRDefault="00A132A0" w:rsidP="00A132A0">
            <w:pPr>
              <w:spacing w:line="276" w:lineRule="auto"/>
              <w:jc w:val="right"/>
              <w:rPr>
                <w:lang w:val="nl-NL"/>
              </w:rPr>
            </w:pPr>
            <w:r w:rsidRPr="00A06101">
              <w:rPr>
                <w:lang w:val="nl-NL"/>
              </w:rPr>
              <w:t>69.589</w:t>
            </w:r>
          </w:p>
        </w:tc>
        <w:tc>
          <w:tcPr>
            <w:tcW w:w="992" w:type="dxa"/>
            <w:vAlign w:val="center"/>
          </w:tcPr>
          <w:p w14:paraId="1474554E" w14:textId="1C67F887" w:rsidR="00A132A0" w:rsidRPr="00A06101" w:rsidRDefault="00A132A0" w:rsidP="00A132A0">
            <w:pPr>
              <w:spacing w:line="276" w:lineRule="auto"/>
              <w:jc w:val="right"/>
              <w:rPr>
                <w:lang w:val="nl-NL"/>
              </w:rPr>
            </w:pPr>
            <w:r w:rsidRPr="00A06101">
              <w:rPr>
                <w:lang w:val="nl-NL"/>
              </w:rPr>
              <w:t>89.980</w:t>
            </w:r>
          </w:p>
        </w:tc>
        <w:tc>
          <w:tcPr>
            <w:tcW w:w="1134" w:type="dxa"/>
            <w:vAlign w:val="center"/>
          </w:tcPr>
          <w:p w14:paraId="0223EE28" w14:textId="52FF3415" w:rsidR="00A132A0" w:rsidRPr="00A06101" w:rsidRDefault="00A132A0" w:rsidP="00A132A0">
            <w:pPr>
              <w:spacing w:line="276" w:lineRule="auto"/>
              <w:jc w:val="right"/>
              <w:rPr>
                <w:lang w:val="nl-NL"/>
              </w:rPr>
            </w:pPr>
            <w:r w:rsidRPr="00A06101">
              <w:rPr>
                <w:lang w:val="nl-NL"/>
              </w:rPr>
              <w:t>87.331</w:t>
            </w:r>
          </w:p>
        </w:tc>
        <w:tc>
          <w:tcPr>
            <w:tcW w:w="1134" w:type="dxa"/>
            <w:vAlign w:val="center"/>
          </w:tcPr>
          <w:p w14:paraId="44FDB15A" w14:textId="33D51365" w:rsidR="00A132A0" w:rsidRPr="00A06101" w:rsidRDefault="001143E6" w:rsidP="00A132A0">
            <w:pPr>
              <w:jc w:val="right"/>
              <w:rPr>
                <w:lang w:val="nl-NL"/>
              </w:rPr>
            </w:pPr>
            <w:r w:rsidRPr="00A06101">
              <w:rPr>
                <w:lang w:val="nl-NL"/>
              </w:rPr>
              <w:t>98.913</w:t>
            </w:r>
          </w:p>
        </w:tc>
      </w:tr>
      <w:tr w:rsidR="00A132A0" w:rsidRPr="00A06101" w14:paraId="55DA5FE1" w14:textId="4B5C2E5E" w:rsidTr="00A132A0">
        <w:tc>
          <w:tcPr>
            <w:tcW w:w="1101" w:type="dxa"/>
            <w:shd w:val="clear" w:color="auto" w:fill="D9D9D9" w:themeFill="background1" w:themeFillShade="D9"/>
            <w:vAlign w:val="center"/>
          </w:tcPr>
          <w:p w14:paraId="5F2FA4E3" w14:textId="77777777" w:rsidR="00A132A0" w:rsidRPr="00A06101" w:rsidRDefault="00A132A0" w:rsidP="00A132A0">
            <w:pPr>
              <w:spacing w:line="276" w:lineRule="auto"/>
              <w:jc w:val="center"/>
              <w:rPr>
                <w:lang w:val="nl-NL"/>
              </w:rPr>
            </w:pPr>
            <w:r w:rsidRPr="00A06101">
              <w:rPr>
                <w:lang w:val="nl-NL"/>
              </w:rPr>
              <w:t>(14d)</w:t>
            </w:r>
          </w:p>
        </w:tc>
        <w:tc>
          <w:tcPr>
            <w:tcW w:w="3289" w:type="dxa"/>
          </w:tcPr>
          <w:p w14:paraId="41D5815D" w14:textId="77777777" w:rsidR="00A132A0" w:rsidRPr="00A06101" w:rsidRDefault="00A132A0" w:rsidP="00A132A0">
            <w:pPr>
              <w:spacing w:line="276" w:lineRule="auto"/>
              <w:rPr>
                <w:lang w:val="nl-NL"/>
              </w:rPr>
            </w:pPr>
            <w:r w:rsidRPr="00A06101">
              <w:rPr>
                <w:sz w:val="19"/>
                <w:lang w:val="nl-NL"/>
              </w:rPr>
              <w:t>Aantal migranten, deelnemers met een buitenlandse achtergrond, minderheden (waaronder gemarginaliseerde gemeenschappen zoals de Roma)</w:t>
            </w:r>
          </w:p>
        </w:tc>
        <w:tc>
          <w:tcPr>
            <w:tcW w:w="992" w:type="dxa"/>
          </w:tcPr>
          <w:p w14:paraId="36D0B204" w14:textId="77777777" w:rsidR="00A132A0" w:rsidRPr="00A06101" w:rsidRDefault="00A132A0" w:rsidP="00A132A0">
            <w:pPr>
              <w:spacing w:line="276" w:lineRule="auto"/>
              <w:rPr>
                <w:lang w:val="nl-NL"/>
              </w:rPr>
            </w:pPr>
            <w:r w:rsidRPr="00A06101">
              <w:rPr>
                <w:lang w:val="nl-NL"/>
              </w:rPr>
              <w:t>Cijfer</w:t>
            </w:r>
          </w:p>
        </w:tc>
        <w:tc>
          <w:tcPr>
            <w:tcW w:w="992" w:type="dxa"/>
            <w:vAlign w:val="center"/>
          </w:tcPr>
          <w:p w14:paraId="7F4A0623" w14:textId="77777777" w:rsidR="00A132A0" w:rsidRPr="00A06101" w:rsidRDefault="00A132A0" w:rsidP="00A132A0">
            <w:pPr>
              <w:spacing w:line="276" w:lineRule="auto"/>
              <w:jc w:val="right"/>
              <w:rPr>
                <w:lang w:val="nl-NL"/>
              </w:rPr>
            </w:pPr>
            <w:r w:rsidRPr="00A06101">
              <w:rPr>
                <w:lang w:val="nl-NL"/>
              </w:rPr>
              <w:t>87.018</w:t>
            </w:r>
          </w:p>
        </w:tc>
        <w:tc>
          <w:tcPr>
            <w:tcW w:w="992" w:type="dxa"/>
            <w:vAlign w:val="center"/>
          </w:tcPr>
          <w:p w14:paraId="726987D9" w14:textId="5BB60911" w:rsidR="00A132A0" w:rsidRPr="00A06101" w:rsidRDefault="00A132A0" w:rsidP="00A132A0">
            <w:pPr>
              <w:spacing w:line="276" w:lineRule="auto"/>
              <w:jc w:val="right"/>
              <w:rPr>
                <w:lang w:val="nl-NL"/>
              </w:rPr>
            </w:pPr>
            <w:r w:rsidRPr="00A06101">
              <w:rPr>
                <w:lang w:val="nl-NL"/>
              </w:rPr>
              <w:t>99.111</w:t>
            </w:r>
          </w:p>
        </w:tc>
        <w:tc>
          <w:tcPr>
            <w:tcW w:w="1134" w:type="dxa"/>
            <w:vAlign w:val="center"/>
          </w:tcPr>
          <w:p w14:paraId="7F4679DA" w14:textId="237DD994" w:rsidR="00A132A0" w:rsidRPr="00A06101" w:rsidRDefault="00A132A0" w:rsidP="00A132A0">
            <w:pPr>
              <w:spacing w:line="276" w:lineRule="auto"/>
              <w:jc w:val="right"/>
              <w:rPr>
                <w:lang w:val="nl-NL"/>
              </w:rPr>
            </w:pPr>
            <w:r w:rsidRPr="00A06101">
              <w:rPr>
                <w:lang w:val="nl-NL"/>
              </w:rPr>
              <w:t>93.466</w:t>
            </w:r>
          </w:p>
        </w:tc>
        <w:tc>
          <w:tcPr>
            <w:tcW w:w="1134" w:type="dxa"/>
            <w:vAlign w:val="center"/>
          </w:tcPr>
          <w:p w14:paraId="63F17DD1" w14:textId="37B17C3F" w:rsidR="00A132A0" w:rsidRPr="00A06101" w:rsidRDefault="001143E6" w:rsidP="00A132A0">
            <w:pPr>
              <w:jc w:val="right"/>
              <w:rPr>
                <w:lang w:val="nl-NL"/>
              </w:rPr>
            </w:pPr>
            <w:r w:rsidRPr="00A06101">
              <w:rPr>
                <w:lang w:val="nl-NL"/>
              </w:rPr>
              <w:t>102.269</w:t>
            </w:r>
          </w:p>
        </w:tc>
      </w:tr>
      <w:tr w:rsidR="00A132A0" w:rsidRPr="00A06101" w14:paraId="4468BC36" w14:textId="7E501224" w:rsidTr="00A132A0">
        <w:tc>
          <w:tcPr>
            <w:tcW w:w="1101" w:type="dxa"/>
            <w:shd w:val="clear" w:color="auto" w:fill="D9D9D9" w:themeFill="background1" w:themeFillShade="D9"/>
            <w:vAlign w:val="center"/>
          </w:tcPr>
          <w:p w14:paraId="359D1B9F" w14:textId="77777777" w:rsidR="00A132A0" w:rsidRPr="00A06101" w:rsidRDefault="00A132A0" w:rsidP="00A132A0">
            <w:pPr>
              <w:spacing w:line="276" w:lineRule="auto"/>
              <w:jc w:val="center"/>
              <w:rPr>
                <w:lang w:val="nl-NL"/>
              </w:rPr>
            </w:pPr>
            <w:r w:rsidRPr="00A06101">
              <w:rPr>
                <w:lang w:val="nl-NL"/>
              </w:rPr>
              <w:t>(14e)</w:t>
            </w:r>
          </w:p>
        </w:tc>
        <w:tc>
          <w:tcPr>
            <w:tcW w:w="3289" w:type="dxa"/>
          </w:tcPr>
          <w:p w14:paraId="67397747" w14:textId="77777777" w:rsidR="00A132A0" w:rsidRPr="00A06101" w:rsidRDefault="00A132A0" w:rsidP="00A132A0">
            <w:pPr>
              <w:spacing w:line="276" w:lineRule="auto"/>
              <w:rPr>
                <w:sz w:val="19"/>
                <w:szCs w:val="19"/>
                <w:lang w:val="nl-NL"/>
              </w:rPr>
            </w:pPr>
            <w:r w:rsidRPr="00A06101">
              <w:rPr>
                <w:sz w:val="19"/>
                <w:lang w:val="nl-NL"/>
              </w:rPr>
              <w:t>Aantal personen met een handicap</w:t>
            </w:r>
          </w:p>
        </w:tc>
        <w:tc>
          <w:tcPr>
            <w:tcW w:w="992" w:type="dxa"/>
          </w:tcPr>
          <w:p w14:paraId="22A1DACD" w14:textId="77777777" w:rsidR="00A132A0" w:rsidRPr="00A06101" w:rsidRDefault="00A132A0" w:rsidP="00A132A0">
            <w:pPr>
              <w:spacing w:line="276" w:lineRule="auto"/>
              <w:rPr>
                <w:lang w:val="nl-NL"/>
              </w:rPr>
            </w:pPr>
            <w:r w:rsidRPr="00A06101">
              <w:rPr>
                <w:lang w:val="nl-NL"/>
              </w:rPr>
              <w:t>Cijfer</w:t>
            </w:r>
          </w:p>
        </w:tc>
        <w:tc>
          <w:tcPr>
            <w:tcW w:w="992" w:type="dxa"/>
            <w:vAlign w:val="center"/>
          </w:tcPr>
          <w:p w14:paraId="3653B58D" w14:textId="77777777" w:rsidR="00A132A0" w:rsidRPr="00A06101" w:rsidRDefault="00A132A0" w:rsidP="00A132A0">
            <w:pPr>
              <w:spacing w:line="276" w:lineRule="auto"/>
              <w:jc w:val="right"/>
              <w:rPr>
                <w:lang w:val="nl-NL"/>
              </w:rPr>
            </w:pPr>
            <w:r w:rsidRPr="00A06101">
              <w:rPr>
                <w:lang w:val="nl-NL"/>
              </w:rPr>
              <w:t>5.013</w:t>
            </w:r>
          </w:p>
        </w:tc>
        <w:tc>
          <w:tcPr>
            <w:tcW w:w="992" w:type="dxa"/>
            <w:vAlign w:val="center"/>
          </w:tcPr>
          <w:p w14:paraId="30A254A0" w14:textId="7186A997" w:rsidR="00A132A0" w:rsidRPr="00A06101" w:rsidRDefault="00A132A0" w:rsidP="00A132A0">
            <w:pPr>
              <w:spacing w:line="276" w:lineRule="auto"/>
              <w:jc w:val="right"/>
              <w:rPr>
                <w:lang w:val="nl-NL"/>
              </w:rPr>
            </w:pPr>
            <w:r w:rsidRPr="00A06101">
              <w:rPr>
                <w:lang w:val="nl-NL"/>
              </w:rPr>
              <w:t>5.858</w:t>
            </w:r>
          </w:p>
        </w:tc>
        <w:tc>
          <w:tcPr>
            <w:tcW w:w="1134" w:type="dxa"/>
            <w:vAlign w:val="center"/>
          </w:tcPr>
          <w:p w14:paraId="7FB66FAD" w14:textId="2E10D557" w:rsidR="00A132A0" w:rsidRPr="00A06101" w:rsidRDefault="00A132A0" w:rsidP="00A132A0">
            <w:pPr>
              <w:spacing w:line="276" w:lineRule="auto"/>
              <w:jc w:val="right"/>
              <w:rPr>
                <w:lang w:val="nl-NL"/>
              </w:rPr>
            </w:pPr>
            <w:r w:rsidRPr="00A06101">
              <w:rPr>
                <w:lang w:val="nl-NL"/>
              </w:rPr>
              <w:t>10.611</w:t>
            </w:r>
          </w:p>
        </w:tc>
        <w:tc>
          <w:tcPr>
            <w:tcW w:w="1134" w:type="dxa"/>
            <w:vAlign w:val="center"/>
          </w:tcPr>
          <w:p w14:paraId="1078927A" w14:textId="59C87D0A" w:rsidR="00A132A0" w:rsidRPr="00A06101" w:rsidRDefault="001143E6" w:rsidP="00A132A0">
            <w:pPr>
              <w:jc w:val="right"/>
              <w:rPr>
                <w:lang w:val="nl-NL"/>
              </w:rPr>
            </w:pPr>
            <w:r w:rsidRPr="00A06101">
              <w:rPr>
                <w:lang w:val="nl-NL"/>
              </w:rPr>
              <w:t>9.788</w:t>
            </w:r>
          </w:p>
        </w:tc>
      </w:tr>
      <w:tr w:rsidR="00A132A0" w:rsidRPr="00A06101" w14:paraId="11D221D9" w14:textId="61AAA8F9" w:rsidTr="00A132A0">
        <w:tc>
          <w:tcPr>
            <w:tcW w:w="1101" w:type="dxa"/>
            <w:shd w:val="clear" w:color="auto" w:fill="D9D9D9" w:themeFill="background1" w:themeFillShade="D9"/>
            <w:vAlign w:val="center"/>
          </w:tcPr>
          <w:p w14:paraId="0109433B" w14:textId="77777777" w:rsidR="00A132A0" w:rsidRPr="00A06101" w:rsidRDefault="00A132A0" w:rsidP="00A132A0">
            <w:pPr>
              <w:spacing w:line="276" w:lineRule="auto"/>
              <w:jc w:val="center"/>
              <w:rPr>
                <w:lang w:val="nl-NL"/>
              </w:rPr>
            </w:pPr>
            <w:r w:rsidRPr="00A06101">
              <w:rPr>
                <w:lang w:val="nl-NL"/>
              </w:rPr>
              <w:t>(14f)</w:t>
            </w:r>
          </w:p>
        </w:tc>
        <w:tc>
          <w:tcPr>
            <w:tcW w:w="3289" w:type="dxa"/>
          </w:tcPr>
          <w:p w14:paraId="5B64D937" w14:textId="77777777" w:rsidR="00A132A0" w:rsidRPr="00A06101" w:rsidRDefault="00A132A0" w:rsidP="00A132A0">
            <w:pPr>
              <w:spacing w:line="276" w:lineRule="auto"/>
              <w:rPr>
                <w:sz w:val="19"/>
                <w:szCs w:val="19"/>
                <w:lang w:val="nl-NL"/>
              </w:rPr>
            </w:pPr>
            <w:r w:rsidRPr="00A06101">
              <w:rPr>
                <w:sz w:val="19"/>
                <w:lang w:val="nl-NL"/>
              </w:rPr>
              <w:t>Aantal daklozen</w:t>
            </w:r>
          </w:p>
        </w:tc>
        <w:tc>
          <w:tcPr>
            <w:tcW w:w="992" w:type="dxa"/>
          </w:tcPr>
          <w:p w14:paraId="46EE0852" w14:textId="77777777" w:rsidR="00A132A0" w:rsidRPr="00A06101" w:rsidRDefault="00A132A0" w:rsidP="00A132A0">
            <w:pPr>
              <w:spacing w:line="276" w:lineRule="auto"/>
              <w:rPr>
                <w:lang w:val="nl-NL"/>
              </w:rPr>
            </w:pPr>
            <w:r w:rsidRPr="00A06101">
              <w:rPr>
                <w:lang w:val="nl-NL"/>
              </w:rPr>
              <w:t>Cijfer</w:t>
            </w:r>
          </w:p>
        </w:tc>
        <w:tc>
          <w:tcPr>
            <w:tcW w:w="992" w:type="dxa"/>
            <w:vAlign w:val="center"/>
          </w:tcPr>
          <w:p w14:paraId="34C201F7" w14:textId="77777777" w:rsidR="00A132A0" w:rsidRPr="00A06101" w:rsidRDefault="00A132A0" w:rsidP="00A132A0">
            <w:pPr>
              <w:spacing w:line="276" w:lineRule="auto"/>
              <w:jc w:val="right"/>
              <w:rPr>
                <w:lang w:val="nl-NL"/>
              </w:rPr>
            </w:pPr>
            <w:r w:rsidRPr="00A06101">
              <w:rPr>
                <w:lang w:val="nl-NL"/>
              </w:rPr>
              <w:t>21.349</w:t>
            </w:r>
          </w:p>
        </w:tc>
        <w:tc>
          <w:tcPr>
            <w:tcW w:w="992" w:type="dxa"/>
            <w:vAlign w:val="center"/>
          </w:tcPr>
          <w:p w14:paraId="1F237585" w14:textId="77777777" w:rsidR="00A132A0" w:rsidRPr="00A06101" w:rsidRDefault="00A132A0" w:rsidP="00A132A0">
            <w:pPr>
              <w:spacing w:line="276" w:lineRule="auto"/>
              <w:jc w:val="right"/>
              <w:rPr>
                <w:lang w:val="nl-NL"/>
              </w:rPr>
            </w:pPr>
            <w:r w:rsidRPr="00A06101">
              <w:rPr>
                <w:lang w:val="nl-NL"/>
              </w:rPr>
              <w:t>11.021</w:t>
            </w:r>
          </w:p>
        </w:tc>
        <w:tc>
          <w:tcPr>
            <w:tcW w:w="1134" w:type="dxa"/>
            <w:vAlign w:val="center"/>
          </w:tcPr>
          <w:p w14:paraId="062C68ED" w14:textId="56D52486" w:rsidR="00A132A0" w:rsidRPr="00A06101" w:rsidRDefault="00A132A0" w:rsidP="00A132A0">
            <w:pPr>
              <w:spacing w:line="276" w:lineRule="auto"/>
              <w:jc w:val="right"/>
              <w:rPr>
                <w:lang w:val="nl-NL"/>
              </w:rPr>
            </w:pPr>
            <w:r w:rsidRPr="00A06101">
              <w:rPr>
                <w:lang w:val="nl-NL"/>
              </w:rPr>
              <w:t>10.378</w:t>
            </w:r>
          </w:p>
        </w:tc>
        <w:tc>
          <w:tcPr>
            <w:tcW w:w="1134" w:type="dxa"/>
            <w:vAlign w:val="center"/>
          </w:tcPr>
          <w:p w14:paraId="7184995D" w14:textId="51540826" w:rsidR="00A132A0" w:rsidRPr="00A06101" w:rsidRDefault="001143E6" w:rsidP="00A132A0">
            <w:pPr>
              <w:jc w:val="right"/>
              <w:rPr>
                <w:lang w:val="nl-NL"/>
              </w:rPr>
            </w:pPr>
            <w:r w:rsidRPr="00A06101">
              <w:rPr>
                <w:lang w:val="nl-NL"/>
              </w:rPr>
              <w:t>20.414</w:t>
            </w:r>
          </w:p>
        </w:tc>
      </w:tr>
    </w:tbl>
    <w:p w14:paraId="6F4BD396" w14:textId="77777777" w:rsidR="000E45F4" w:rsidRPr="00A06101" w:rsidRDefault="0039613D" w:rsidP="002666E5">
      <w:pPr>
        <w:pStyle w:val="Kop3"/>
        <w:numPr>
          <w:ilvl w:val="2"/>
          <w:numId w:val="1"/>
        </w:numPr>
        <w:spacing w:after="240" w:line="276" w:lineRule="auto"/>
        <w:rPr>
          <w:lang w:val="nl-NL"/>
        </w:rPr>
      </w:pPr>
      <w:bookmarkStart w:id="56" w:name="_Toc518334463"/>
      <w:bookmarkStart w:id="57" w:name="_Toc23451143"/>
      <w:r w:rsidRPr="00A06101">
        <w:rPr>
          <w:lang w:val="nl-NL"/>
        </w:rPr>
        <w:t>Outputindicatoren betreffende geboden fundamentele materiële bijstand</w:t>
      </w:r>
      <w:bookmarkEnd w:id="56"/>
      <w:bookmarkEnd w:id="57"/>
    </w:p>
    <w:p w14:paraId="4B010D8A" w14:textId="77777777" w:rsidR="000E45F4" w:rsidRPr="00A06101" w:rsidRDefault="000E45F4" w:rsidP="002666E5">
      <w:pPr>
        <w:rPr>
          <w:lang w:val="nl-NL"/>
        </w:rPr>
      </w:pPr>
      <w:r w:rsidRPr="00A06101">
        <w:rPr>
          <w:lang w:val="nl-NL"/>
        </w:rPr>
        <w:t xml:space="preserve">Niet van toepassing. </w:t>
      </w:r>
    </w:p>
    <w:p w14:paraId="02713E47" w14:textId="618FA2B9" w:rsidR="000E45F4" w:rsidRPr="00A06101" w:rsidRDefault="0039613D" w:rsidP="002666E5">
      <w:pPr>
        <w:pStyle w:val="Kop3"/>
        <w:numPr>
          <w:ilvl w:val="2"/>
          <w:numId w:val="1"/>
        </w:numPr>
        <w:spacing w:after="240" w:line="276" w:lineRule="auto"/>
        <w:rPr>
          <w:lang w:val="nl-NL"/>
        </w:rPr>
      </w:pPr>
      <w:bookmarkStart w:id="58" w:name="_Toc518334464"/>
      <w:bookmarkStart w:id="59" w:name="_Toc23451144"/>
      <w:r w:rsidRPr="00A06101">
        <w:rPr>
          <w:lang w:val="nl-NL"/>
        </w:rPr>
        <w:t>Resultaatsindicatoren betreffende geboden fundamentele materiële bijstand</w:t>
      </w:r>
      <w:bookmarkEnd w:id="58"/>
      <w:bookmarkEnd w:id="59"/>
    </w:p>
    <w:p w14:paraId="1EA80AD3" w14:textId="08D603D1" w:rsidR="008E71BB" w:rsidRPr="00A06101" w:rsidRDefault="000E45F4" w:rsidP="002666E5">
      <w:pPr>
        <w:rPr>
          <w:lang w:val="nl-NL"/>
        </w:rPr>
      </w:pPr>
      <w:r w:rsidRPr="00A06101">
        <w:rPr>
          <w:lang w:val="nl-NL"/>
        </w:rPr>
        <w:t>Niet van toepassing</w:t>
      </w:r>
    </w:p>
    <w:p w14:paraId="32988151" w14:textId="77777777" w:rsidR="000E45F4" w:rsidRPr="00A06101" w:rsidRDefault="000E45F4" w:rsidP="002666E5">
      <w:pPr>
        <w:pStyle w:val="Kop1"/>
        <w:numPr>
          <w:ilvl w:val="0"/>
          <w:numId w:val="2"/>
        </w:numPr>
        <w:rPr>
          <w:lang w:val="nl-NL"/>
        </w:rPr>
      </w:pPr>
      <w:bookmarkStart w:id="60" w:name="_Toc422390659"/>
      <w:bookmarkStart w:id="61" w:name="_Toc518334465"/>
      <w:bookmarkStart w:id="62" w:name="_Toc23451145"/>
      <w:r w:rsidRPr="00A06101">
        <w:rPr>
          <w:lang w:val="nl-NL"/>
        </w:rPr>
        <w:t>Verslagen voorgelegd in 2017, 2022 en finaal uitvoeringsverslag</w:t>
      </w:r>
      <w:bookmarkEnd w:id="60"/>
      <w:bookmarkEnd w:id="61"/>
      <w:bookmarkEnd w:id="62"/>
    </w:p>
    <w:p w14:paraId="1FA5D82B" w14:textId="77777777" w:rsidR="000E45F4" w:rsidRPr="00A06101" w:rsidRDefault="000E45F4" w:rsidP="002666E5">
      <w:pPr>
        <w:pStyle w:val="Kop2"/>
        <w:numPr>
          <w:ilvl w:val="0"/>
          <w:numId w:val="1"/>
        </w:numPr>
        <w:spacing w:after="240" w:line="276" w:lineRule="auto"/>
        <w:rPr>
          <w:lang w:val="nl-NL"/>
        </w:rPr>
      </w:pPr>
      <w:bookmarkStart w:id="63" w:name="_Toc422390660"/>
      <w:bookmarkStart w:id="64" w:name="_Toc518334466"/>
      <w:bookmarkStart w:id="65" w:name="_Toc23451146"/>
      <w:r w:rsidRPr="00A06101">
        <w:rPr>
          <w:lang w:val="nl-NL"/>
        </w:rPr>
        <w:t>Bijdrage aan de uitvoering van de specifieke en algemene doelstellingen van het FEAD</w:t>
      </w:r>
      <w:bookmarkEnd w:id="63"/>
      <w:bookmarkEnd w:id="64"/>
      <w:bookmarkEnd w:id="65"/>
    </w:p>
    <w:p w14:paraId="11DE37A9" w14:textId="67E4FDE0" w:rsidR="000222CF" w:rsidRPr="00A06101" w:rsidRDefault="000E45F4" w:rsidP="002666E5">
      <w:pPr>
        <w:pStyle w:val="Kop3"/>
        <w:numPr>
          <w:ilvl w:val="1"/>
          <w:numId w:val="1"/>
        </w:numPr>
        <w:spacing w:after="240" w:line="276" w:lineRule="auto"/>
        <w:rPr>
          <w:lang w:val="nl-NL"/>
        </w:rPr>
      </w:pPr>
      <w:bookmarkStart w:id="66" w:name="_Toc422390661"/>
      <w:bookmarkStart w:id="67" w:name="_Toc518334467"/>
      <w:bookmarkStart w:id="68" w:name="_Toc23451147"/>
      <w:r w:rsidRPr="00A06101">
        <w:rPr>
          <w:lang w:val="nl-NL"/>
        </w:rPr>
        <w:lastRenderedPageBreak/>
        <w:t xml:space="preserve">Informatie en evaluatie van de bijdrage aan de uitvoering van de specifieke en algemene doelstellingen van het FEAD, zoals bepaald in artikel 3 van de </w:t>
      </w:r>
      <w:r w:rsidR="003547D8" w:rsidRPr="00A06101">
        <w:rPr>
          <w:lang w:val="nl-NL"/>
        </w:rPr>
        <w:t>verordening</w:t>
      </w:r>
      <w:r w:rsidRPr="00A06101">
        <w:rPr>
          <w:lang w:val="nl-NL"/>
        </w:rPr>
        <w:t xml:space="preserve"> (EU) nr. 223/2014</w:t>
      </w:r>
      <w:bookmarkEnd w:id="66"/>
      <w:bookmarkEnd w:id="67"/>
      <w:bookmarkEnd w:id="68"/>
    </w:p>
    <w:p w14:paraId="4CB65671" w14:textId="5D327AFB" w:rsidR="000222CF" w:rsidRPr="00A06101" w:rsidRDefault="001479D3" w:rsidP="008C4E0F">
      <w:pPr>
        <w:pStyle w:val="Kop4"/>
        <w:spacing w:after="240"/>
        <w:rPr>
          <w:lang w:val="nl-NL"/>
        </w:rPr>
      </w:pPr>
      <w:proofErr w:type="spellStart"/>
      <w:r w:rsidRPr="00A06101">
        <w:rPr>
          <w:lang w:val="nl-NL"/>
        </w:rPr>
        <w:t>nvt</w:t>
      </w:r>
      <w:proofErr w:type="spellEnd"/>
      <w:r w:rsidRPr="00A06101">
        <w:rPr>
          <w:lang w:val="nl-NL"/>
        </w:rPr>
        <w:t>.</w:t>
      </w:r>
    </w:p>
    <w:p w14:paraId="42754DE2" w14:textId="5075AAC3" w:rsidR="000E45F4" w:rsidRPr="00A06101" w:rsidRDefault="00E74292" w:rsidP="002666E5">
      <w:pPr>
        <w:pStyle w:val="Kop1"/>
        <w:numPr>
          <w:ilvl w:val="0"/>
          <w:numId w:val="2"/>
        </w:numPr>
        <w:spacing w:after="240"/>
        <w:rPr>
          <w:lang w:val="nl-NL"/>
        </w:rPr>
      </w:pPr>
      <w:bookmarkStart w:id="69" w:name="_Toc422390662"/>
      <w:bookmarkStart w:id="70" w:name="_Toc518334468"/>
      <w:bookmarkStart w:id="71" w:name="_Toc23451148"/>
      <w:r w:rsidRPr="00A06101">
        <w:rPr>
          <w:lang w:val="nl-NL"/>
        </w:rPr>
        <w:t>Bijlagen</w:t>
      </w:r>
      <w:bookmarkEnd w:id="69"/>
      <w:bookmarkEnd w:id="70"/>
      <w:bookmarkEnd w:id="71"/>
    </w:p>
    <w:p w14:paraId="2939A494" w14:textId="3A8DF55A" w:rsidR="0087680D" w:rsidRPr="00A06101" w:rsidRDefault="0087680D" w:rsidP="002666E5">
      <w:pPr>
        <w:rPr>
          <w:lang w:val="nl-NL"/>
        </w:rPr>
      </w:pPr>
      <w:r w:rsidRPr="00A06101">
        <w:rPr>
          <w:lang w:val="nl-NL"/>
        </w:rPr>
        <w:t>Bijlage I</w:t>
      </w:r>
      <w:r w:rsidRPr="00A06101">
        <w:rPr>
          <w:lang w:val="nl-NL"/>
        </w:rPr>
        <w:tab/>
        <w:t xml:space="preserve">Resultaatsindicatoren </w:t>
      </w:r>
    </w:p>
    <w:p w14:paraId="6DFCC62C" w14:textId="154B691E" w:rsidR="008C4944" w:rsidRPr="00A06101" w:rsidRDefault="0087680D" w:rsidP="002666E5">
      <w:pPr>
        <w:rPr>
          <w:lang w:val="nl-NL"/>
        </w:rPr>
      </w:pPr>
      <w:r w:rsidRPr="00A06101">
        <w:rPr>
          <w:lang w:val="nl-NL"/>
        </w:rPr>
        <w:t>Bijlage II</w:t>
      </w:r>
      <w:r w:rsidRPr="00A06101">
        <w:rPr>
          <w:lang w:val="nl-NL"/>
        </w:rPr>
        <w:tab/>
        <w:t>Outputindicatoren</w:t>
      </w:r>
    </w:p>
    <w:p w14:paraId="090C635E" w14:textId="265001B2" w:rsidR="008C4944" w:rsidRPr="00A06101" w:rsidRDefault="008C4944" w:rsidP="008C4944">
      <w:pPr>
        <w:pStyle w:val="Kop1"/>
        <w:numPr>
          <w:ilvl w:val="0"/>
          <w:numId w:val="2"/>
        </w:numPr>
        <w:rPr>
          <w:lang w:val="nl-NL"/>
        </w:rPr>
      </w:pPr>
      <w:bookmarkStart w:id="72" w:name="_Toc518334469"/>
      <w:bookmarkStart w:id="73" w:name="_Toc23451149"/>
      <w:r w:rsidRPr="00A06101">
        <w:rPr>
          <w:lang w:val="nl-NL"/>
        </w:rPr>
        <w:t>Bijlage: SAMENVATTING VAN DE OPMERKINGEN VAN DE BETROKKEN DEELNEMENDE PARTIJEN OVEREENKOMSTIG ARTIKEL 13, PARAGRAAF 2, VAN DE VERORDENING (EU) NR. 223/2014</w:t>
      </w:r>
      <w:bookmarkEnd w:id="72"/>
      <w:bookmarkEnd w:id="73"/>
    </w:p>
    <w:p w14:paraId="118A9BED" w14:textId="77777777" w:rsidR="008C4944" w:rsidRPr="00A06101" w:rsidRDefault="008C4944" w:rsidP="008C4944">
      <w:pPr>
        <w:shd w:val="clear" w:color="auto" w:fill="FFFFFF"/>
        <w:spacing w:before="100" w:beforeAutospacing="1" w:after="100" w:afterAutospacing="1" w:line="270" w:lineRule="atLeast"/>
        <w:textAlignment w:val="top"/>
        <w:rPr>
          <w:lang w:val="nl-NL"/>
        </w:rPr>
      </w:pPr>
      <w:r w:rsidRPr="00A06101">
        <w:rPr>
          <w:lang w:val="nl-NL"/>
        </w:rPr>
        <w:t>Zoals bepaald in de verordening heeft de BA het ontwerp van jaarverslag voorgelegd aan al haar partners.</w:t>
      </w:r>
    </w:p>
    <w:p w14:paraId="4AE8CDC6" w14:textId="77777777" w:rsidR="00E03095" w:rsidRPr="00A06101" w:rsidRDefault="00E03095" w:rsidP="00E03095">
      <w:pPr>
        <w:shd w:val="clear" w:color="auto" w:fill="FFFFFF"/>
        <w:spacing w:before="100" w:beforeAutospacing="1" w:after="100" w:afterAutospacing="1" w:line="270" w:lineRule="atLeast"/>
        <w:textAlignment w:val="top"/>
        <w:rPr>
          <w:lang w:val="nl-NL"/>
        </w:rPr>
      </w:pPr>
      <w:r w:rsidRPr="00A06101">
        <w:rPr>
          <w:lang w:val="nl-NL"/>
        </w:rPr>
        <w:t>Concreet werd het verslag verstuurd naar de Belgische federatie van voedselbanken, het Rode Kruis, de ‘</w:t>
      </w:r>
      <w:proofErr w:type="spellStart"/>
      <w:r w:rsidRPr="00A06101">
        <w:rPr>
          <w:lang w:val="nl-NL"/>
        </w:rPr>
        <w:t>Fédération</w:t>
      </w:r>
      <w:proofErr w:type="spellEnd"/>
      <w:r w:rsidRPr="00A06101">
        <w:rPr>
          <w:lang w:val="nl-NL"/>
        </w:rPr>
        <w:t xml:space="preserve"> des Services </w:t>
      </w:r>
      <w:proofErr w:type="spellStart"/>
      <w:r w:rsidRPr="00A06101">
        <w:rPr>
          <w:lang w:val="nl-NL"/>
        </w:rPr>
        <w:t>Sociaux</w:t>
      </w:r>
      <w:proofErr w:type="spellEnd"/>
      <w:r w:rsidRPr="00A06101">
        <w:rPr>
          <w:lang w:val="nl-NL"/>
        </w:rPr>
        <w:t xml:space="preserve">’ (FDSS), het Belgisch netwerk armoedebestrijding (BAPN), Level IT, </w:t>
      </w:r>
      <w:proofErr w:type="spellStart"/>
      <w:r w:rsidRPr="00A06101">
        <w:rPr>
          <w:lang w:val="nl-NL"/>
        </w:rPr>
        <w:t>Komosie</w:t>
      </w:r>
      <w:proofErr w:type="spellEnd"/>
      <w:r w:rsidRPr="00A06101">
        <w:rPr>
          <w:lang w:val="nl-NL"/>
        </w:rPr>
        <w:t>, Welzijnsschakels, onze strategische cel en de verenigingen van steden en gemeenten.</w:t>
      </w:r>
    </w:p>
    <w:p w14:paraId="602B0EF4" w14:textId="77777777" w:rsidR="00E03095" w:rsidRPr="00A06101" w:rsidRDefault="00E03095" w:rsidP="00E03095">
      <w:pPr>
        <w:shd w:val="clear" w:color="auto" w:fill="FFFFFF"/>
        <w:spacing w:before="100" w:beforeAutospacing="1" w:after="100" w:afterAutospacing="1" w:line="270" w:lineRule="atLeast"/>
        <w:textAlignment w:val="top"/>
        <w:rPr>
          <w:lang w:val="nl-NL"/>
        </w:rPr>
      </w:pPr>
      <w:r w:rsidRPr="00A06101">
        <w:rPr>
          <w:lang w:val="nl-NL"/>
        </w:rPr>
        <w:t>Wij hebben een antwoord gevraagd tegen uiterlijk 02/07/2018.</w:t>
      </w:r>
    </w:p>
    <w:p w14:paraId="730A4480" w14:textId="3AC8281B" w:rsidR="00E03095" w:rsidRPr="00A06101" w:rsidRDefault="00E03095" w:rsidP="008C4944">
      <w:pPr>
        <w:shd w:val="clear" w:color="auto" w:fill="FFFFFF"/>
        <w:spacing w:before="100" w:beforeAutospacing="1" w:after="100" w:afterAutospacing="1" w:line="270" w:lineRule="atLeast"/>
        <w:textAlignment w:val="top"/>
        <w:rPr>
          <w:lang w:val="nl-NL"/>
        </w:rPr>
      </w:pPr>
      <w:r w:rsidRPr="00A06101">
        <w:rPr>
          <w:lang w:val="nl-NL"/>
        </w:rPr>
        <w:t>Wij hebben geen commentaren of opmerkingen ontvangen.</w:t>
      </w:r>
    </w:p>
    <w:p w14:paraId="712F2722" w14:textId="77777777" w:rsidR="004B5BBC" w:rsidRPr="00A06101" w:rsidRDefault="004B5BBC" w:rsidP="002666E5">
      <w:pPr>
        <w:pStyle w:val="Kop1"/>
        <w:numPr>
          <w:ilvl w:val="0"/>
          <w:numId w:val="2"/>
        </w:numPr>
        <w:rPr>
          <w:lang w:val="nl-NL"/>
        </w:rPr>
      </w:pPr>
      <w:bookmarkStart w:id="74" w:name="_Toc422390663"/>
      <w:bookmarkStart w:id="75" w:name="_Toc518334470"/>
      <w:bookmarkStart w:id="76" w:name="_Toc23451150"/>
      <w:r w:rsidRPr="00A06101">
        <w:rPr>
          <w:lang w:val="nl-NL"/>
        </w:rPr>
        <w:t>Lijst van gebruikte afkoringen</w:t>
      </w:r>
      <w:bookmarkEnd w:id="74"/>
      <w:bookmarkEnd w:id="75"/>
      <w:bookmarkEnd w:id="76"/>
    </w:p>
    <w:p w14:paraId="38FD46DA" w14:textId="77777777" w:rsidR="004B5BBC" w:rsidRPr="00A06101" w:rsidRDefault="004B5BBC" w:rsidP="002666E5">
      <w:pPr>
        <w:rPr>
          <w:lang w:val="nl-NL"/>
        </w:rPr>
      </w:pPr>
    </w:p>
    <w:p w14:paraId="6793EAA4" w14:textId="77777777" w:rsidR="00A779F6" w:rsidRPr="00A06101" w:rsidRDefault="00A779F6" w:rsidP="002666E5">
      <w:pPr>
        <w:ind w:left="1410" w:hanging="1410"/>
        <w:rPr>
          <w:lang w:val="nl-NL"/>
        </w:rPr>
      </w:pPr>
      <w:r w:rsidRPr="00A06101">
        <w:rPr>
          <w:lang w:val="nl-NL"/>
        </w:rPr>
        <w:t>AA</w:t>
      </w:r>
      <w:r w:rsidRPr="00A06101">
        <w:rPr>
          <w:lang w:val="nl-NL"/>
        </w:rPr>
        <w:tab/>
        <w:t>Auditautoriteit</w:t>
      </w:r>
    </w:p>
    <w:p w14:paraId="309D806D" w14:textId="77777777" w:rsidR="0087680D" w:rsidRPr="00A06101" w:rsidRDefault="0087680D" w:rsidP="002666E5">
      <w:pPr>
        <w:ind w:left="1410" w:hanging="1410"/>
        <w:rPr>
          <w:lang w:val="nl-NL"/>
        </w:rPr>
      </w:pPr>
      <w:r w:rsidRPr="00A06101">
        <w:rPr>
          <w:lang w:val="nl-NL"/>
        </w:rPr>
        <w:t>BA</w:t>
      </w:r>
      <w:r w:rsidRPr="00A06101">
        <w:rPr>
          <w:lang w:val="nl-NL"/>
        </w:rPr>
        <w:tab/>
      </w:r>
      <w:proofErr w:type="spellStart"/>
      <w:r w:rsidRPr="00A06101">
        <w:rPr>
          <w:lang w:val="nl-NL"/>
        </w:rPr>
        <w:t>Beheersautoriteit</w:t>
      </w:r>
      <w:proofErr w:type="spellEnd"/>
    </w:p>
    <w:p w14:paraId="2554B030" w14:textId="77777777" w:rsidR="00A779F6" w:rsidRPr="00A06101" w:rsidRDefault="00A779F6" w:rsidP="002666E5">
      <w:pPr>
        <w:ind w:left="1410" w:hanging="1410"/>
        <w:rPr>
          <w:lang w:val="nl-NL"/>
        </w:rPr>
      </w:pPr>
      <w:r w:rsidRPr="00A06101">
        <w:rPr>
          <w:lang w:val="nl-NL"/>
        </w:rPr>
        <w:t>CA</w:t>
      </w:r>
      <w:r w:rsidRPr="00A06101">
        <w:rPr>
          <w:lang w:val="nl-NL"/>
        </w:rPr>
        <w:tab/>
        <w:t>Certificeringsautoriteit</w:t>
      </w:r>
    </w:p>
    <w:p w14:paraId="3CF7EC11" w14:textId="77777777" w:rsidR="0087680D" w:rsidRPr="00A06101" w:rsidRDefault="0087680D" w:rsidP="002666E5">
      <w:pPr>
        <w:rPr>
          <w:lang w:val="nl-NL"/>
        </w:rPr>
      </w:pPr>
      <w:r w:rsidRPr="00A06101">
        <w:rPr>
          <w:lang w:val="nl-NL"/>
        </w:rPr>
        <w:t>BIRB</w:t>
      </w:r>
      <w:r w:rsidRPr="00A06101">
        <w:rPr>
          <w:lang w:val="nl-NL"/>
        </w:rPr>
        <w:tab/>
      </w:r>
      <w:r w:rsidRPr="00A06101">
        <w:rPr>
          <w:lang w:val="nl-NL"/>
        </w:rPr>
        <w:tab/>
        <w:t>Belgisch Interventie- en Restitutiebureau</w:t>
      </w:r>
    </w:p>
    <w:p w14:paraId="0E281EB9" w14:textId="77777777" w:rsidR="0087680D" w:rsidRPr="00A06101" w:rsidRDefault="00737C26" w:rsidP="002666E5">
      <w:pPr>
        <w:rPr>
          <w:lang w:val="nl-NL"/>
        </w:rPr>
      </w:pPr>
      <w:r w:rsidRPr="00A06101">
        <w:rPr>
          <w:lang w:val="nl-NL"/>
        </w:rPr>
        <w:t>FAVV</w:t>
      </w:r>
      <w:r w:rsidRPr="00A06101">
        <w:rPr>
          <w:lang w:val="nl-NL"/>
        </w:rPr>
        <w:tab/>
      </w:r>
      <w:r w:rsidRPr="00A06101">
        <w:rPr>
          <w:lang w:val="nl-NL"/>
        </w:rPr>
        <w:tab/>
        <w:t>Federaal Agentschap voor de veiligheid van de voedselketen</w:t>
      </w:r>
    </w:p>
    <w:p w14:paraId="422ACA3C" w14:textId="63E8B43B" w:rsidR="00DE251D" w:rsidRPr="009D6B95" w:rsidRDefault="00DE251D" w:rsidP="002666E5">
      <w:pPr>
        <w:rPr>
          <w:lang w:val="fr-FR"/>
        </w:rPr>
      </w:pPr>
      <w:r w:rsidRPr="009D6B95">
        <w:rPr>
          <w:lang w:val="fr-FR"/>
        </w:rPr>
        <w:t xml:space="preserve">BFVB </w:t>
      </w:r>
      <w:r w:rsidR="003547D8" w:rsidRPr="009D6B95">
        <w:rPr>
          <w:lang w:val="fr-FR"/>
        </w:rPr>
        <w:tab/>
      </w:r>
      <w:r w:rsidR="003547D8" w:rsidRPr="009D6B95">
        <w:rPr>
          <w:lang w:val="fr-FR"/>
        </w:rPr>
        <w:tab/>
      </w:r>
      <w:proofErr w:type="spellStart"/>
      <w:r w:rsidR="003547D8" w:rsidRPr="009D6B95">
        <w:rPr>
          <w:lang w:val="fr-FR"/>
        </w:rPr>
        <w:t>Belgische</w:t>
      </w:r>
      <w:proofErr w:type="spellEnd"/>
      <w:r w:rsidRPr="009D6B95">
        <w:rPr>
          <w:lang w:val="fr-FR"/>
        </w:rPr>
        <w:t xml:space="preserve"> </w:t>
      </w:r>
      <w:proofErr w:type="spellStart"/>
      <w:r w:rsidRPr="009D6B95">
        <w:rPr>
          <w:lang w:val="fr-FR"/>
        </w:rPr>
        <w:t>federatie</w:t>
      </w:r>
      <w:proofErr w:type="spellEnd"/>
      <w:r w:rsidRPr="009D6B95">
        <w:rPr>
          <w:lang w:val="fr-FR"/>
        </w:rPr>
        <w:t xml:space="preserve"> van </w:t>
      </w:r>
      <w:proofErr w:type="spellStart"/>
      <w:r w:rsidRPr="009D6B95">
        <w:rPr>
          <w:lang w:val="fr-FR"/>
        </w:rPr>
        <w:t>voedselbanken</w:t>
      </w:r>
      <w:proofErr w:type="spellEnd"/>
    </w:p>
    <w:p w14:paraId="342F4AD1" w14:textId="77777777" w:rsidR="0087680D" w:rsidRPr="009D6B95" w:rsidRDefault="0087680D" w:rsidP="002666E5">
      <w:pPr>
        <w:rPr>
          <w:lang w:val="fr-FR"/>
        </w:rPr>
      </w:pPr>
      <w:r w:rsidRPr="009D6B95">
        <w:rPr>
          <w:lang w:val="fr-FR"/>
        </w:rPr>
        <w:lastRenderedPageBreak/>
        <w:t>FDSS</w:t>
      </w:r>
      <w:r w:rsidRPr="009D6B95">
        <w:rPr>
          <w:lang w:val="fr-FR"/>
        </w:rPr>
        <w:tab/>
      </w:r>
      <w:r w:rsidRPr="009D6B95">
        <w:rPr>
          <w:lang w:val="fr-FR"/>
        </w:rPr>
        <w:tab/>
        <w:t>la Fédération des Services Sociaux</w:t>
      </w:r>
    </w:p>
    <w:p w14:paraId="155602D4" w14:textId="77777777" w:rsidR="0087680D" w:rsidRPr="00A06101" w:rsidRDefault="00737C26" w:rsidP="002666E5">
      <w:pPr>
        <w:ind w:left="1410" w:hanging="1410"/>
        <w:rPr>
          <w:lang w:val="nl-NL"/>
        </w:rPr>
      </w:pPr>
      <w:r w:rsidRPr="00A06101">
        <w:rPr>
          <w:lang w:val="nl-NL"/>
        </w:rPr>
        <w:t>FEAD</w:t>
      </w:r>
      <w:r w:rsidRPr="00A06101">
        <w:rPr>
          <w:lang w:val="nl-NL"/>
        </w:rPr>
        <w:tab/>
        <w:t xml:space="preserve">Fund of European </w:t>
      </w:r>
      <w:proofErr w:type="spellStart"/>
      <w:r w:rsidRPr="00A06101">
        <w:rPr>
          <w:lang w:val="nl-NL"/>
        </w:rPr>
        <w:t>Aid</w:t>
      </w:r>
      <w:proofErr w:type="spellEnd"/>
      <w:r w:rsidRPr="00A06101">
        <w:rPr>
          <w:lang w:val="nl-NL"/>
        </w:rPr>
        <w:t xml:space="preserve"> </w:t>
      </w:r>
      <w:proofErr w:type="spellStart"/>
      <w:r w:rsidRPr="00A06101">
        <w:rPr>
          <w:lang w:val="nl-NL"/>
        </w:rPr>
        <w:t>to</w:t>
      </w:r>
      <w:proofErr w:type="spellEnd"/>
      <w:r w:rsidRPr="00A06101">
        <w:rPr>
          <w:lang w:val="nl-NL"/>
        </w:rPr>
        <w:t xml:space="preserve"> </w:t>
      </w:r>
      <w:proofErr w:type="spellStart"/>
      <w:r w:rsidRPr="00A06101">
        <w:rPr>
          <w:lang w:val="nl-NL"/>
        </w:rPr>
        <w:t>the</w:t>
      </w:r>
      <w:proofErr w:type="spellEnd"/>
      <w:r w:rsidRPr="00A06101">
        <w:rPr>
          <w:lang w:val="nl-NL"/>
        </w:rPr>
        <w:t xml:space="preserve"> Most </w:t>
      </w:r>
      <w:proofErr w:type="spellStart"/>
      <w:r w:rsidRPr="00A06101">
        <w:rPr>
          <w:lang w:val="nl-NL"/>
        </w:rPr>
        <w:t>Deprived</w:t>
      </w:r>
      <w:proofErr w:type="spellEnd"/>
      <w:r w:rsidRPr="00A06101">
        <w:rPr>
          <w:lang w:val="nl-NL"/>
        </w:rPr>
        <w:t xml:space="preserve"> – Fonds voor Europese hulp aan de meest behoeftigen</w:t>
      </w:r>
    </w:p>
    <w:p w14:paraId="1FB73CC2" w14:textId="77777777" w:rsidR="0087680D" w:rsidRPr="00A06101" w:rsidRDefault="00737C26" w:rsidP="002666E5">
      <w:pPr>
        <w:ind w:left="1410" w:hanging="1410"/>
        <w:rPr>
          <w:lang w:val="nl-NL"/>
        </w:rPr>
      </w:pPr>
      <w:r w:rsidRPr="00A06101">
        <w:rPr>
          <w:lang w:val="nl-NL"/>
        </w:rPr>
        <w:t>OP</w:t>
      </w:r>
      <w:r w:rsidRPr="00A06101">
        <w:rPr>
          <w:lang w:val="nl-NL"/>
        </w:rPr>
        <w:tab/>
        <w:t>Operationeel programma</w:t>
      </w:r>
    </w:p>
    <w:p w14:paraId="53A2ABBA" w14:textId="77777777" w:rsidR="0087680D" w:rsidRPr="00A06101" w:rsidRDefault="0087680D" w:rsidP="002666E5">
      <w:pPr>
        <w:rPr>
          <w:lang w:val="nl-NL"/>
        </w:rPr>
      </w:pPr>
      <w:r w:rsidRPr="00A06101">
        <w:rPr>
          <w:lang w:val="nl-NL"/>
        </w:rPr>
        <w:t>POD MI</w:t>
      </w:r>
      <w:r w:rsidRPr="00A06101">
        <w:rPr>
          <w:lang w:val="nl-NL"/>
        </w:rPr>
        <w:tab/>
        <w:t>POD Maatschappelijke Integratie</w:t>
      </w:r>
    </w:p>
    <w:p w14:paraId="22A2E2D4" w14:textId="7FDC5160" w:rsidR="00A779F6" w:rsidRPr="00A06101" w:rsidRDefault="00A779F6" w:rsidP="002666E5">
      <w:pPr>
        <w:rPr>
          <w:lang w:val="nl-NL"/>
        </w:rPr>
      </w:pPr>
      <w:r w:rsidRPr="00A06101">
        <w:rPr>
          <w:lang w:val="nl-NL"/>
        </w:rPr>
        <w:t>EC</w:t>
      </w:r>
      <w:r w:rsidRPr="00A06101">
        <w:rPr>
          <w:lang w:val="nl-NL"/>
        </w:rPr>
        <w:tab/>
      </w:r>
      <w:r w:rsidRPr="00A06101">
        <w:rPr>
          <w:lang w:val="nl-NL"/>
        </w:rPr>
        <w:tab/>
        <w:t>Europese Commissie</w:t>
      </w:r>
    </w:p>
    <w:sectPr w:rsidR="00A779F6" w:rsidRPr="00A06101">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DFF26" w14:textId="77777777" w:rsidR="00786474" w:rsidRDefault="00786474" w:rsidP="00AB0894">
      <w:pPr>
        <w:spacing w:after="0" w:line="240" w:lineRule="auto"/>
      </w:pPr>
      <w:r>
        <w:separator/>
      </w:r>
    </w:p>
  </w:endnote>
  <w:endnote w:type="continuationSeparator" w:id="0">
    <w:p w14:paraId="0724FA0F" w14:textId="77777777" w:rsidR="00786474" w:rsidRDefault="00786474" w:rsidP="00AB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EC Square Sans Pro Medium">
    <w:altName w:val="EC Square Sans Pro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603580"/>
      <w:docPartObj>
        <w:docPartGallery w:val="Page Numbers (Bottom of Page)"/>
        <w:docPartUnique/>
      </w:docPartObj>
    </w:sdtPr>
    <w:sdtContent>
      <w:sdt>
        <w:sdtPr>
          <w:id w:val="860082579"/>
          <w:docPartObj>
            <w:docPartGallery w:val="Page Numbers (Top of Page)"/>
            <w:docPartUnique/>
          </w:docPartObj>
        </w:sdtPr>
        <w:sdtContent>
          <w:p w14:paraId="17D0D681" w14:textId="77777777" w:rsidR="00786474" w:rsidRDefault="00786474">
            <w:pPr>
              <w:pStyle w:val="Voettekst"/>
              <w:jc w:val="right"/>
            </w:pPr>
            <w:r>
              <w:t xml:space="preserve">Bladzijde </w:t>
            </w:r>
            <w:r>
              <w:rPr>
                <w:b/>
                <w:bCs/>
                <w:szCs w:val="24"/>
              </w:rPr>
              <w:fldChar w:fldCharType="begin"/>
            </w:r>
            <w:r>
              <w:rPr>
                <w:b/>
                <w:bCs/>
              </w:rPr>
              <w:instrText>PAGE</w:instrText>
            </w:r>
            <w:r>
              <w:rPr>
                <w:b/>
                <w:bCs/>
                <w:szCs w:val="24"/>
              </w:rPr>
              <w:fldChar w:fldCharType="separate"/>
            </w:r>
            <w:r>
              <w:rPr>
                <w:b/>
                <w:bCs/>
                <w:noProof/>
              </w:rPr>
              <w:t>5</w:t>
            </w:r>
            <w:r>
              <w:rPr>
                <w:b/>
                <w:bCs/>
                <w:szCs w:val="24"/>
              </w:rPr>
              <w:fldChar w:fldCharType="end"/>
            </w:r>
            <w:r>
              <w:t xml:space="preserve"> van </w:t>
            </w:r>
            <w:r>
              <w:rPr>
                <w:b/>
                <w:bCs/>
                <w:szCs w:val="24"/>
              </w:rPr>
              <w:fldChar w:fldCharType="begin"/>
            </w:r>
            <w:r>
              <w:rPr>
                <w:b/>
                <w:bCs/>
              </w:rPr>
              <w:instrText>NUMPAGES</w:instrText>
            </w:r>
            <w:r>
              <w:rPr>
                <w:b/>
                <w:bCs/>
                <w:szCs w:val="24"/>
              </w:rPr>
              <w:fldChar w:fldCharType="separate"/>
            </w:r>
            <w:r>
              <w:rPr>
                <w:b/>
                <w:bCs/>
                <w:noProof/>
              </w:rPr>
              <w:t>40</w:t>
            </w:r>
            <w:r>
              <w:rPr>
                <w:b/>
                <w:bCs/>
                <w:szCs w:val="24"/>
              </w:rPr>
              <w:fldChar w:fldCharType="end"/>
            </w:r>
          </w:p>
        </w:sdtContent>
      </w:sdt>
    </w:sdtContent>
  </w:sdt>
  <w:p w14:paraId="41C1C5AA" w14:textId="77777777" w:rsidR="00786474" w:rsidRDefault="007864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8017F" w14:textId="77777777" w:rsidR="00786474" w:rsidRDefault="00786474" w:rsidP="00AB0894">
      <w:pPr>
        <w:spacing w:after="0" w:line="240" w:lineRule="auto"/>
      </w:pPr>
      <w:r>
        <w:separator/>
      </w:r>
    </w:p>
  </w:footnote>
  <w:footnote w:type="continuationSeparator" w:id="0">
    <w:p w14:paraId="7DB8D072" w14:textId="77777777" w:rsidR="00786474" w:rsidRDefault="00786474" w:rsidP="00AB0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618A"/>
    <w:multiLevelType w:val="multilevel"/>
    <w:tmpl w:val="79A4F3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BF41C1"/>
    <w:multiLevelType w:val="hybridMultilevel"/>
    <w:tmpl w:val="94003C5C"/>
    <w:lvl w:ilvl="0" w:tplc="4F68C69A">
      <w:numFmt w:val="bullet"/>
      <w:lvlText w:val="-"/>
      <w:lvlJc w:val="left"/>
      <w:pPr>
        <w:ind w:left="720" w:hanging="360"/>
      </w:pPr>
      <w:rPr>
        <w:rFonts w:ascii="Verdana" w:eastAsia="Times New Roman" w:hAnsi="Verdana" w:cs="Times New Roman" w:hint="default"/>
        <w:b/>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CE4FE6"/>
    <w:multiLevelType w:val="hybridMultilevel"/>
    <w:tmpl w:val="A324381A"/>
    <w:lvl w:ilvl="0" w:tplc="0EEA9BCE">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 w15:restartNumberingAfterBreak="0">
    <w:nsid w:val="06A355E3"/>
    <w:multiLevelType w:val="hybridMultilevel"/>
    <w:tmpl w:val="A8D0AB9A"/>
    <w:lvl w:ilvl="0" w:tplc="DEE6A62E">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074AA4"/>
    <w:multiLevelType w:val="hybridMultilevel"/>
    <w:tmpl w:val="875C37D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4F65F56"/>
    <w:multiLevelType w:val="hybridMultilevel"/>
    <w:tmpl w:val="6BC4BE92"/>
    <w:lvl w:ilvl="0" w:tplc="E9168FD6">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FC1958"/>
    <w:multiLevelType w:val="hybridMultilevel"/>
    <w:tmpl w:val="9E70C38A"/>
    <w:lvl w:ilvl="0" w:tplc="7F7630E2">
      <w:start w:val="3302"/>
      <w:numFmt w:val="bullet"/>
      <w:lvlText w:val="-"/>
      <w:lvlJc w:val="left"/>
      <w:pPr>
        <w:ind w:left="720" w:hanging="360"/>
      </w:pPr>
      <w:rPr>
        <w:rFonts w:ascii="Calibri" w:eastAsiaTheme="minorHAnsi" w:hAnsi="Calibri"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713772"/>
    <w:multiLevelType w:val="hybridMultilevel"/>
    <w:tmpl w:val="A81EFBFE"/>
    <w:lvl w:ilvl="0" w:tplc="E0A48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D19F6"/>
    <w:multiLevelType w:val="hybridMultilevel"/>
    <w:tmpl w:val="03D2FB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A8C754D"/>
    <w:multiLevelType w:val="hybridMultilevel"/>
    <w:tmpl w:val="297A8368"/>
    <w:lvl w:ilvl="0" w:tplc="19764D92">
      <w:start w:val="1"/>
      <w:numFmt w:val="bullet"/>
      <w:lvlText w:val="-"/>
      <w:lvlJc w:val="left"/>
      <w:pPr>
        <w:ind w:left="720" w:hanging="360"/>
      </w:pPr>
      <w:rPr>
        <w:rFonts w:ascii="Gill Sans MT" w:eastAsiaTheme="minorHAnsi" w:hAnsi="Gill Sans M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C04EAA"/>
    <w:multiLevelType w:val="hybridMultilevel"/>
    <w:tmpl w:val="8C3A02DA"/>
    <w:lvl w:ilvl="0" w:tplc="CF2A2610">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2CD63E55"/>
    <w:multiLevelType w:val="hybridMultilevel"/>
    <w:tmpl w:val="08B0ADB4"/>
    <w:lvl w:ilvl="0" w:tplc="3CEA427C">
      <w:start w:val="1"/>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2DEF7704"/>
    <w:multiLevelType w:val="hybridMultilevel"/>
    <w:tmpl w:val="6BB0A0F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B043B56"/>
    <w:multiLevelType w:val="hybridMultilevel"/>
    <w:tmpl w:val="A95E08D2"/>
    <w:lvl w:ilvl="0" w:tplc="4F68C69A">
      <w:numFmt w:val="bullet"/>
      <w:lvlText w:val="-"/>
      <w:lvlJc w:val="left"/>
      <w:pPr>
        <w:ind w:left="720" w:hanging="360"/>
      </w:pPr>
      <w:rPr>
        <w:rFonts w:ascii="Verdana" w:eastAsia="Times New Roman" w:hAnsi="Verdana"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0DB42F8"/>
    <w:multiLevelType w:val="hybridMultilevel"/>
    <w:tmpl w:val="1A1AD4F4"/>
    <w:lvl w:ilvl="0" w:tplc="8730D334">
      <w:numFmt w:val="bullet"/>
      <w:lvlText w:val="-"/>
      <w:lvlJc w:val="left"/>
      <w:pPr>
        <w:ind w:left="720" w:hanging="360"/>
      </w:pPr>
      <w:rPr>
        <w:rFonts w:ascii="Gill Sans MT" w:eastAsiaTheme="minorHAnsi"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06059"/>
    <w:multiLevelType w:val="hybridMultilevel"/>
    <w:tmpl w:val="6B147344"/>
    <w:lvl w:ilvl="0" w:tplc="465238B8">
      <w:start w:val="6"/>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15:restartNumberingAfterBreak="0">
    <w:nsid w:val="58B73BF4"/>
    <w:multiLevelType w:val="hybridMultilevel"/>
    <w:tmpl w:val="BD1ED07E"/>
    <w:lvl w:ilvl="0" w:tplc="7284AEA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DD026DE"/>
    <w:multiLevelType w:val="hybridMultilevel"/>
    <w:tmpl w:val="808E25B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2D77581"/>
    <w:multiLevelType w:val="hybridMultilevel"/>
    <w:tmpl w:val="2C9E283E"/>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76C70E9E"/>
    <w:multiLevelType w:val="hybridMultilevel"/>
    <w:tmpl w:val="FA1CBC54"/>
    <w:lvl w:ilvl="0" w:tplc="4F5CEBE2">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0" w15:restartNumberingAfterBreak="0">
    <w:nsid w:val="78227FB1"/>
    <w:multiLevelType w:val="hybridMultilevel"/>
    <w:tmpl w:val="2C7A91D8"/>
    <w:lvl w:ilvl="0" w:tplc="080C0013">
      <w:start w:val="1"/>
      <w:numFmt w:val="upperRoman"/>
      <w:lvlText w:val="%1."/>
      <w:lvlJc w:val="right"/>
      <w:pPr>
        <w:ind w:left="720" w:hanging="360"/>
      </w:pPr>
      <w:rPr>
        <w:rFonts w:hint="default"/>
      </w:rPr>
    </w:lvl>
    <w:lvl w:ilvl="1" w:tplc="A5AC3D84">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9586ED4"/>
    <w:multiLevelType w:val="multilevel"/>
    <w:tmpl w:val="79A4F3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97E25D3"/>
    <w:multiLevelType w:val="hybridMultilevel"/>
    <w:tmpl w:val="B150D8BC"/>
    <w:lvl w:ilvl="0" w:tplc="BC941F1A">
      <w:start w:val="1"/>
      <w:numFmt w:val="bullet"/>
      <w:lvlText w:val="-"/>
      <w:lvlJc w:val="left"/>
      <w:pPr>
        <w:ind w:left="720" w:hanging="360"/>
      </w:pPr>
      <w:rPr>
        <w:rFonts w:ascii="Arial" w:eastAsia="Calibr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7F0835C9"/>
    <w:multiLevelType w:val="hybridMultilevel"/>
    <w:tmpl w:val="9078C08C"/>
    <w:lvl w:ilvl="0" w:tplc="194CB9D8">
      <w:start w:val="4"/>
      <w:numFmt w:val="bullet"/>
      <w:lvlText w:val="-"/>
      <w:lvlJc w:val="left"/>
      <w:pPr>
        <w:ind w:left="720" w:hanging="360"/>
      </w:pPr>
      <w:rPr>
        <w:rFonts w:ascii="Gill Sans MT" w:eastAsiaTheme="majorEastAsia" w:hAnsi="Gill Sans MT" w:cstheme="maj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23"/>
  </w:num>
  <w:num w:numId="4">
    <w:abstractNumId w:val="22"/>
  </w:num>
  <w:num w:numId="5">
    <w:abstractNumId w:val="11"/>
  </w:num>
  <w:num w:numId="6">
    <w:abstractNumId w:val="3"/>
  </w:num>
  <w:num w:numId="7">
    <w:abstractNumId w:val="14"/>
  </w:num>
  <w:num w:numId="8">
    <w:abstractNumId w:val="13"/>
  </w:num>
  <w:num w:numId="9">
    <w:abstractNumId w:val="4"/>
  </w:num>
  <w:num w:numId="10">
    <w:abstractNumId w:val="9"/>
  </w:num>
  <w:num w:numId="11">
    <w:abstractNumId w:val="23"/>
  </w:num>
  <w:num w:numId="12">
    <w:abstractNumId w:val="8"/>
  </w:num>
  <w:num w:numId="13">
    <w:abstractNumId w:val="17"/>
  </w:num>
  <w:num w:numId="14">
    <w:abstractNumId w:val="12"/>
  </w:num>
  <w:num w:numId="15">
    <w:abstractNumId w:val="1"/>
  </w:num>
  <w:num w:numId="16">
    <w:abstractNumId w:val="10"/>
  </w:num>
  <w:num w:numId="17">
    <w:abstractNumId w:val="10"/>
  </w:num>
  <w:num w:numId="18">
    <w:abstractNumId w:val="0"/>
  </w:num>
  <w:num w:numId="19">
    <w:abstractNumId w:val="5"/>
  </w:num>
  <w:num w:numId="20">
    <w:abstractNumId w:val="15"/>
  </w:num>
  <w:num w:numId="21">
    <w:abstractNumId w:val="7"/>
  </w:num>
  <w:num w:numId="22">
    <w:abstractNumId w:val="2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6"/>
  </w:num>
  <w:num w:numId="26">
    <w:abstractNumId w:val="18"/>
  </w:num>
  <w:num w:numId="27">
    <w:abstractNumId w:val="16"/>
  </w:num>
  <w:num w:numId="28">
    <w:abstractNumId w:val="19"/>
  </w:num>
  <w:num w:numId="2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2BA"/>
    <w:rsid w:val="000000E9"/>
    <w:rsid w:val="00000FBA"/>
    <w:rsid w:val="0000230F"/>
    <w:rsid w:val="00002D69"/>
    <w:rsid w:val="00006276"/>
    <w:rsid w:val="000074C1"/>
    <w:rsid w:val="00007581"/>
    <w:rsid w:val="00010989"/>
    <w:rsid w:val="00010DF4"/>
    <w:rsid w:val="0001188C"/>
    <w:rsid w:val="00011BB7"/>
    <w:rsid w:val="00011F50"/>
    <w:rsid w:val="0001201B"/>
    <w:rsid w:val="000126C6"/>
    <w:rsid w:val="0001314B"/>
    <w:rsid w:val="00016A7D"/>
    <w:rsid w:val="0002013B"/>
    <w:rsid w:val="000222CF"/>
    <w:rsid w:val="000225C3"/>
    <w:rsid w:val="00027CA3"/>
    <w:rsid w:val="00030581"/>
    <w:rsid w:val="000324D6"/>
    <w:rsid w:val="00035B57"/>
    <w:rsid w:val="00036765"/>
    <w:rsid w:val="00040C60"/>
    <w:rsid w:val="00042495"/>
    <w:rsid w:val="00045D95"/>
    <w:rsid w:val="00045E9A"/>
    <w:rsid w:val="0005336F"/>
    <w:rsid w:val="0006072E"/>
    <w:rsid w:val="000652BA"/>
    <w:rsid w:val="00065432"/>
    <w:rsid w:val="00077510"/>
    <w:rsid w:val="0008043B"/>
    <w:rsid w:val="000815C0"/>
    <w:rsid w:val="0008171E"/>
    <w:rsid w:val="000824C7"/>
    <w:rsid w:val="00082AA6"/>
    <w:rsid w:val="00082D29"/>
    <w:rsid w:val="0008489A"/>
    <w:rsid w:val="00085A9E"/>
    <w:rsid w:val="0008704F"/>
    <w:rsid w:val="000A07C5"/>
    <w:rsid w:val="000A0957"/>
    <w:rsid w:val="000A23F6"/>
    <w:rsid w:val="000A2C37"/>
    <w:rsid w:val="000A2C8B"/>
    <w:rsid w:val="000A5DE6"/>
    <w:rsid w:val="000A6196"/>
    <w:rsid w:val="000A6B99"/>
    <w:rsid w:val="000B2D70"/>
    <w:rsid w:val="000B469C"/>
    <w:rsid w:val="000B6AD3"/>
    <w:rsid w:val="000C0339"/>
    <w:rsid w:val="000C1ABB"/>
    <w:rsid w:val="000C2A90"/>
    <w:rsid w:val="000C65F3"/>
    <w:rsid w:val="000C6EC3"/>
    <w:rsid w:val="000C7B32"/>
    <w:rsid w:val="000D0373"/>
    <w:rsid w:val="000D120C"/>
    <w:rsid w:val="000D52C2"/>
    <w:rsid w:val="000D6C49"/>
    <w:rsid w:val="000D7348"/>
    <w:rsid w:val="000E0A1F"/>
    <w:rsid w:val="000E108B"/>
    <w:rsid w:val="000E45F4"/>
    <w:rsid w:val="000F3A31"/>
    <w:rsid w:val="000F77E2"/>
    <w:rsid w:val="001001FB"/>
    <w:rsid w:val="00100DB5"/>
    <w:rsid w:val="001010AE"/>
    <w:rsid w:val="001010B4"/>
    <w:rsid w:val="00102C21"/>
    <w:rsid w:val="0010309D"/>
    <w:rsid w:val="00103C14"/>
    <w:rsid w:val="001107E6"/>
    <w:rsid w:val="00111D85"/>
    <w:rsid w:val="00111E1A"/>
    <w:rsid w:val="001143E6"/>
    <w:rsid w:val="001179FE"/>
    <w:rsid w:val="00121181"/>
    <w:rsid w:val="00122406"/>
    <w:rsid w:val="00123F7D"/>
    <w:rsid w:val="00124585"/>
    <w:rsid w:val="00127603"/>
    <w:rsid w:val="00132CF2"/>
    <w:rsid w:val="00135F56"/>
    <w:rsid w:val="00137DE1"/>
    <w:rsid w:val="0014132C"/>
    <w:rsid w:val="00146C66"/>
    <w:rsid w:val="00147130"/>
    <w:rsid w:val="001479D3"/>
    <w:rsid w:val="00152F91"/>
    <w:rsid w:val="001543E9"/>
    <w:rsid w:val="0015448B"/>
    <w:rsid w:val="00155376"/>
    <w:rsid w:val="001557B6"/>
    <w:rsid w:val="00155B0E"/>
    <w:rsid w:val="001566B3"/>
    <w:rsid w:val="001605C2"/>
    <w:rsid w:val="001607D7"/>
    <w:rsid w:val="00160A0A"/>
    <w:rsid w:val="001644AC"/>
    <w:rsid w:val="00165104"/>
    <w:rsid w:val="00170D65"/>
    <w:rsid w:val="00172350"/>
    <w:rsid w:val="00173817"/>
    <w:rsid w:val="001831EE"/>
    <w:rsid w:val="00185E56"/>
    <w:rsid w:val="00187396"/>
    <w:rsid w:val="0018748E"/>
    <w:rsid w:val="0018794F"/>
    <w:rsid w:val="001929C1"/>
    <w:rsid w:val="00192A04"/>
    <w:rsid w:val="00195040"/>
    <w:rsid w:val="0019564F"/>
    <w:rsid w:val="001959C7"/>
    <w:rsid w:val="00197C69"/>
    <w:rsid w:val="00197F51"/>
    <w:rsid w:val="001A0064"/>
    <w:rsid w:val="001A2664"/>
    <w:rsid w:val="001A2F32"/>
    <w:rsid w:val="001A3CDA"/>
    <w:rsid w:val="001B0A90"/>
    <w:rsid w:val="001B15BA"/>
    <w:rsid w:val="001B2D59"/>
    <w:rsid w:val="001B67F8"/>
    <w:rsid w:val="001C158B"/>
    <w:rsid w:val="001C381D"/>
    <w:rsid w:val="001C5154"/>
    <w:rsid w:val="001D1BBD"/>
    <w:rsid w:val="001D3B78"/>
    <w:rsid w:val="001D3F58"/>
    <w:rsid w:val="001D54D8"/>
    <w:rsid w:val="001D72F3"/>
    <w:rsid w:val="001E1B38"/>
    <w:rsid w:val="001E1BDF"/>
    <w:rsid w:val="001E1C7F"/>
    <w:rsid w:val="001E2D37"/>
    <w:rsid w:val="001E740E"/>
    <w:rsid w:val="001E7FB5"/>
    <w:rsid w:val="001F0A71"/>
    <w:rsid w:val="001F0AC5"/>
    <w:rsid w:val="001F2787"/>
    <w:rsid w:val="001F4523"/>
    <w:rsid w:val="001F7F3B"/>
    <w:rsid w:val="0020110D"/>
    <w:rsid w:val="0020585A"/>
    <w:rsid w:val="002063B3"/>
    <w:rsid w:val="0020647A"/>
    <w:rsid w:val="00206C4B"/>
    <w:rsid w:val="00210BAA"/>
    <w:rsid w:val="00213BC3"/>
    <w:rsid w:val="00213C2F"/>
    <w:rsid w:val="002161BA"/>
    <w:rsid w:val="002212FB"/>
    <w:rsid w:val="00221466"/>
    <w:rsid w:val="002233C7"/>
    <w:rsid w:val="00224623"/>
    <w:rsid w:val="00226F14"/>
    <w:rsid w:val="002274A1"/>
    <w:rsid w:val="00230013"/>
    <w:rsid w:val="00230D2C"/>
    <w:rsid w:val="0023312A"/>
    <w:rsid w:val="00236272"/>
    <w:rsid w:val="00243E4A"/>
    <w:rsid w:val="0024469F"/>
    <w:rsid w:val="00245D64"/>
    <w:rsid w:val="00247276"/>
    <w:rsid w:val="00250130"/>
    <w:rsid w:val="002528F7"/>
    <w:rsid w:val="002605C2"/>
    <w:rsid w:val="00261126"/>
    <w:rsid w:val="002666E5"/>
    <w:rsid w:val="0027417C"/>
    <w:rsid w:val="002756EF"/>
    <w:rsid w:val="00276C65"/>
    <w:rsid w:val="00283F2D"/>
    <w:rsid w:val="00284B51"/>
    <w:rsid w:val="0028522B"/>
    <w:rsid w:val="0028628E"/>
    <w:rsid w:val="00287B8C"/>
    <w:rsid w:val="0029297D"/>
    <w:rsid w:val="002940B8"/>
    <w:rsid w:val="0029495A"/>
    <w:rsid w:val="002978CD"/>
    <w:rsid w:val="00297AA5"/>
    <w:rsid w:val="002A17DF"/>
    <w:rsid w:val="002A287A"/>
    <w:rsid w:val="002A3D1E"/>
    <w:rsid w:val="002A56D8"/>
    <w:rsid w:val="002A6E97"/>
    <w:rsid w:val="002B1A2B"/>
    <w:rsid w:val="002B53AC"/>
    <w:rsid w:val="002B57AF"/>
    <w:rsid w:val="002B7B85"/>
    <w:rsid w:val="002C11BB"/>
    <w:rsid w:val="002C1F27"/>
    <w:rsid w:val="002C2D90"/>
    <w:rsid w:val="002C316D"/>
    <w:rsid w:val="002C31D6"/>
    <w:rsid w:val="002C38D8"/>
    <w:rsid w:val="002C657B"/>
    <w:rsid w:val="002C71DF"/>
    <w:rsid w:val="002D1434"/>
    <w:rsid w:val="002D34C4"/>
    <w:rsid w:val="002D381E"/>
    <w:rsid w:val="002D63EE"/>
    <w:rsid w:val="002D6DF6"/>
    <w:rsid w:val="002E6C3C"/>
    <w:rsid w:val="002F0A14"/>
    <w:rsid w:val="002F0B35"/>
    <w:rsid w:val="002F22F3"/>
    <w:rsid w:val="002F24DE"/>
    <w:rsid w:val="002F2F7E"/>
    <w:rsid w:val="002F3C06"/>
    <w:rsid w:val="002F46D8"/>
    <w:rsid w:val="002F60CE"/>
    <w:rsid w:val="00300C46"/>
    <w:rsid w:val="00302054"/>
    <w:rsid w:val="00302F1B"/>
    <w:rsid w:val="003032C3"/>
    <w:rsid w:val="00303444"/>
    <w:rsid w:val="00304384"/>
    <w:rsid w:val="00305506"/>
    <w:rsid w:val="003055E4"/>
    <w:rsid w:val="0030740F"/>
    <w:rsid w:val="003140AB"/>
    <w:rsid w:val="003150FD"/>
    <w:rsid w:val="00316C21"/>
    <w:rsid w:val="003208A6"/>
    <w:rsid w:val="00320F94"/>
    <w:rsid w:val="003217BA"/>
    <w:rsid w:val="00321CB6"/>
    <w:rsid w:val="003224B5"/>
    <w:rsid w:val="0032293F"/>
    <w:rsid w:val="00324336"/>
    <w:rsid w:val="00325CB8"/>
    <w:rsid w:val="00331F62"/>
    <w:rsid w:val="00332391"/>
    <w:rsid w:val="003378D1"/>
    <w:rsid w:val="00337EB2"/>
    <w:rsid w:val="0034050F"/>
    <w:rsid w:val="00346743"/>
    <w:rsid w:val="00351BE1"/>
    <w:rsid w:val="003547D8"/>
    <w:rsid w:val="00354A55"/>
    <w:rsid w:val="0035716A"/>
    <w:rsid w:val="0035767E"/>
    <w:rsid w:val="003612C5"/>
    <w:rsid w:val="00361E72"/>
    <w:rsid w:val="003631E5"/>
    <w:rsid w:val="00364185"/>
    <w:rsid w:val="003652A3"/>
    <w:rsid w:val="00372085"/>
    <w:rsid w:val="00372B88"/>
    <w:rsid w:val="0037397E"/>
    <w:rsid w:val="00374D69"/>
    <w:rsid w:val="00375A35"/>
    <w:rsid w:val="00381100"/>
    <w:rsid w:val="003818B5"/>
    <w:rsid w:val="00382ECD"/>
    <w:rsid w:val="003831E4"/>
    <w:rsid w:val="00385BC1"/>
    <w:rsid w:val="00386557"/>
    <w:rsid w:val="00386D8A"/>
    <w:rsid w:val="00386DBC"/>
    <w:rsid w:val="00387A97"/>
    <w:rsid w:val="00392D08"/>
    <w:rsid w:val="00393FEA"/>
    <w:rsid w:val="0039613D"/>
    <w:rsid w:val="00396D77"/>
    <w:rsid w:val="003A1162"/>
    <w:rsid w:val="003A363C"/>
    <w:rsid w:val="003B24B7"/>
    <w:rsid w:val="003B28E9"/>
    <w:rsid w:val="003B3C9A"/>
    <w:rsid w:val="003C07BA"/>
    <w:rsid w:val="003C5103"/>
    <w:rsid w:val="003C6219"/>
    <w:rsid w:val="003C6B06"/>
    <w:rsid w:val="003C7776"/>
    <w:rsid w:val="003D3557"/>
    <w:rsid w:val="003D5F9D"/>
    <w:rsid w:val="003E26BD"/>
    <w:rsid w:val="003E3335"/>
    <w:rsid w:val="003E6836"/>
    <w:rsid w:val="003E78A9"/>
    <w:rsid w:val="003F0435"/>
    <w:rsid w:val="003F1CC6"/>
    <w:rsid w:val="003F2D3D"/>
    <w:rsid w:val="003F4D8F"/>
    <w:rsid w:val="00401AB2"/>
    <w:rsid w:val="004054EB"/>
    <w:rsid w:val="00406A15"/>
    <w:rsid w:val="00407488"/>
    <w:rsid w:val="00411B98"/>
    <w:rsid w:val="00411D00"/>
    <w:rsid w:val="0041495D"/>
    <w:rsid w:val="00414C8A"/>
    <w:rsid w:val="004160FD"/>
    <w:rsid w:val="00417886"/>
    <w:rsid w:val="00420D7D"/>
    <w:rsid w:val="004269B1"/>
    <w:rsid w:val="00427525"/>
    <w:rsid w:val="00427D70"/>
    <w:rsid w:val="00434CAE"/>
    <w:rsid w:val="00435789"/>
    <w:rsid w:val="0043665F"/>
    <w:rsid w:val="00440689"/>
    <w:rsid w:val="00444947"/>
    <w:rsid w:val="00444EB0"/>
    <w:rsid w:val="00446A36"/>
    <w:rsid w:val="00446C69"/>
    <w:rsid w:val="00450589"/>
    <w:rsid w:val="00451B28"/>
    <w:rsid w:val="004520E5"/>
    <w:rsid w:val="00455C7C"/>
    <w:rsid w:val="004569A1"/>
    <w:rsid w:val="00461D6A"/>
    <w:rsid w:val="00461E88"/>
    <w:rsid w:val="00462402"/>
    <w:rsid w:val="004624B4"/>
    <w:rsid w:val="004627C7"/>
    <w:rsid w:val="00470D5A"/>
    <w:rsid w:val="00475EA2"/>
    <w:rsid w:val="0048177B"/>
    <w:rsid w:val="00482D77"/>
    <w:rsid w:val="00483071"/>
    <w:rsid w:val="004845D9"/>
    <w:rsid w:val="004855F7"/>
    <w:rsid w:val="0049173E"/>
    <w:rsid w:val="00492A5A"/>
    <w:rsid w:val="00495A4A"/>
    <w:rsid w:val="00497A2F"/>
    <w:rsid w:val="004A4402"/>
    <w:rsid w:val="004A58EC"/>
    <w:rsid w:val="004A644D"/>
    <w:rsid w:val="004A6747"/>
    <w:rsid w:val="004B3F7D"/>
    <w:rsid w:val="004B5BBC"/>
    <w:rsid w:val="004C225E"/>
    <w:rsid w:val="004C2DE0"/>
    <w:rsid w:val="004C351A"/>
    <w:rsid w:val="004C46EA"/>
    <w:rsid w:val="004D23F2"/>
    <w:rsid w:val="004D2B05"/>
    <w:rsid w:val="004D2B9D"/>
    <w:rsid w:val="004D4882"/>
    <w:rsid w:val="004D6162"/>
    <w:rsid w:val="004D6A7B"/>
    <w:rsid w:val="004D7530"/>
    <w:rsid w:val="004E0BFA"/>
    <w:rsid w:val="004E1C90"/>
    <w:rsid w:val="004E20B0"/>
    <w:rsid w:val="004E30CB"/>
    <w:rsid w:val="004E663C"/>
    <w:rsid w:val="004F08D3"/>
    <w:rsid w:val="004F3332"/>
    <w:rsid w:val="004F40A7"/>
    <w:rsid w:val="004F66E5"/>
    <w:rsid w:val="004F6AA4"/>
    <w:rsid w:val="004F72FC"/>
    <w:rsid w:val="0050028D"/>
    <w:rsid w:val="00500984"/>
    <w:rsid w:val="00503F5C"/>
    <w:rsid w:val="0051045B"/>
    <w:rsid w:val="0051101C"/>
    <w:rsid w:val="005111F0"/>
    <w:rsid w:val="00512A57"/>
    <w:rsid w:val="00513F56"/>
    <w:rsid w:val="005141DD"/>
    <w:rsid w:val="00515B08"/>
    <w:rsid w:val="00520193"/>
    <w:rsid w:val="005208D3"/>
    <w:rsid w:val="00521B65"/>
    <w:rsid w:val="00522569"/>
    <w:rsid w:val="00522A73"/>
    <w:rsid w:val="00524BD2"/>
    <w:rsid w:val="00527B17"/>
    <w:rsid w:val="00531331"/>
    <w:rsid w:val="005324CB"/>
    <w:rsid w:val="00532856"/>
    <w:rsid w:val="005337FD"/>
    <w:rsid w:val="00533DC1"/>
    <w:rsid w:val="00535565"/>
    <w:rsid w:val="005422CF"/>
    <w:rsid w:val="005425EB"/>
    <w:rsid w:val="00542E8C"/>
    <w:rsid w:val="0054421C"/>
    <w:rsid w:val="00546AF2"/>
    <w:rsid w:val="0055037F"/>
    <w:rsid w:val="0055426F"/>
    <w:rsid w:val="00554567"/>
    <w:rsid w:val="0055537D"/>
    <w:rsid w:val="00560BD3"/>
    <w:rsid w:val="00561339"/>
    <w:rsid w:val="005614FE"/>
    <w:rsid w:val="005638C7"/>
    <w:rsid w:val="00564750"/>
    <w:rsid w:val="00566AAF"/>
    <w:rsid w:val="00567C9B"/>
    <w:rsid w:val="005707D2"/>
    <w:rsid w:val="00574B9C"/>
    <w:rsid w:val="00575AF5"/>
    <w:rsid w:val="00576A01"/>
    <w:rsid w:val="00576DB6"/>
    <w:rsid w:val="005806D2"/>
    <w:rsid w:val="005915A1"/>
    <w:rsid w:val="00592B96"/>
    <w:rsid w:val="00593F33"/>
    <w:rsid w:val="00595064"/>
    <w:rsid w:val="005977F9"/>
    <w:rsid w:val="005A417B"/>
    <w:rsid w:val="005B05A6"/>
    <w:rsid w:val="005B15B8"/>
    <w:rsid w:val="005B16C6"/>
    <w:rsid w:val="005B1999"/>
    <w:rsid w:val="005B31F6"/>
    <w:rsid w:val="005B54F1"/>
    <w:rsid w:val="005B69F4"/>
    <w:rsid w:val="005B6C30"/>
    <w:rsid w:val="005C0E05"/>
    <w:rsid w:val="005C35C9"/>
    <w:rsid w:val="005C5C42"/>
    <w:rsid w:val="005D00D5"/>
    <w:rsid w:val="005D1595"/>
    <w:rsid w:val="005D3827"/>
    <w:rsid w:val="005D4117"/>
    <w:rsid w:val="005D5CC7"/>
    <w:rsid w:val="005D5DAE"/>
    <w:rsid w:val="005E058D"/>
    <w:rsid w:val="005F14C0"/>
    <w:rsid w:val="005F1E71"/>
    <w:rsid w:val="005F2CF1"/>
    <w:rsid w:val="005F36F4"/>
    <w:rsid w:val="005F72A6"/>
    <w:rsid w:val="0060562F"/>
    <w:rsid w:val="006059DB"/>
    <w:rsid w:val="00613A37"/>
    <w:rsid w:val="00616AEE"/>
    <w:rsid w:val="00616B54"/>
    <w:rsid w:val="00616D3C"/>
    <w:rsid w:val="0062205E"/>
    <w:rsid w:val="00623D3F"/>
    <w:rsid w:val="0062463E"/>
    <w:rsid w:val="0062494A"/>
    <w:rsid w:val="0062793F"/>
    <w:rsid w:val="00630C42"/>
    <w:rsid w:val="00632B45"/>
    <w:rsid w:val="00633005"/>
    <w:rsid w:val="006337F0"/>
    <w:rsid w:val="00633EF3"/>
    <w:rsid w:val="006344B9"/>
    <w:rsid w:val="006354EB"/>
    <w:rsid w:val="006361DC"/>
    <w:rsid w:val="00636EBF"/>
    <w:rsid w:val="006422A5"/>
    <w:rsid w:val="0064695E"/>
    <w:rsid w:val="00646AE9"/>
    <w:rsid w:val="006479A4"/>
    <w:rsid w:val="00650952"/>
    <w:rsid w:val="00652D1C"/>
    <w:rsid w:val="006536C3"/>
    <w:rsid w:val="00655B1F"/>
    <w:rsid w:val="00655FA4"/>
    <w:rsid w:val="0065665E"/>
    <w:rsid w:val="00656EB8"/>
    <w:rsid w:val="006603A6"/>
    <w:rsid w:val="00661AFE"/>
    <w:rsid w:val="00662721"/>
    <w:rsid w:val="00675389"/>
    <w:rsid w:val="006805DD"/>
    <w:rsid w:val="00685243"/>
    <w:rsid w:val="00690E4A"/>
    <w:rsid w:val="00694943"/>
    <w:rsid w:val="00694F8F"/>
    <w:rsid w:val="006973AE"/>
    <w:rsid w:val="006A0EAC"/>
    <w:rsid w:val="006B1965"/>
    <w:rsid w:val="006B1A6A"/>
    <w:rsid w:val="006B1DE2"/>
    <w:rsid w:val="006B286F"/>
    <w:rsid w:val="006B2C43"/>
    <w:rsid w:val="006B2FE6"/>
    <w:rsid w:val="006B4B37"/>
    <w:rsid w:val="006B5A3B"/>
    <w:rsid w:val="006B61CE"/>
    <w:rsid w:val="006B6327"/>
    <w:rsid w:val="006B682B"/>
    <w:rsid w:val="006B74F4"/>
    <w:rsid w:val="006B7EFD"/>
    <w:rsid w:val="006C0EDF"/>
    <w:rsid w:val="006C11C1"/>
    <w:rsid w:val="006C2F8D"/>
    <w:rsid w:val="006C5A8E"/>
    <w:rsid w:val="006C7A00"/>
    <w:rsid w:val="006D36E7"/>
    <w:rsid w:val="006D55FF"/>
    <w:rsid w:val="006D6CA6"/>
    <w:rsid w:val="006D6D4E"/>
    <w:rsid w:val="006E0CA8"/>
    <w:rsid w:val="006E3922"/>
    <w:rsid w:val="006E3E4D"/>
    <w:rsid w:val="006E437D"/>
    <w:rsid w:val="007002C1"/>
    <w:rsid w:val="00700314"/>
    <w:rsid w:val="00703844"/>
    <w:rsid w:val="00714272"/>
    <w:rsid w:val="007265A8"/>
    <w:rsid w:val="00727A72"/>
    <w:rsid w:val="007300C6"/>
    <w:rsid w:val="00733754"/>
    <w:rsid w:val="00736B01"/>
    <w:rsid w:val="007370A5"/>
    <w:rsid w:val="00737C26"/>
    <w:rsid w:val="00740627"/>
    <w:rsid w:val="00741E09"/>
    <w:rsid w:val="0074478D"/>
    <w:rsid w:val="00750DBC"/>
    <w:rsid w:val="0075574F"/>
    <w:rsid w:val="00757736"/>
    <w:rsid w:val="007617E0"/>
    <w:rsid w:val="00762090"/>
    <w:rsid w:val="007622AE"/>
    <w:rsid w:val="00765CF9"/>
    <w:rsid w:val="00772EA3"/>
    <w:rsid w:val="007744DD"/>
    <w:rsid w:val="007769CD"/>
    <w:rsid w:val="00780A5F"/>
    <w:rsid w:val="00780F87"/>
    <w:rsid w:val="0078335A"/>
    <w:rsid w:val="0078460E"/>
    <w:rsid w:val="00785A30"/>
    <w:rsid w:val="00786474"/>
    <w:rsid w:val="00786D71"/>
    <w:rsid w:val="00787110"/>
    <w:rsid w:val="00790648"/>
    <w:rsid w:val="00791424"/>
    <w:rsid w:val="00792796"/>
    <w:rsid w:val="00794462"/>
    <w:rsid w:val="007947E9"/>
    <w:rsid w:val="007954DB"/>
    <w:rsid w:val="00797C74"/>
    <w:rsid w:val="007A06B8"/>
    <w:rsid w:val="007A0C9E"/>
    <w:rsid w:val="007A1555"/>
    <w:rsid w:val="007A45E8"/>
    <w:rsid w:val="007A7744"/>
    <w:rsid w:val="007A7D63"/>
    <w:rsid w:val="007B1279"/>
    <w:rsid w:val="007B3411"/>
    <w:rsid w:val="007B3426"/>
    <w:rsid w:val="007B3568"/>
    <w:rsid w:val="007B6B33"/>
    <w:rsid w:val="007B76DD"/>
    <w:rsid w:val="007C71E4"/>
    <w:rsid w:val="007C7FEA"/>
    <w:rsid w:val="007D4615"/>
    <w:rsid w:val="007D60E8"/>
    <w:rsid w:val="007D7185"/>
    <w:rsid w:val="007D77C5"/>
    <w:rsid w:val="007E0BEF"/>
    <w:rsid w:val="007E2754"/>
    <w:rsid w:val="007E35AD"/>
    <w:rsid w:val="007E3CEE"/>
    <w:rsid w:val="007E5B58"/>
    <w:rsid w:val="007E5D36"/>
    <w:rsid w:val="007E6300"/>
    <w:rsid w:val="007F1AF8"/>
    <w:rsid w:val="007F467B"/>
    <w:rsid w:val="007F7D3C"/>
    <w:rsid w:val="008013D6"/>
    <w:rsid w:val="0080371F"/>
    <w:rsid w:val="00806949"/>
    <w:rsid w:val="008102D9"/>
    <w:rsid w:val="0081082F"/>
    <w:rsid w:val="00812BAB"/>
    <w:rsid w:val="008130F4"/>
    <w:rsid w:val="00815214"/>
    <w:rsid w:val="00815999"/>
    <w:rsid w:val="00815D72"/>
    <w:rsid w:val="008160D9"/>
    <w:rsid w:val="008200EB"/>
    <w:rsid w:val="0082144B"/>
    <w:rsid w:val="00823CBC"/>
    <w:rsid w:val="00826523"/>
    <w:rsid w:val="00826AD4"/>
    <w:rsid w:val="0082709E"/>
    <w:rsid w:val="0083178B"/>
    <w:rsid w:val="00832A54"/>
    <w:rsid w:val="00840193"/>
    <w:rsid w:val="00840B11"/>
    <w:rsid w:val="00840FBC"/>
    <w:rsid w:val="0084113E"/>
    <w:rsid w:val="00841173"/>
    <w:rsid w:val="0084135B"/>
    <w:rsid w:val="00841D38"/>
    <w:rsid w:val="008423EA"/>
    <w:rsid w:val="00842479"/>
    <w:rsid w:val="00842CC6"/>
    <w:rsid w:val="00843D80"/>
    <w:rsid w:val="008441A3"/>
    <w:rsid w:val="00852B51"/>
    <w:rsid w:val="00852F60"/>
    <w:rsid w:val="00855637"/>
    <w:rsid w:val="00855BC7"/>
    <w:rsid w:val="008608B3"/>
    <w:rsid w:val="008617D4"/>
    <w:rsid w:val="00861812"/>
    <w:rsid w:val="0086384F"/>
    <w:rsid w:val="00866EC0"/>
    <w:rsid w:val="0087110D"/>
    <w:rsid w:val="00872EAF"/>
    <w:rsid w:val="00876728"/>
    <w:rsid w:val="0087680D"/>
    <w:rsid w:val="00881947"/>
    <w:rsid w:val="008831EE"/>
    <w:rsid w:val="00887063"/>
    <w:rsid w:val="008876C7"/>
    <w:rsid w:val="00890204"/>
    <w:rsid w:val="00891238"/>
    <w:rsid w:val="00891837"/>
    <w:rsid w:val="00892B52"/>
    <w:rsid w:val="00893AE2"/>
    <w:rsid w:val="0089569D"/>
    <w:rsid w:val="008970D4"/>
    <w:rsid w:val="008A0355"/>
    <w:rsid w:val="008A1871"/>
    <w:rsid w:val="008A1946"/>
    <w:rsid w:val="008A326F"/>
    <w:rsid w:val="008A70C3"/>
    <w:rsid w:val="008A7278"/>
    <w:rsid w:val="008A7EBD"/>
    <w:rsid w:val="008B4171"/>
    <w:rsid w:val="008B4A61"/>
    <w:rsid w:val="008B53AE"/>
    <w:rsid w:val="008C138B"/>
    <w:rsid w:val="008C1493"/>
    <w:rsid w:val="008C1D40"/>
    <w:rsid w:val="008C4944"/>
    <w:rsid w:val="008C4E0F"/>
    <w:rsid w:val="008C5BCF"/>
    <w:rsid w:val="008C754C"/>
    <w:rsid w:val="008D2329"/>
    <w:rsid w:val="008D2480"/>
    <w:rsid w:val="008D6358"/>
    <w:rsid w:val="008D7463"/>
    <w:rsid w:val="008E1286"/>
    <w:rsid w:val="008E27D2"/>
    <w:rsid w:val="008E2A81"/>
    <w:rsid w:val="008E2C51"/>
    <w:rsid w:val="008E6038"/>
    <w:rsid w:val="008E71BB"/>
    <w:rsid w:val="008F13A0"/>
    <w:rsid w:val="008F3890"/>
    <w:rsid w:val="008F746B"/>
    <w:rsid w:val="0090088F"/>
    <w:rsid w:val="0090351D"/>
    <w:rsid w:val="00903B54"/>
    <w:rsid w:val="00905D07"/>
    <w:rsid w:val="00907BF6"/>
    <w:rsid w:val="00910C35"/>
    <w:rsid w:val="00911782"/>
    <w:rsid w:val="0091184E"/>
    <w:rsid w:val="00912460"/>
    <w:rsid w:val="00915B3C"/>
    <w:rsid w:val="00916237"/>
    <w:rsid w:val="00916F5D"/>
    <w:rsid w:val="0092222A"/>
    <w:rsid w:val="009276BC"/>
    <w:rsid w:val="009277DE"/>
    <w:rsid w:val="00930487"/>
    <w:rsid w:val="00930A88"/>
    <w:rsid w:val="0093239D"/>
    <w:rsid w:val="00933052"/>
    <w:rsid w:val="009354CC"/>
    <w:rsid w:val="0094305D"/>
    <w:rsid w:val="00943280"/>
    <w:rsid w:val="00944CA6"/>
    <w:rsid w:val="00947301"/>
    <w:rsid w:val="009506CB"/>
    <w:rsid w:val="009546DC"/>
    <w:rsid w:val="00956797"/>
    <w:rsid w:val="00956799"/>
    <w:rsid w:val="00957645"/>
    <w:rsid w:val="0096058B"/>
    <w:rsid w:val="00960D65"/>
    <w:rsid w:val="0096137A"/>
    <w:rsid w:val="00961456"/>
    <w:rsid w:val="009619C9"/>
    <w:rsid w:val="00964E3E"/>
    <w:rsid w:val="00965591"/>
    <w:rsid w:val="00965CF7"/>
    <w:rsid w:val="00970979"/>
    <w:rsid w:val="0097108C"/>
    <w:rsid w:val="00971A85"/>
    <w:rsid w:val="00973304"/>
    <w:rsid w:val="00973A99"/>
    <w:rsid w:val="00975A43"/>
    <w:rsid w:val="00975B99"/>
    <w:rsid w:val="00985F74"/>
    <w:rsid w:val="0098681B"/>
    <w:rsid w:val="00987A28"/>
    <w:rsid w:val="0099344D"/>
    <w:rsid w:val="009941D5"/>
    <w:rsid w:val="00994E90"/>
    <w:rsid w:val="009A1C09"/>
    <w:rsid w:val="009A1F6A"/>
    <w:rsid w:val="009A34EC"/>
    <w:rsid w:val="009A3C64"/>
    <w:rsid w:val="009A4B6C"/>
    <w:rsid w:val="009A5E2F"/>
    <w:rsid w:val="009A618C"/>
    <w:rsid w:val="009A7C70"/>
    <w:rsid w:val="009B0078"/>
    <w:rsid w:val="009B2473"/>
    <w:rsid w:val="009B34D1"/>
    <w:rsid w:val="009B3A39"/>
    <w:rsid w:val="009B4B7A"/>
    <w:rsid w:val="009B53B4"/>
    <w:rsid w:val="009B5789"/>
    <w:rsid w:val="009C0BB7"/>
    <w:rsid w:val="009C220F"/>
    <w:rsid w:val="009C2D53"/>
    <w:rsid w:val="009C3467"/>
    <w:rsid w:val="009C51D8"/>
    <w:rsid w:val="009C6497"/>
    <w:rsid w:val="009C7069"/>
    <w:rsid w:val="009C72E2"/>
    <w:rsid w:val="009C7416"/>
    <w:rsid w:val="009D1438"/>
    <w:rsid w:val="009D6161"/>
    <w:rsid w:val="009D6B95"/>
    <w:rsid w:val="009E3302"/>
    <w:rsid w:val="009E33BF"/>
    <w:rsid w:val="009E3D75"/>
    <w:rsid w:val="009E402C"/>
    <w:rsid w:val="009E466E"/>
    <w:rsid w:val="009E6F51"/>
    <w:rsid w:val="009F042D"/>
    <w:rsid w:val="009F0515"/>
    <w:rsid w:val="009F3236"/>
    <w:rsid w:val="009F4F6F"/>
    <w:rsid w:val="00A01394"/>
    <w:rsid w:val="00A03098"/>
    <w:rsid w:val="00A06101"/>
    <w:rsid w:val="00A06A45"/>
    <w:rsid w:val="00A07F46"/>
    <w:rsid w:val="00A07F4B"/>
    <w:rsid w:val="00A132A0"/>
    <w:rsid w:val="00A135BA"/>
    <w:rsid w:val="00A146F7"/>
    <w:rsid w:val="00A14886"/>
    <w:rsid w:val="00A15A97"/>
    <w:rsid w:val="00A2001F"/>
    <w:rsid w:val="00A2069C"/>
    <w:rsid w:val="00A209CA"/>
    <w:rsid w:val="00A26376"/>
    <w:rsid w:val="00A278C1"/>
    <w:rsid w:val="00A30328"/>
    <w:rsid w:val="00A322F1"/>
    <w:rsid w:val="00A3247B"/>
    <w:rsid w:val="00A33B32"/>
    <w:rsid w:val="00A37EB1"/>
    <w:rsid w:val="00A408F5"/>
    <w:rsid w:val="00A42C91"/>
    <w:rsid w:val="00A450BC"/>
    <w:rsid w:val="00A45C85"/>
    <w:rsid w:val="00A47CBC"/>
    <w:rsid w:val="00A51FCB"/>
    <w:rsid w:val="00A53905"/>
    <w:rsid w:val="00A54BF8"/>
    <w:rsid w:val="00A55CD9"/>
    <w:rsid w:val="00A563CF"/>
    <w:rsid w:val="00A570DB"/>
    <w:rsid w:val="00A5763F"/>
    <w:rsid w:val="00A57EA4"/>
    <w:rsid w:val="00A60713"/>
    <w:rsid w:val="00A61425"/>
    <w:rsid w:val="00A61F8A"/>
    <w:rsid w:val="00A64E3E"/>
    <w:rsid w:val="00A64FA4"/>
    <w:rsid w:val="00A66CC7"/>
    <w:rsid w:val="00A74A96"/>
    <w:rsid w:val="00A74EEC"/>
    <w:rsid w:val="00A779F6"/>
    <w:rsid w:val="00A80FB9"/>
    <w:rsid w:val="00A81C17"/>
    <w:rsid w:val="00A8208D"/>
    <w:rsid w:val="00A8360B"/>
    <w:rsid w:val="00A8542B"/>
    <w:rsid w:val="00A90DFB"/>
    <w:rsid w:val="00A90F71"/>
    <w:rsid w:val="00A91791"/>
    <w:rsid w:val="00A93585"/>
    <w:rsid w:val="00A9421E"/>
    <w:rsid w:val="00A94F52"/>
    <w:rsid w:val="00A950CC"/>
    <w:rsid w:val="00A960CA"/>
    <w:rsid w:val="00AA085C"/>
    <w:rsid w:val="00AA3ACE"/>
    <w:rsid w:val="00AA3CEC"/>
    <w:rsid w:val="00AA4ACA"/>
    <w:rsid w:val="00AA765C"/>
    <w:rsid w:val="00AB0894"/>
    <w:rsid w:val="00AB1B46"/>
    <w:rsid w:val="00AB1BC5"/>
    <w:rsid w:val="00AB67E8"/>
    <w:rsid w:val="00AC007F"/>
    <w:rsid w:val="00AC2F2E"/>
    <w:rsid w:val="00AD427E"/>
    <w:rsid w:val="00AD736A"/>
    <w:rsid w:val="00AE5F00"/>
    <w:rsid w:val="00AE62FF"/>
    <w:rsid w:val="00AF60A1"/>
    <w:rsid w:val="00AF7973"/>
    <w:rsid w:val="00B04220"/>
    <w:rsid w:val="00B10FF8"/>
    <w:rsid w:val="00B146F7"/>
    <w:rsid w:val="00B150A3"/>
    <w:rsid w:val="00B23DD8"/>
    <w:rsid w:val="00B25F77"/>
    <w:rsid w:val="00B2698A"/>
    <w:rsid w:val="00B27E66"/>
    <w:rsid w:val="00B305A2"/>
    <w:rsid w:val="00B32787"/>
    <w:rsid w:val="00B400BF"/>
    <w:rsid w:val="00B4236A"/>
    <w:rsid w:val="00B43A07"/>
    <w:rsid w:val="00B46C36"/>
    <w:rsid w:val="00B47674"/>
    <w:rsid w:val="00B525E8"/>
    <w:rsid w:val="00B53B8D"/>
    <w:rsid w:val="00B54F4A"/>
    <w:rsid w:val="00B561C0"/>
    <w:rsid w:val="00B566F6"/>
    <w:rsid w:val="00B61230"/>
    <w:rsid w:val="00B63C6E"/>
    <w:rsid w:val="00B6431A"/>
    <w:rsid w:val="00B6567E"/>
    <w:rsid w:val="00B67657"/>
    <w:rsid w:val="00B75F78"/>
    <w:rsid w:val="00B76F2C"/>
    <w:rsid w:val="00B85DF7"/>
    <w:rsid w:val="00B86AF8"/>
    <w:rsid w:val="00B917A1"/>
    <w:rsid w:val="00B92CC1"/>
    <w:rsid w:val="00B949A1"/>
    <w:rsid w:val="00B95113"/>
    <w:rsid w:val="00B95618"/>
    <w:rsid w:val="00B95B76"/>
    <w:rsid w:val="00B96D3D"/>
    <w:rsid w:val="00B9736A"/>
    <w:rsid w:val="00BA0432"/>
    <w:rsid w:val="00BA2240"/>
    <w:rsid w:val="00BA2F4D"/>
    <w:rsid w:val="00BA337C"/>
    <w:rsid w:val="00BA5FB3"/>
    <w:rsid w:val="00BA6403"/>
    <w:rsid w:val="00BB135D"/>
    <w:rsid w:val="00BB20DB"/>
    <w:rsid w:val="00BB24F8"/>
    <w:rsid w:val="00BB3D93"/>
    <w:rsid w:val="00BB46F8"/>
    <w:rsid w:val="00BB5B1A"/>
    <w:rsid w:val="00BB6548"/>
    <w:rsid w:val="00BB6C89"/>
    <w:rsid w:val="00BC0251"/>
    <w:rsid w:val="00BC1BE3"/>
    <w:rsid w:val="00BC1DD7"/>
    <w:rsid w:val="00BC3EE5"/>
    <w:rsid w:val="00BC489D"/>
    <w:rsid w:val="00BC5A4E"/>
    <w:rsid w:val="00BC6E9F"/>
    <w:rsid w:val="00BD2B28"/>
    <w:rsid w:val="00BD3481"/>
    <w:rsid w:val="00BD3FC1"/>
    <w:rsid w:val="00BD4194"/>
    <w:rsid w:val="00BD541A"/>
    <w:rsid w:val="00BE1148"/>
    <w:rsid w:val="00BE1788"/>
    <w:rsid w:val="00BE429F"/>
    <w:rsid w:val="00BE4C7A"/>
    <w:rsid w:val="00BE7B3A"/>
    <w:rsid w:val="00BF3C72"/>
    <w:rsid w:val="00C10B42"/>
    <w:rsid w:val="00C1164B"/>
    <w:rsid w:val="00C15608"/>
    <w:rsid w:val="00C207D4"/>
    <w:rsid w:val="00C20D7E"/>
    <w:rsid w:val="00C24955"/>
    <w:rsid w:val="00C27177"/>
    <w:rsid w:val="00C2749C"/>
    <w:rsid w:val="00C31E38"/>
    <w:rsid w:val="00C34A14"/>
    <w:rsid w:val="00C401E0"/>
    <w:rsid w:val="00C4023B"/>
    <w:rsid w:val="00C40D5C"/>
    <w:rsid w:val="00C4284D"/>
    <w:rsid w:val="00C43521"/>
    <w:rsid w:val="00C47882"/>
    <w:rsid w:val="00C51A9D"/>
    <w:rsid w:val="00C51DDD"/>
    <w:rsid w:val="00C52BD8"/>
    <w:rsid w:val="00C52EA2"/>
    <w:rsid w:val="00C53DDD"/>
    <w:rsid w:val="00C54F68"/>
    <w:rsid w:val="00C61313"/>
    <w:rsid w:val="00C70541"/>
    <w:rsid w:val="00C71A79"/>
    <w:rsid w:val="00C71CC7"/>
    <w:rsid w:val="00C74392"/>
    <w:rsid w:val="00C75A01"/>
    <w:rsid w:val="00C7646A"/>
    <w:rsid w:val="00C808D0"/>
    <w:rsid w:val="00C8294C"/>
    <w:rsid w:val="00C87271"/>
    <w:rsid w:val="00C94629"/>
    <w:rsid w:val="00C954FE"/>
    <w:rsid w:val="00C95584"/>
    <w:rsid w:val="00C95588"/>
    <w:rsid w:val="00C9568C"/>
    <w:rsid w:val="00C95C84"/>
    <w:rsid w:val="00C9759C"/>
    <w:rsid w:val="00C975FB"/>
    <w:rsid w:val="00CA1C96"/>
    <w:rsid w:val="00CA36AE"/>
    <w:rsid w:val="00CA38E4"/>
    <w:rsid w:val="00CA7B1C"/>
    <w:rsid w:val="00CB0C68"/>
    <w:rsid w:val="00CB4B1D"/>
    <w:rsid w:val="00CB5793"/>
    <w:rsid w:val="00CB581B"/>
    <w:rsid w:val="00CB603F"/>
    <w:rsid w:val="00CB7EC7"/>
    <w:rsid w:val="00CC0F35"/>
    <w:rsid w:val="00CC21D8"/>
    <w:rsid w:val="00CC4CC4"/>
    <w:rsid w:val="00CD35BE"/>
    <w:rsid w:val="00CD61BA"/>
    <w:rsid w:val="00CE1DEE"/>
    <w:rsid w:val="00CE69E1"/>
    <w:rsid w:val="00CF0733"/>
    <w:rsid w:val="00CF2A8F"/>
    <w:rsid w:val="00CF501E"/>
    <w:rsid w:val="00CF5994"/>
    <w:rsid w:val="00CF5AB3"/>
    <w:rsid w:val="00CF70EB"/>
    <w:rsid w:val="00D012BD"/>
    <w:rsid w:val="00D077C2"/>
    <w:rsid w:val="00D07958"/>
    <w:rsid w:val="00D1366D"/>
    <w:rsid w:val="00D13D3A"/>
    <w:rsid w:val="00D17848"/>
    <w:rsid w:val="00D21DAB"/>
    <w:rsid w:val="00D241E4"/>
    <w:rsid w:val="00D24EB0"/>
    <w:rsid w:val="00D25245"/>
    <w:rsid w:val="00D25366"/>
    <w:rsid w:val="00D27A1B"/>
    <w:rsid w:val="00D301B3"/>
    <w:rsid w:val="00D34CFE"/>
    <w:rsid w:val="00D35136"/>
    <w:rsid w:val="00D361FE"/>
    <w:rsid w:val="00D37763"/>
    <w:rsid w:val="00D416DE"/>
    <w:rsid w:val="00D45025"/>
    <w:rsid w:val="00D455FF"/>
    <w:rsid w:val="00D45ACB"/>
    <w:rsid w:val="00D60186"/>
    <w:rsid w:val="00D6095F"/>
    <w:rsid w:val="00D6320E"/>
    <w:rsid w:val="00D74793"/>
    <w:rsid w:val="00D75440"/>
    <w:rsid w:val="00D8172B"/>
    <w:rsid w:val="00D8261D"/>
    <w:rsid w:val="00D840D8"/>
    <w:rsid w:val="00D84DCF"/>
    <w:rsid w:val="00D8552D"/>
    <w:rsid w:val="00D87338"/>
    <w:rsid w:val="00D90CAE"/>
    <w:rsid w:val="00D93520"/>
    <w:rsid w:val="00D94823"/>
    <w:rsid w:val="00D94BD6"/>
    <w:rsid w:val="00D97186"/>
    <w:rsid w:val="00DA0446"/>
    <w:rsid w:val="00DA0D93"/>
    <w:rsid w:val="00DA0E9E"/>
    <w:rsid w:val="00DA7190"/>
    <w:rsid w:val="00DA7236"/>
    <w:rsid w:val="00DB117B"/>
    <w:rsid w:val="00DB437A"/>
    <w:rsid w:val="00DB5EBA"/>
    <w:rsid w:val="00DB644A"/>
    <w:rsid w:val="00DB6F77"/>
    <w:rsid w:val="00DB7249"/>
    <w:rsid w:val="00DB77FE"/>
    <w:rsid w:val="00DC01D4"/>
    <w:rsid w:val="00DC29CA"/>
    <w:rsid w:val="00DC784F"/>
    <w:rsid w:val="00DD134E"/>
    <w:rsid w:val="00DD1E0E"/>
    <w:rsid w:val="00DD23CE"/>
    <w:rsid w:val="00DD5DC2"/>
    <w:rsid w:val="00DD69E0"/>
    <w:rsid w:val="00DE1523"/>
    <w:rsid w:val="00DE251D"/>
    <w:rsid w:val="00DE4ECD"/>
    <w:rsid w:val="00DF7DA1"/>
    <w:rsid w:val="00E03095"/>
    <w:rsid w:val="00E033E8"/>
    <w:rsid w:val="00E036D3"/>
    <w:rsid w:val="00E06100"/>
    <w:rsid w:val="00E11EE1"/>
    <w:rsid w:val="00E1323F"/>
    <w:rsid w:val="00E13492"/>
    <w:rsid w:val="00E217F2"/>
    <w:rsid w:val="00E260CF"/>
    <w:rsid w:val="00E30635"/>
    <w:rsid w:val="00E309A2"/>
    <w:rsid w:val="00E31071"/>
    <w:rsid w:val="00E31F46"/>
    <w:rsid w:val="00E33F97"/>
    <w:rsid w:val="00E35A36"/>
    <w:rsid w:val="00E3792E"/>
    <w:rsid w:val="00E4087D"/>
    <w:rsid w:val="00E40B16"/>
    <w:rsid w:val="00E433A8"/>
    <w:rsid w:val="00E43659"/>
    <w:rsid w:val="00E4530F"/>
    <w:rsid w:val="00E51527"/>
    <w:rsid w:val="00E52E4B"/>
    <w:rsid w:val="00E620C2"/>
    <w:rsid w:val="00E6256B"/>
    <w:rsid w:val="00E64D0D"/>
    <w:rsid w:val="00E65C38"/>
    <w:rsid w:val="00E6683B"/>
    <w:rsid w:val="00E704B3"/>
    <w:rsid w:val="00E70C31"/>
    <w:rsid w:val="00E730F9"/>
    <w:rsid w:val="00E73545"/>
    <w:rsid w:val="00E74292"/>
    <w:rsid w:val="00E77E7A"/>
    <w:rsid w:val="00E8007C"/>
    <w:rsid w:val="00E814D6"/>
    <w:rsid w:val="00E81A8A"/>
    <w:rsid w:val="00E82B11"/>
    <w:rsid w:val="00E83798"/>
    <w:rsid w:val="00E85007"/>
    <w:rsid w:val="00E87D21"/>
    <w:rsid w:val="00E947C1"/>
    <w:rsid w:val="00E95116"/>
    <w:rsid w:val="00E95767"/>
    <w:rsid w:val="00E95C4D"/>
    <w:rsid w:val="00E9749A"/>
    <w:rsid w:val="00E97A35"/>
    <w:rsid w:val="00E97BB0"/>
    <w:rsid w:val="00EA7F75"/>
    <w:rsid w:val="00EB0BB4"/>
    <w:rsid w:val="00EB1FC7"/>
    <w:rsid w:val="00EB2D0F"/>
    <w:rsid w:val="00EB404F"/>
    <w:rsid w:val="00EB59BC"/>
    <w:rsid w:val="00EC0AED"/>
    <w:rsid w:val="00EC2C2F"/>
    <w:rsid w:val="00EC4BFB"/>
    <w:rsid w:val="00EC6EBD"/>
    <w:rsid w:val="00EC7FEF"/>
    <w:rsid w:val="00ED04EB"/>
    <w:rsid w:val="00ED6E6A"/>
    <w:rsid w:val="00EE09EA"/>
    <w:rsid w:val="00EE181F"/>
    <w:rsid w:val="00EE387B"/>
    <w:rsid w:val="00EE5202"/>
    <w:rsid w:val="00EE5632"/>
    <w:rsid w:val="00EE7243"/>
    <w:rsid w:val="00EF294A"/>
    <w:rsid w:val="00EF6154"/>
    <w:rsid w:val="00EF6615"/>
    <w:rsid w:val="00EF66E3"/>
    <w:rsid w:val="00F015C8"/>
    <w:rsid w:val="00F01AB4"/>
    <w:rsid w:val="00F050FB"/>
    <w:rsid w:val="00F05680"/>
    <w:rsid w:val="00F07827"/>
    <w:rsid w:val="00F07D9C"/>
    <w:rsid w:val="00F11FAA"/>
    <w:rsid w:val="00F122D6"/>
    <w:rsid w:val="00F144AF"/>
    <w:rsid w:val="00F176FF"/>
    <w:rsid w:val="00F17F81"/>
    <w:rsid w:val="00F20F58"/>
    <w:rsid w:val="00F246CF"/>
    <w:rsid w:val="00F30F4F"/>
    <w:rsid w:val="00F314AB"/>
    <w:rsid w:val="00F31CBB"/>
    <w:rsid w:val="00F31CFC"/>
    <w:rsid w:val="00F32D5F"/>
    <w:rsid w:val="00F33940"/>
    <w:rsid w:val="00F41287"/>
    <w:rsid w:val="00F41D69"/>
    <w:rsid w:val="00F42F09"/>
    <w:rsid w:val="00F4440E"/>
    <w:rsid w:val="00F448D2"/>
    <w:rsid w:val="00F474C4"/>
    <w:rsid w:val="00F50136"/>
    <w:rsid w:val="00F503AD"/>
    <w:rsid w:val="00F5163F"/>
    <w:rsid w:val="00F52FE5"/>
    <w:rsid w:val="00F55844"/>
    <w:rsid w:val="00F70295"/>
    <w:rsid w:val="00F711CF"/>
    <w:rsid w:val="00F737E8"/>
    <w:rsid w:val="00F74C2D"/>
    <w:rsid w:val="00F74E96"/>
    <w:rsid w:val="00F74F03"/>
    <w:rsid w:val="00F76216"/>
    <w:rsid w:val="00F7796B"/>
    <w:rsid w:val="00F865EA"/>
    <w:rsid w:val="00F86EFD"/>
    <w:rsid w:val="00F925DF"/>
    <w:rsid w:val="00F973CA"/>
    <w:rsid w:val="00FA4649"/>
    <w:rsid w:val="00FA7BBB"/>
    <w:rsid w:val="00FB011F"/>
    <w:rsid w:val="00FB0AE2"/>
    <w:rsid w:val="00FB0C84"/>
    <w:rsid w:val="00FB44F8"/>
    <w:rsid w:val="00FB4902"/>
    <w:rsid w:val="00FC22E4"/>
    <w:rsid w:val="00FC23BB"/>
    <w:rsid w:val="00FD26CD"/>
    <w:rsid w:val="00FD60F3"/>
    <w:rsid w:val="00FD61DF"/>
    <w:rsid w:val="00FE06CE"/>
    <w:rsid w:val="00FE0BFC"/>
    <w:rsid w:val="00FE32AA"/>
    <w:rsid w:val="00FE6FC5"/>
    <w:rsid w:val="00FE7045"/>
    <w:rsid w:val="00FF0534"/>
    <w:rsid w:val="00FF083E"/>
    <w:rsid w:val="00FF272D"/>
    <w:rsid w:val="00FF41B3"/>
    <w:rsid w:val="00FF4DA0"/>
    <w:rsid w:val="00FF619F"/>
    <w:rsid w:val="00FF7598"/>
    <w:rsid w:val="00FF79E8"/>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CAA68"/>
  <w15:docId w15:val="{6314EB46-A0CE-44A6-9144-89F9CF659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nl-BE" w:eastAsia="nl-BE" w:bidi="nl-BE"/>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831EE"/>
    <w:pPr>
      <w:jc w:val="both"/>
    </w:pPr>
    <w:rPr>
      <w:rFonts w:ascii="Gill Sans MT" w:hAnsi="Gill Sans MT"/>
      <w:sz w:val="24"/>
    </w:rPr>
  </w:style>
  <w:style w:type="paragraph" w:styleId="Kop1">
    <w:name w:val="heading 1"/>
    <w:basedOn w:val="Standaard"/>
    <w:next w:val="Standaard"/>
    <w:link w:val="Kop1Char"/>
    <w:uiPriority w:val="9"/>
    <w:qFormat/>
    <w:rsid w:val="005614FE"/>
    <w:pPr>
      <w:spacing w:before="480" w:after="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5614FE"/>
    <w:pPr>
      <w:spacing w:before="200" w:after="0" w:line="271" w:lineRule="auto"/>
      <w:outlineLvl w:val="1"/>
    </w:pPr>
    <w:rPr>
      <w:smallCaps/>
      <w:sz w:val="28"/>
      <w:szCs w:val="28"/>
    </w:rPr>
  </w:style>
  <w:style w:type="paragraph" w:styleId="Kop3">
    <w:name w:val="heading 3"/>
    <w:basedOn w:val="Standaard"/>
    <w:next w:val="Standaard"/>
    <w:link w:val="Kop3Char"/>
    <w:uiPriority w:val="9"/>
    <w:unhideWhenUsed/>
    <w:qFormat/>
    <w:rsid w:val="005614FE"/>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unhideWhenUsed/>
    <w:qFormat/>
    <w:rsid w:val="005614FE"/>
    <w:pPr>
      <w:spacing w:after="0" w:line="271" w:lineRule="auto"/>
      <w:outlineLvl w:val="3"/>
    </w:pPr>
    <w:rPr>
      <w:b/>
      <w:bCs/>
      <w:spacing w:val="5"/>
      <w:szCs w:val="24"/>
    </w:rPr>
  </w:style>
  <w:style w:type="paragraph" w:styleId="Kop5">
    <w:name w:val="heading 5"/>
    <w:basedOn w:val="Standaard"/>
    <w:next w:val="Standaard"/>
    <w:link w:val="Kop5Char"/>
    <w:uiPriority w:val="9"/>
    <w:unhideWhenUsed/>
    <w:qFormat/>
    <w:rsid w:val="005614FE"/>
    <w:pPr>
      <w:spacing w:after="0" w:line="271" w:lineRule="auto"/>
      <w:outlineLvl w:val="4"/>
    </w:pPr>
    <w:rPr>
      <w:i/>
      <w:iCs/>
      <w:szCs w:val="24"/>
    </w:rPr>
  </w:style>
  <w:style w:type="paragraph" w:styleId="Kop6">
    <w:name w:val="heading 6"/>
    <w:basedOn w:val="Standaard"/>
    <w:next w:val="Standaard"/>
    <w:link w:val="Kop6Char"/>
    <w:uiPriority w:val="9"/>
    <w:semiHidden/>
    <w:unhideWhenUsed/>
    <w:qFormat/>
    <w:rsid w:val="005614FE"/>
    <w:p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5614FE"/>
    <w:p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5614FE"/>
    <w:p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5614FE"/>
    <w:p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46C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6C69"/>
    <w:rPr>
      <w:rFonts w:ascii="Tahoma" w:hAnsi="Tahoma" w:cs="Tahoma"/>
      <w:sz w:val="16"/>
      <w:szCs w:val="16"/>
    </w:rPr>
  </w:style>
  <w:style w:type="paragraph" w:styleId="Duidelijkcitaat">
    <w:name w:val="Intense Quote"/>
    <w:basedOn w:val="Standaard"/>
    <w:next w:val="Standaard"/>
    <w:link w:val="DuidelijkcitaatChar"/>
    <w:uiPriority w:val="30"/>
    <w:qFormat/>
    <w:rsid w:val="005614FE"/>
    <w:pPr>
      <w:pBdr>
        <w:top w:val="single" w:sz="4" w:space="10" w:color="auto"/>
        <w:bottom w:val="single" w:sz="4" w:space="10" w:color="auto"/>
      </w:pBdr>
      <w:spacing w:before="240" w:after="240" w:line="300" w:lineRule="auto"/>
      <w:ind w:left="1152" w:right="1152"/>
    </w:pPr>
    <w:rPr>
      <w:i/>
      <w:iCs/>
    </w:rPr>
  </w:style>
  <w:style w:type="character" w:customStyle="1" w:styleId="DuidelijkcitaatChar">
    <w:name w:val="Duidelijk citaat Char"/>
    <w:basedOn w:val="Standaardalinea-lettertype"/>
    <w:link w:val="Duidelijkcitaat"/>
    <w:uiPriority w:val="30"/>
    <w:rsid w:val="005614FE"/>
    <w:rPr>
      <w:i/>
      <w:iCs/>
    </w:rPr>
  </w:style>
  <w:style w:type="character" w:customStyle="1" w:styleId="Kop1Char">
    <w:name w:val="Kop 1 Char"/>
    <w:basedOn w:val="Standaardalinea-lettertype"/>
    <w:link w:val="Kop1"/>
    <w:uiPriority w:val="9"/>
    <w:rsid w:val="005614FE"/>
    <w:rPr>
      <w:smallCaps/>
      <w:spacing w:val="5"/>
      <w:sz w:val="36"/>
      <w:szCs w:val="36"/>
    </w:rPr>
  </w:style>
  <w:style w:type="character" w:customStyle="1" w:styleId="Kop2Char">
    <w:name w:val="Kop 2 Char"/>
    <w:basedOn w:val="Standaardalinea-lettertype"/>
    <w:link w:val="Kop2"/>
    <w:uiPriority w:val="9"/>
    <w:rsid w:val="005614FE"/>
    <w:rPr>
      <w:smallCaps/>
      <w:sz w:val="28"/>
      <w:szCs w:val="28"/>
    </w:rPr>
  </w:style>
  <w:style w:type="character" w:customStyle="1" w:styleId="Kop3Char">
    <w:name w:val="Kop 3 Char"/>
    <w:basedOn w:val="Standaardalinea-lettertype"/>
    <w:link w:val="Kop3"/>
    <w:uiPriority w:val="9"/>
    <w:rsid w:val="005614FE"/>
    <w:rPr>
      <w:i/>
      <w:iCs/>
      <w:smallCaps/>
      <w:spacing w:val="5"/>
      <w:sz w:val="26"/>
      <w:szCs w:val="26"/>
    </w:rPr>
  </w:style>
  <w:style w:type="character" w:customStyle="1" w:styleId="Kop4Char">
    <w:name w:val="Kop 4 Char"/>
    <w:basedOn w:val="Standaardalinea-lettertype"/>
    <w:link w:val="Kop4"/>
    <w:uiPriority w:val="9"/>
    <w:rsid w:val="005614FE"/>
    <w:rPr>
      <w:b/>
      <w:bCs/>
      <w:spacing w:val="5"/>
      <w:sz w:val="24"/>
      <w:szCs w:val="24"/>
    </w:rPr>
  </w:style>
  <w:style w:type="character" w:customStyle="1" w:styleId="Kop5Char">
    <w:name w:val="Kop 5 Char"/>
    <w:basedOn w:val="Standaardalinea-lettertype"/>
    <w:link w:val="Kop5"/>
    <w:uiPriority w:val="9"/>
    <w:rsid w:val="005614FE"/>
    <w:rPr>
      <w:i/>
      <w:iCs/>
      <w:sz w:val="24"/>
      <w:szCs w:val="24"/>
    </w:rPr>
  </w:style>
  <w:style w:type="character" w:customStyle="1" w:styleId="Kop6Char">
    <w:name w:val="Kop 6 Char"/>
    <w:basedOn w:val="Standaardalinea-lettertype"/>
    <w:link w:val="Kop6"/>
    <w:uiPriority w:val="9"/>
    <w:semiHidden/>
    <w:rsid w:val="005614FE"/>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5614FE"/>
    <w:rPr>
      <w:b/>
      <w:bCs/>
      <w:i/>
      <w:iCs/>
      <w:color w:val="5A5A5A" w:themeColor="text1" w:themeTint="A5"/>
      <w:sz w:val="20"/>
      <w:szCs w:val="20"/>
    </w:rPr>
  </w:style>
  <w:style w:type="character" w:customStyle="1" w:styleId="Kop8Char">
    <w:name w:val="Kop 8 Char"/>
    <w:basedOn w:val="Standaardalinea-lettertype"/>
    <w:link w:val="Kop8"/>
    <w:uiPriority w:val="9"/>
    <w:semiHidden/>
    <w:rsid w:val="005614FE"/>
    <w:rPr>
      <w:b/>
      <w:bCs/>
      <w:color w:val="7F7F7F" w:themeColor="text1" w:themeTint="80"/>
      <w:sz w:val="20"/>
      <w:szCs w:val="20"/>
    </w:rPr>
  </w:style>
  <w:style w:type="character" w:customStyle="1" w:styleId="Kop9Char">
    <w:name w:val="Kop 9 Char"/>
    <w:basedOn w:val="Standaardalinea-lettertype"/>
    <w:link w:val="Kop9"/>
    <w:uiPriority w:val="9"/>
    <w:semiHidden/>
    <w:rsid w:val="005614FE"/>
    <w:rPr>
      <w:b/>
      <w:bCs/>
      <w:i/>
      <w:iCs/>
      <w:color w:val="7F7F7F" w:themeColor="text1" w:themeTint="80"/>
      <w:sz w:val="18"/>
      <w:szCs w:val="18"/>
    </w:rPr>
  </w:style>
  <w:style w:type="paragraph" w:styleId="Titel">
    <w:name w:val="Title"/>
    <w:basedOn w:val="Standaard"/>
    <w:next w:val="Standaard"/>
    <w:link w:val="TitelChar"/>
    <w:uiPriority w:val="10"/>
    <w:qFormat/>
    <w:rsid w:val="005614FE"/>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5614FE"/>
    <w:rPr>
      <w:smallCaps/>
      <w:sz w:val="52"/>
      <w:szCs w:val="52"/>
    </w:rPr>
  </w:style>
  <w:style w:type="paragraph" w:styleId="Ondertitel">
    <w:name w:val="Subtitle"/>
    <w:basedOn w:val="Standaard"/>
    <w:next w:val="Standaard"/>
    <w:link w:val="OndertitelChar"/>
    <w:uiPriority w:val="11"/>
    <w:qFormat/>
    <w:rsid w:val="005614FE"/>
    <w:rPr>
      <w:i/>
      <w:iCs/>
      <w:smallCaps/>
      <w:spacing w:val="10"/>
      <w:sz w:val="28"/>
      <w:szCs w:val="28"/>
    </w:rPr>
  </w:style>
  <w:style w:type="character" w:customStyle="1" w:styleId="OndertitelChar">
    <w:name w:val="Ondertitel Char"/>
    <w:basedOn w:val="Standaardalinea-lettertype"/>
    <w:link w:val="Ondertitel"/>
    <w:uiPriority w:val="11"/>
    <w:rsid w:val="005614FE"/>
    <w:rPr>
      <w:i/>
      <w:iCs/>
      <w:smallCaps/>
      <w:spacing w:val="10"/>
      <w:sz w:val="28"/>
      <w:szCs w:val="28"/>
    </w:rPr>
  </w:style>
  <w:style w:type="character" w:styleId="Zwaar">
    <w:name w:val="Strong"/>
    <w:uiPriority w:val="22"/>
    <w:qFormat/>
    <w:rsid w:val="005614FE"/>
    <w:rPr>
      <w:b/>
      <w:bCs/>
    </w:rPr>
  </w:style>
  <w:style w:type="character" w:styleId="Nadruk">
    <w:name w:val="Emphasis"/>
    <w:uiPriority w:val="20"/>
    <w:qFormat/>
    <w:rsid w:val="005614FE"/>
    <w:rPr>
      <w:b/>
      <w:bCs/>
      <w:i/>
      <w:iCs/>
      <w:spacing w:val="10"/>
    </w:rPr>
  </w:style>
  <w:style w:type="paragraph" w:styleId="Geenafstand">
    <w:name w:val="No Spacing"/>
    <w:basedOn w:val="Standaard"/>
    <w:uiPriority w:val="1"/>
    <w:qFormat/>
    <w:rsid w:val="005614FE"/>
    <w:pPr>
      <w:spacing w:after="0" w:line="240" w:lineRule="auto"/>
    </w:pPr>
  </w:style>
  <w:style w:type="paragraph" w:styleId="Lijstalinea">
    <w:name w:val="List Paragraph"/>
    <w:basedOn w:val="Standaard"/>
    <w:uiPriority w:val="34"/>
    <w:qFormat/>
    <w:rsid w:val="005614FE"/>
    <w:pPr>
      <w:ind w:left="720"/>
      <w:contextualSpacing/>
    </w:pPr>
  </w:style>
  <w:style w:type="paragraph" w:styleId="Citaat">
    <w:name w:val="Quote"/>
    <w:basedOn w:val="Standaard"/>
    <w:next w:val="Standaard"/>
    <w:link w:val="CitaatChar"/>
    <w:uiPriority w:val="29"/>
    <w:qFormat/>
    <w:rsid w:val="005614FE"/>
    <w:rPr>
      <w:i/>
      <w:iCs/>
    </w:rPr>
  </w:style>
  <w:style w:type="character" w:customStyle="1" w:styleId="CitaatChar">
    <w:name w:val="Citaat Char"/>
    <w:basedOn w:val="Standaardalinea-lettertype"/>
    <w:link w:val="Citaat"/>
    <w:uiPriority w:val="29"/>
    <w:rsid w:val="005614FE"/>
    <w:rPr>
      <w:i/>
      <w:iCs/>
    </w:rPr>
  </w:style>
  <w:style w:type="character" w:styleId="Subtielebenadrukking">
    <w:name w:val="Subtle Emphasis"/>
    <w:uiPriority w:val="19"/>
    <w:qFormat/>
    <w:rsid w:val="005614FE"/>
    <w:rPr>
      <w:i/>
      <w:iCs/>
    </w:rPr>
  </w:style>
  <w:style w:type="character" w:styleId="Intensievebenadrukking">
    <w:name w:val="Intense Emphasis"/>
    <w:uiPriority w:val="21"/>
    <w:qFormat/>
    <w:rsid w:val="005614FE"/>
    <w:rPr>
      <w:b/>
      <w:bCs/>
      <w:i/>
      <w:iCs/>
    </w:rPr>
  </w:style>
  <w:style w:type="character" w:styleId="Subtieleverwijzing">
    <w:name w:val="Subtle Reference"/>
    <w:basedOn w:val="Standaardalinea-lettertype"/>
    <w:uiPriority w:val="31"/>
    <w:qFormat/>
    <w:rsid w:val="005614FE"/>
    <w:rPr>
      <w:smallCaps/>
    </w:rPr>
  </w:style>
  <w:style w:type="character" w:styleId="Intensieveverwijzing">
    <w:name w:val="Intense Reference"/>
    <w:uiPriority w:val="32"/>
    <w:qFormat/>
    <w:rsid w:val="005614FE"/>
    <w:rPr>
      <w:b/>
      <w:bCs/>
      <w:smallCaps/>
    </w:rPr>
  </w:style>
  <w:style w:type="character" w:styleId="Titelvanboek">
    <w:name w:val="Book Title"/>
    <w:basedOn w:val="Standaardalinea-lettertype"/>
    <w:uiPriority w:val="33"/>
    <w:qFormat/>
    <w:rsid w:val="005614FE"/>
    <w:rPr>
      <w:i/>
      <w:iCs/>
      <w:smallCaps/>
      <w:spacing w:val="5"/>
    </w:rPr>
  </w:style>
  <w:style w:type="paragraph" w:styleId="Kopvaninhoudsopgave">
    <w:name w:val="TOC Heading"/>
    <w:basedOn w:val="Kop1"/>
    <w:next w:val="Standaard"/>
    <w:uiPriority w:val="39"/>
    <w:unhideWhenUsed/>
    <w:qFormat/>
    <w:rsid w:val="005614FE"/>
    <w:pPr>
      <w:outlineLvl w:val="9"/>
    </w:pPr>
  </w:style>
  <w:style w:type="table" w:styleId="Tabelraster">
    <w:name w:val="Table Grid"/>
    <w:basedOn w:val="Standaardtabel"/>
    <w:rsid w:val="00561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AB0894"/>
    <w:pPr>
      <w:tabs>
        <w:tab w:val="center" w:pos="4536"/>
        <w:tab w:val="right" w:pos="9072"/>
      </w:tabs>
      <w:spacing w:after="0" w:line="240" w:lineRule="auto"/>
    </w:pPr>
  </w:style>
  <w:style w:type="character" w:customStyle="1" w:styleId="KoptekstChar">
    <w:name w:val="Koptekst Char"/>
    <w:basedOn w:val="Standaardalinea-lettertype"/>
    <w:link w:val="Koptekst"/>
    <w:rsid w:val="00AB0894"/>
  </w:style>
  <w:style w:type="paragraph" w:styleId="Voettekst">
    <w:name w:val="footer"/>
    <w:basedOn w:val="Standaard"/>
    <w:link w:val="VoettekstChar"/>
    <w:uiPriority w:val="99"/>
    <w:unhideWhenUsed/>
    <w:rsid w:val="00AB08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B0894"/>
  </w:style>
  <w:style w:type="paragraph" w:customStyle="1" w:styleId="CM1">
    <w:name w:val="CM1"/>
    <w:basedOn w:val="Standaard"/>
    <w:next w:val="Standaard"/>
    <w:uiPriority w:val="99"/>
    <w:rsid w:val="00E82B11"/>
    <w:pPr>
      <w:autoSpaceDE w:val="0"/>
      <w:autoSpaceDN w:val="0"/>
      <w:adjustRightInd w:val="0"/>
      <w:spacing w:after="0" w:line="240" w:lineRule="auto"/>
      <w:jc w:val="left"/>
    </w:pPr>
    <w:rPr>
      <w:rFonts w:ascii="EUAlbertina" w:hAnsi="EUAlbertina"/>
      <w:szCs w:val="24"/>
    </w:rPr>
  </w:style>
  <w:style w:type="paragraph" w:customStyle="1" w:styleId="CM3">
    <w:name w:val="CM3"/>
    <w:basedOn w:val="Standaard"/>
    <w:next w:val="Standaard"/>
    <w:uiPriority w:val="99"/>
    <w:rsid w:val="00E82B11"/>
    <w:pPr>
      <w:autoSpaceDE w:val="0"/>
      <w:autoSpaceDN w:val="0"/>
      <w:adjustRightInd w:val="0"/>
      <w:spacing w:after="0" w:line="240" w:lineRule="auto"/>
      <w:jc w:val="left"/>
    </w:pPr>
    <w:rPr>
      <w:rFonts w:ascii="EUAlbertina" w:hAnsi="EUAlbertina"/>
      <w:szCs w:val="24"/>
    </w:rPr>
  </w:style>
  <w:style w:type="character" w:styleId="Hyperlink">
    <w:name w:val="Hyperlink"/>
    <w:basedOn w:val="Standaardalinea-lettertype"/>
    <w:uiPriority w:val="99"/>
    <w:unhideWhenUsed/>
    <w:rsid w:val="00576DB6"/>
    <w:rPr>
      <w:color w:val="0000FF" w:themeColor="hyperlink"/>
      <w:u w:val="single"/>
    </w:rPr>
  </w:style>
  <w:style w:type="paragraph" w:customStyle="1" w:styleId="Default">
    <w:name w:val="Default"/>
    <w:rsid w:val="00297AA5"/>
    <w:pPr>
      <w:autoSpaceDE w:val="0"/>
      <w:autoSpaceDN w:val="0"/>
      <w:adjustRightInd w:val="0"/>
      <w:spacing w:after="0" w:line="240" w:lineRule="auto"/>
    </w:pPr>
    <w:rPr>
      <w:rFonts w:ascii="EUAlbertina" w:eastAsia="Calibri" w:hAnsi="EUAlbertina" w:cs="EUAlbertina"/>
      <w:color w:val="000000"/>
      <w:sz w:val="24"/>
      <w:szCs w:val="24"/>
    </w:rPr>
  </w:style>
  <w:style w:type="paragraph" w:styleId="Inhopg1">
    <w:name w:val="toc 1"/>
    <w:basedOn w:val="Standaard"/>
    <w:next w:val="Standaard"/>
    <w:autoRedefine/>
    <w:uiPriority w:val="39"/>
    <w:unhideWhenUsed/>
    <w:rsid w:val="00E74292"/>
    <w:pPr>
      <w:spacing w:after="100"/>
    </w:pPr>
  </w:style>
  <w:style w:type="paragraph" w:styleId="Inhopg2">
    <w:name w:val="toc 2"/>
    <w:basedOn w:val="Standaard"/>
    <w:next w:val="Standaard"/>
    <w:autoRedefine/>
    <w:uiPriority w:val="39"/>
    <w:unhideWhenUsed/>
    <w:rsid w:val="00E74292"/>
    <w:pPr>
      <w:spacing w:after="100"/>
      <w:ind w:left="240"/>
    </w:pPr>
  </w:style>
  <w:style w:type="paragraph" w:styleId="Inhopg3">
    <w:name w:val="toc 3"/>
    <w:basedOn w:val="Standaard"/>
    <w:next w:val="Standaard"/>
    <w:autoRedefine/>
    <w:uiPriority w:val="39"/>
    <w:unhideWhenUsed/>
    <w:rsid w:val="009D6B95"/>
    <w:pPr>
      <w:tabs>
        <w:tab w:val="left" w:pos="1100"/>
        <w:tab w:val="right" w:leader="dot" w:pos="9062"/>
      </w:tabs>
      <w:spacing w:after="100"/>
      <w:ind w:left="480"/>
    </w:pPr>
    <w:rPr>
      <w:noProof/>
    </w:rPr>
  </w:style>
  <w:style w:type="character" w:customStyle="1" w:styleId="citecrochet1">
    <w:name w:val="cite_crochet1"/>
    <w:basedOn w:val="Standaardalinea-lettertype"/>
    <w:rsid w:val="00321CB6"/>
    <w:rPr>
      <w:vanish/>
      <w:webHidden w:val="0"/>
      <w:specVanish w:val="0"/>
    </w:rPr>
  </w:style>
  <w:style w:type="paragraph" w:styleId="HTML-voorafopgemaakt">
    <w:name w:val="HTML Preformatted"/>
    <w:basedOn w:val="Standaard"/>
    <w:link w:val="HTML-voorafopgemaaktChar"/>
    <w:uiPriority w:val="99"/>
    <w:unhideWhenUsed/>
    <w:rsid w:val="00E3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E3792E"/>
    <w:rPr>
      <w:rFonts w:ascii="Courier New" w:eastAsia="Times New Roman" w:hAnsi="Courier New" w:cs="Courier New"/>
      <w:sz w:val="20"/>
      <w:szCs w:val="20"/>
      <w:lang w:val="nl-BE" w:eastAsia="nl-BE" w:bidi="nl-BE"/>
    </w:rPr>
  </w:style>
  <w:style w:type="paragraph" w:customStyle="1" w:styleId="Letter">
    <w:name w:val="Letter"/>
    <w:basedOn w:val="Standaard"/>
    <w:rsid w:val="009B5789"/>
    <w:pPr>
      <w:spacing w:after="0" w:line="240" w:lineRule="auto"/>
      <w:jc w:val="left"/>
    </w:pPr>
    <w:rPr>
      <w:rFonts w:ascii="Arial" w:eastAsia="Times New Roman" w:hAnsi="Arial" w:cs="Times New Roman"/>
      <w:sz w:val="22"/>
      <w:szCs w:val="20"/>
    </w:rPr>
  </w:style>
  <w:style w:type="paragraph" w:styleId="Normaalweb">
    <w:name w:val="Normal (Web)"/>
    <w:basedOn w:val="Standaard"/>
    <w:uiPriority w:val="99"/>
    <w:semiHidden/>
    <w:unhideWhenUsed/>
    <w:rsid w:val="00A779F6"/>
    <w:pPr>
      <w:spacing w:before="100" w:beforeAutospacing="1" w:after="100" w:afterAutospacing="1" w:line="240" w:lineRule="auto"/>
      <w:jc w:val="left"/>
    </w:pPr>
    <w:rPr>
      <w:rFonts w:ascii="Times New Roman" w:eastAsiaTheme="minorHAnsi" w:hAnsi="Times New Roman" w:cs="Times New Roman"/>
      <w:szCs w:val="24"/>
    </w:rPr>
  </w:style>
  <w:style w:type="character" w:styleId="Verwijzingopmerking">
    <w:name w:val="annotation reference"/>
    <w:basedOn w:val="Standaardalinea-lettertype"/>
    <w:uiPriority w:val="99"/>
    <w:semiHidden/>
    <w:unhideWhenUsed/>
    <w:rsid w:val="00A3247B"/>
    <w:rPr>
      <w:sz w:val="16"/>
      <w:szCs w:val="16"/>
    </w:rPr>
  </w:style>
  <w:style w:type="paragraph" w:styleId="Tekstopmerking">
    <w:name w:val="annotation text"/>
    <w:basedOn w:val="Standaard"/>
    <w:link w:val="TekstopmerkingChar"/>
    <w:uiPriority w:val="99"/>
    <w:semiHidden/>
    <w:unhideWhenUsed/>
    <w:rsid w:val="00A3247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3247B"/>
    <w:rPr>
      <w:rFonts w:ascii="Gill Sans MT" w:hAnsi="Gill Sans MT"/>
      <w:sz w:val="20"/>
      <w:szCs w:val="20"/>
    </w:rPr>
  </w:style>
  <w:style w:type="paragraph" w:styleId="Onderwerpvanopmerking">
    <w:name w:val="annotation subject"/>
    <w:basedOn w:val="Tekstopmerking"/>
    <w:next w:val="Tekstopmerking"/>
    <w:link w:val="OnderwerpvanopmerkingChar"/>
    <w:uiPriority w:val="99"/>
    <w:semiHidden/>
    <w:unhideWhenUsed/>
    <w:rsid w:val="00A3247B"/>
    <w:rPr>
      <w:b/>
      <w:bCs/>
    </w:rPr>
  </w:style>
  <w:style w:type="character" w:customStyle="1" w:styleId="OnderwerpvanopmerkingChar">
    <w:name w:val="Onderwerp van opmerking Char"/>
    <w:basedOn w:val="TekstopmerkingChar"/>
    <w:link w:val="Onderwerpvanopmerking"/>
    <w:uiPriority w:val="99"/>
    <w:semiHidden/>
    <w:rsid w:val="00A3247B"/>
    <w:rPr>
      <w:rFonts w:ascii="Gill Sans MT" w:hAnsi="Gill Sans MT"/>
      <w:b/>
      <w:bCs/>
      <w:sz w:val="20"/>
      <w:szCs w:val="20"/>
    </w:rPr>
  </w:style>
  <w:style w:type="paragraph" w:styleId="Voetnoottekst">
    <w:name w:val="footnote text"/>
    <w:basedOn w:val="Standaard"/>
    <w:link w:val="VoetnoottekstChar"/>
    <w:uiPriority w:val="99"/>
    <w:rsid w:val="00A93585"/>
    <w:pPr>
      <w:spacing w:after="0" w:line="240" w:lineRule="auto"/>
    </w:pPr>
    <w:rPr>
      <w:rFonts w:ascii="Times New Roman" w:eastAsia="Times New Roman" w:hAnsi="Times New Roman" w:cs="Times New Roman"/>
      <w:sz w:val="20"/>
      <w:szCs w:val="20"/>
    </w:rPr>
  </w:style>
  <w:style w:type="character" w:customStyle="1" w:styleId="VoetnoottekstChar">
    <w:name w:val="Voetnoottekst Char"/>
    <w:basedOn w:val="Standaardalinea-lettertype"/>
    <w:link w:val="Voetnoottekst"/>
    <w:uiPriority w:val="99"/>
    <w:rsid w:val="00A93585"/>
    <w:rPr>
      <w:rFonts w:ascii="Times New Roman" w:eastAsia="Times New Roman" w:hAnsi="Times New Roman" w:cs="Times New Roman"/>
      <w:sz w:val="20"/>
      <w:szCs w:val="20"/>
      <w:lang w:val="nl-BE" w:eastAsia="nl-BE" w:bidi="nl-BE"/>
    </w:rPr>
  </w:style>
  <w:style w:type="character" w:styleId="Voetnootmarkering">
    <w:name w:val="footnote reference"/>
    <w:basedOn w:val="Standaardalinea-lettertype"/>
    <w:uiPriority w:val="99"/>
    <w:rsid w:val="00A93585"/>
    <w:rPr>
      <w:vertAlign w:val="superscript"/>
    </w:rPr>
  </w:style>
  <w:style w:type="paragraph" w:customStyle="1" w:styleId="Pa6">
    <w:name w:val="Pa6"/>
    <w:basedOn w:val="Default"/>
    <w:next w:val="Default"/>
    <w:uiPriority w:val="99"/>
    <w:rsid w:val="00AB67E8"/>
    <w:pPr>
      <w:spacing w:line="240" w:lineRule="atLeast"/>
    </w:pPr>
    <w:rPr>
      <w:rFonts w:ascii="EC Square Sans Pro Medium" w:eastAsiaTheme="majorEastAsia" w:hAnsi="EC Square Sans Pro Medium" w:cstheme="majorBidi"/>
      <w:color w:val="auto"/>
    </w:rPr>
  </w:style>
  <w:style w:type="character" w:styleId="GevolgdeHyperlink">
    <w:name w:val="FollowedHyperlink"/>
    <w:basedOn w:val="Standaardalinea-lettertype"/>
    <w:uiPriority w:val="99"/>
    <w:semiHidden/>
    <w:unhideWhenUsed/>
    <w:rsid w:val="009C3467"/>
    <w:rPr>
      <w:color w:val="800080" w:themeColor="followedHyperlink"/>
      <w:u w:val="single"/>
    </w:rPr>
  </w:style>
  <w:style w:type="paragraph" w:customStyle="1" w:styleId="Bodytekst">
    <w:name w:val="Bodytekst"/>
    <w:basedOn w:val="Standaard"/>
    <w:qFormat/>
    <w:rsid w:val="00DF7DA1"/>
    <w:pPr>
      <w:spacing w:after="0" w:line="240" w:lineRule="atLeast"/>
      <w:ind w:left="1418"/>
      <w:jc w:val="left"/>
    </w:pPr>
    <w:rPr>
      <w:rFonts w:eastAsiaTheme="minorHAnsi" w:cstheme="minorBidi"/>
      <w:szCs w:val="24"/>
    </w:rPr>
  </w:style>
  <w:style w:type="table" w:customStyle="1" w:styleId="Grilledutableau1">
    <w:name w:val="Grille du tableau1"/>
    <w:basedOn w:val="Standaardtabel"/>
    <w:next w:val="Tabelraster"/>
    <w:rsid w:val="00A960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Standaardalinea-lettertype"/>
    <w:rsid w:val="00FF79E8"/>
  </w:style>
  <w:style w:type="paragraph" w:styleId="Tekstzonderopmaak">
    <w:name w:val="Plain Text"/>
    <w:basedOn w:val="Standaard"/>
    <w:link w:val="TekstzonderopmaakChar"/>
    <w:uiPriority w:val="99"/>
    <w:semiHidden/>
    <w:unhideWhenUsed/>
    <w:rsid w:val="00E31F46"/>
    <w:pPr>
      <w:spacing w:after="0" w:line="240" w:lineRule="auto"/>
      <w:jc w:val="left"/>
    </w:pPr>
    <w:rPr>
      <w:rFonts w:ascii="Calibri" w:eastAsiaTheme="minorHAnsi" w:hAnsi="Calibri" w:cs="Times New Roman"/>
      <w:sz w:val="22"/>
    </w:rPr>
  </w:style>
  <w:style w:type="character" w:customStyle="1" w:styleId="TekstzonderopmaakChar">
    <w:name w:val="Tekst zonder opmaak Char"/>
    <w:basedOn w:val="Standaardalinea-lettertype"/>
    <w:link w:val="Tekstzonderopmaak"/>
    <w:uiPriority w:val="99"/>
    <w:semiHidden/>
    <w:rsid w:val="00E31F46"/>
    <w:rPr>
      <w:rFonts w:ascii="Calibri" w:eastAsiaTheme="minorHAnsi" w:hAnsi="Calibri" w:cs="Times New Roman"/>
      <w:lang w:val="nl-BE" w:eastAsia="nl-BE" w:bidi="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297">
      <w:bodyDiv w:val="1"/>
      <w:marLeft w:val="0"/>
      <w:marRight w:val="0"/>
      <w:marTop w:val="0"/>
      <w:marBottom w:val="0"/>
      <w:divBdr>
        <w:top w:val="none" w:sz="0" w:space="0" w:color="auto"/>
        <w:left w:val="none" w:sz="0" w:space="0" w:color="auto"/>
        <w:bottom w:val="none" w:sz="0" w:space="0" w:color="auto"/>
        <w:right w:val="none" w:sz="0" w:space="0" w:color="auto"/>
      </w:divBdr>
      <w:divsChild>
        <w:div w:id="55978974">
          <w:marLeft w:val="0"/>
          <w:marRight w:val="0"/>
          <w:marTop w:val="0"/>
          <w:marBottom w:val="0"/>
          <w:divBdr>
            <w:top w:val="none" w:sz="0" w:space="0" w:color="auto"/>
            <w:left w:val="none" w:sz="0" w:space="0" w:color="auto"/>
            <w:bottom w:val="none" w:sz="0" w:space="0" w:color="auto"/>
            <w:right w:val="none" w:sz="0" w:space="0" w:color="auto"/>
          </w:divBdr>
          <w:divsChild>
            <w:div w:id="1945729009">
              <w:marLeft w:val="0"/>
              <w:marRight w:val="0"/>
              <w:marTop w:val="0"/>
              <w:marBottom w:val="825"/>
              <w:divBdr>
                <w:top w:val="none" w:sz="0" w:space="0" w:color="auto"/>
                <w:left w:val="none" w:sz="0" w:space="0" w:color="auto"/>
                <w:bottom w:val="none" w:sz="0" w:space="0" w:color="auto"/>
                <w:right w:val="none" w:sz="0" w:space="0" w:color="auto"/>
              </w:divBdr>
              <w:divsChild>
                <w:div w:id="121775506">
                  <w:marLeft w:val="0"/>
                  <w:marRight w:val="0"/>
                  <w:marTop w:val="0"/>
                  <w:marBottom w:val="0"/>
                  <w:divBdr>
                    <w:top w:val="none" w:sz="0" w:space="0" w:color="auto"/>
                    <w:left w:val="none" w:sz="0" w:space="0" w:color="auto"/>
                    <w:bottom w:val="none" w:sz="0" w:space="0" w:color="auto"/>
                    <w:right w:val="none" w:sz="0" w:space="0" w:color="auto"/>
                  </w:divBdr>
                  <w:divsChild>
                    <w:div w:id="1367950251">
                      <w:marLeft w:val="0"/>
                      <w:marRight w:val="0"/>
                      <w:marTop w:val="0"/>
                      <w:marBottom w:val="0"/>
                      <w:divBdr>
                        <w:top w:val="none" w:sz="0" w:space="0" w:color="auto"/>
                        <w:left w:val="none" w:sz="0" w:space="0" w:color="auto"/>
                        <w:bottom w:val="none" w:sz="0" w:space="0" w:color="auto"/>
                        <w:right w:val="none" w:sz="0" w:space="0" w:color="auto"/>
                      </w:divBdr>
                      <w:divsChild>
                        <w:div w:id="1885171588">
                          <w:marLeft w:val="0"/>
                          <w:marRight w:val="0"/>
                          <w:marTop w:val="0"/>
                          <w:marBottom w:val="0"/>
                          <w:divBdr>
                            <w:top w:val="none" w:sz="0" w:space="0" w:color="auto"/>
                            <w:left w:val="none" w:sz="0" w:space="0" w:color="auto"/>
                            <w:bottom w:val="none" w:sz="0" w:space="0" w:color="auto"/>
                            <w:right w:val="none" w:sz="0" w:space="0" w:color="auto"/>
                          </w:divBdr>
                          <w:divsChild>
                            <w:div w:id="430197611">
                              <w:marLeft w:val="0"/>
                              <w:marRight w:val="0"/>
                              <w:marTop w:val="0"/>
                              <w:marBottom w:val="0"/>
                              <w:divBdr>
                                <w:top w:val="none" w:sz="0" w:space="0" w:color="auto"/>
                                <w:left w:val="none" w:sz="0" w:space="0" w:color="auto"/>
                                <w:bottom w:val="none" w:sz="0" w:space="0" w:color="auto"/>
                                <w:right w:val="none" w:sz="0" w:space="0" w:color="auto"/>
                              </w:divBdr>
                              <w:divsChild>
                                <w:div w:id="1362316978">
                                  <w:marLeft w:val="0"/>
                                  <w:marRight w:val="0"/>
                                  <w:marTop w:val="0"/>
                                  <w:marBottom w:val="0"/>
                                  <w:divBdr>
                                    <w:top w:val="none" w:sz="0" w:space="0" w:color="auto"/>
                                    <w:left w:val="none" w:sz="0" w:space="0" w:color="auto"/>
                                    <w:bottom w:val="none" w:sz="0" w:space="0" w:color="auto"/>
                                    <w:right w:val="none" w:sz="0" w:space="0" w:color="auto"/>
                                  </w:divBdr>
                                  <w:divsChild>
                                    <w:div w:id="1802074963">
                                      <w:marLeft w:val="0"/>
                                      <w:marRight w:val="0"/>
                                      <w:marTop w:val="0"/>
                                      <w:marBottom w:val="0"/>
                                      <w:divBdr>
                                        <w:top w:val="none" w:sz="0" w:space="0" w:color="auto"/>
                                        <w:left w:val="none" w:sz="0" w:space="0" w:color="auto"/>
                                        <w:bottom w:val="none" w:sz="0" w:space="0" w:color="auto"/>
                                        <w:right w:val="none" w:sz="0" w:space="0" w:color="auto"/>
                                      </w:divBdr>
                                      <w:divsChild>
                                        <w:div w:id="619845937">
                                          <w:marLeft w:val="150"/>
                                          <w:marRight w:val="150"/>
                                          <w:marTop w:val="0"/>
                                          <w:marBottom w:val="0"/>
                                          <w:divBdr>
                                            <w:top w:val="none" w:sz="0" w:space="0" w:color="auto"/>
                                            <w:left w:val="none" w:sz="0" w:space="0" w:color="auto"/>
                                            <w:bottom w:val="none" w:sz="0" w:space="0" w:color="auto"/>
                                            <w:right w:val="none" w:sz="0" w:space="0" w:color="auto"/>
                                          </w:divBdr>
                                          <w:divsChild>
                                            <w:div w:id="463500347">
                                              <w:marLeft w:val="150"/>
                                              <w:marRight w:val="150"/>
                                              <w:marTop w:val="150"/>
                                              <w:marBottom w:val="150"/>
                                              <w:divBdr>
                                                <w:top w:val="none" w:sz="0" w:space="0" w:color="auto"/>
                                                <w:left w:val="none" w:sz="0" w:space="0" w:color="auto"/>
                                                <w:bottom w:val="none" w:sz="0" w:space="0" w:color="auto"/>
                                                <w:right w:val="none" w:sz="0" w:space="0" w:color="auto"/>
                                              </w:divBdr>
                                              <w:divsChild>
                                                <w:div w:id="668676824">
                                                  <w:marLeft w:val="0"/>
                                                  <w:marRight w:val="0"/>
                                                  <w:marTop w:val="0"/>
                                                  <w:marBottom w:val="0"/>
                                                  <w:divBdr>
                                                    <w:top w:val="none" w:sz="0" w:space="0" w:color="auto"/>
                                                    <w:left w:val="none" w:sz="0" w:space="0" w:color="auto"/>
                                                    <w:bottom w:val="none" w:sz="0" w:space="0" w:color="auto"/>
                                                    <w:right w:val="none" w:sz="0" w:space="0" w:color="auto"/>
                                                  </w:divBdr>
                                                  <w:divsChild>
                                                    <w:div w:id="5946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9688">
      <w:bodyDiv w:val="1"/>
      <w:marLeft w:val="0"/>
      <w:marRight w:val="0"/>
      <w:marTop w:val="0"/>
      <w:marBottom w:val="0"/>
      <w:divBdr>
        <w:top w:val="none" w:sz="0" w:space="0" w:color="auto"/>
        <w:left w:val="none" w:sz="0" w:space="0" w:color="auto"/>
        <w:bottom w:val="none" w:sz="0" w:space="0" w:color="auto"/>
        <w:right w:val="none" w:sz="0" w:space="0" w:color="auto"/>
      </w:divBdr>
      <w:divsChild>
        <w:div w:id="307828324">
          <w:marLeft w:val="0"/>
          <w:marRight w:val="0"/>
          <w:marTop w:val="0"/>
          <w:marBottom w:val="0"/>
          <w:divBdr>
            <w:top w:val="none" w:sz="0" w:space="0" w:color="auto"/>
            <w:left w:val="none" w:sz="0" w:space="0" w:color="auto"/>
            <w:bottom w:val="none" w:sz="0" w:space="0" w:color="auto"/>
            <w:right w:val="none" w:sz="0" w:space="0" w:color="auto"/>
          </w:divBdr>
          <w:divsChild>
            <w:div w:id="9988804">
              <w:marLeft w:val="0"/>
              <w:marRight w:val="0"/>
              <w:marTop w:val="0"/>
              <w:marBottom w:val="0"/>
              <w:divBdr>
                <w:top w:val="none" w:sz="0" w:space="0" w:color="auto"/>
                <w:left w:val="none" w:sz="0" w:space="0" w:color="auto"/>
                <w:bottom w:val="none" w:sz="0" w:space="0" w:color="auto"/>
                <w:right w:val="none" w:sz="0" w:space="0" w:color="auto"/>
              </w:divBdr>
              <w:divsChild>
                <w:div w:id="2121601092">
                  <w:marLeft w:val="0"/>
                  <w:marRight w:val="0"/>
                  <w:marTop w:val="0"/>
                  <w:marBottom w:val="0"/>
                  <w:divBdr>
                    <w:top w:val="none" w:sz="0" w:space="0" w:color="auto"/>
                    <w:left w:val="none" w:sz="0" w:space="0" w:color="auto"/>
                    <w:bottom w:val="none" w:sz="0" w:space="0" w:color="auto"/>
                    <w:right w:val="none" w:sz="0" w:space="0" w:color="auto"/>
                  </w:divBdr>
                  <w:divsChild>
                    <w:div w:id="165248325">
                      <w:marLeft w:val="-225"/>
                      <w:marRight w:val="-225"/>
                      <w:marTop w:val="0"/>
                      <w:marBottom w:val="0"/>
                      <w:divBdr>
                        <w:top w:val="none" w:sz="0" w:space="0" w:color="auto"/>
                        <w:left w:val="none" w:sz="0" w:space="0" w:color="auto"/>
                        <w:bottom w:val="none" w:sz="0" w:space="0" w:color="auto"/>
                        <w:right w:val="none" w:sz="0" w:space="0" w:color="auto"/>
                      </w:divBdr>
                      <w:divsChild>
                        <w:div w:id="748774634">
                          <w:marLeft w:val="0"/>
                          <w:marRight w:val="0"/>
                          <w:marTop w:val="0"/>
                          <w:marBottom w:val="0"/>
                          <w:divBdr>
                            <w:top w:val="none" w:sz="0" w:space="0" w:color="auto"/>
                            <w:left w:val="none" w:sz="0" w:space="0" w:color="auto"/>
                            <w:bottom w:val="none" w:sz="0" w:space="0" w:color="auto"/>
                            <w:right w:val="none" w:sz="0" w:space="0" w:color="auto"/>
                          </w:divBdr>
                          <w:divsChild>
                            <w:div w:id="7658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9597">
      <w:bodyDiv w:val="1"/>
      <w:marLeft w:val="0"/>
      <w:marRight w:val="0"/>
      <w:marTop w:val="0"/>
      <w:marBottom w:val="0"/>
      <w:divBdr>
        <w:top w:val="none" w:sz="0" w:space="0" w:color="auto"/>
        <w:left w:val="none" w:sz="0" w:space="0" w:color="auto"/>
        <w:bottom w:val="none" w:sz="0" w:space="0" w:color="auto"/>
        <w:right w:val="none" w:sz="0" w:space="0" w:color="auto"/>
      </w:divBdr>
    </w:div>
    <w:div w:id="66345760">
      <w:bodyDiv w:val="1"/>
      <w:marLeft w:val="0"/>
      <w:marRight w:val="0"/>
      <w:marTop w:val="0"/>
      <w:marBottom w:val="0"/>
      <w:divBdr>
        <w:top w:val="none" w:sz="0" w:space="0" w:color="auto"/>
        <w:left w:val="none" w:sz="0" w:space="0" w:color="auto"/>
        <w:bottom w:val="none" w:sz="0" w:space="0" w:color="auto"/>
        <w:right w:val="none" w:sz="0" w:space="0" w:color="auto"/>
      </w:divBdr>
      <w:divsChild>
        <w:div w:id="1891918431">
          <w:marLeft w:val="0"/>
          <w:marRight w:val="0"/>
          <w:marTop w:val="0"/>
          <w:marBottom w:val="0"/>
          <w:divBdr>
            <w:top w:val="none" w:sz="0" w:space="0" w:color="auto"/>
            <w:left w:val="none" w:sz="0" w:space="0" w:color="auto"/>
            <w:bottom w:val="none" w:sz="0" w:space="0" w:color="auto"/>
            <w:right w:val="none" w:sz="0" w:space="0" w:color="auto"/>
          </w:divBdr>
          <w:divsChild>
            <w:div w:id="1666588173">
              <w:marLeft w:val="0"/>
              <w:marRight w:val="0"/>
              <w:marTop w:val="0"/>
              <w:marBottom w:val="0"/>
              <w:divBdr>
                <w:top w:val="none" w:sz="0" w:space="0" w:color="auto"/>
                <w:left w:val="none" w:sz="0" w:space="0" w:color="auto"/>
                <w:bottom w:val="none" w:sz="0" w:space="0" w:color="auto"/>
                <w:right w:val="none" w:sz="0" w:space="0" w:color="auto"/>
              </w:divBdr>
              <w:divsChild>
                <w:div w:id="1068305541">
                  <w:marLeft w:val="0"/>
                  <w:marRight w:val="0"/>
                  <w:marTop w:val="0"/>
                  <w:marBottom w:val="0"/>
                  <w:divBdr>
                    <w:top w:val="none" w:sz="0" w:space="0" w:color="auto"/>
                    <w:left w:val="none" w:sz="0" w:space="0" w:color="auto"/>
                    <w:bottom w:val="none" w:sz="0" w:space="0" w:color="auto"/>
                    <w:right w:val="none" w:sz="0" w:space="0" w:color="auto"/>
                  </w:divBdr>
                  <w:divsChild>
                    <w:div w:id="336427935">
                      <w:marLeft w:val="0"/>
                      <w:marRight w:val="0"/>
                      <w:marTop w:val="0"/>
                      <w:marBottom w:val="0"/>
                      <w:divBdr>
                        <w:top w:val="none" w:sz="0" w:space="0" w:color="auto"/>
                        <w:left w:val="none" w:sz="0" w:space="0" w:color="auto"/>
                        <w:bottom w:val="none" w:sz="0" w:space="0" w:color="auto"/>
                        <w:right w:val="none" w:sz="0" w:space="0" w:color="auto"/>
                      </w:divBdr>
                      <w:divsChild>
                        <w:div w:id="1092703232">
                          <w:marLeft w:val="0"/>
                          <w:marRight w:val="0"/>
                          <w:marTop w:val="0"/>
                          <w:marBottom w:val="0"/>
                          <w:divBdr>
                            <w:top w:val="none" w:sz="0" w:space="0" w:color="auto"/>
                            <w:left w:val="none" w:sz="0" w:space="0" w:color="auto"/>
                            <w:bottom w:val="none" w:sz="0" w:space="0" w:color="auto"/>
                            <w:right w:val="none" w:sz="0" w:space="0" w:color="auto"/>
                          </w:divBdr>
                          <w:divsChild>
                            <w:div w:id="1079910484">
                              <w:marLeft w:val="0"/>
                              <w:marRight w:val="0"/>
                              <w:marTop w:val="0"/>
                              <w:marBottom w:val="0"/>
                              <w:divBdr>
                                <w:top w:val="none" w:sz="0" w:space="0" w:color="auto"/>
                                <w:left w:val="none" w:sz="0" w:space="0" w:color="auto"/>
                                <w:bottom w:val="none" w:sz="0" w:space="0" w:color="auto"/>
                                <w:right w:val="none" w:sz="0" w:space="0" w:color="auto"/>
                              </w:divBdr>
                              <w:divsChild>
                                <w:div w:id="1831288658">
                                  <w:marLeft w:val="0"/>
                                  <w:marRight w:val="0"/>
                                  <w:marTop w:val="0"/>
                                  <w:marBottom w:val="0"/>
                                  <w:divBdr>
                                    <w:top w:val="none" w:sz="0" w:space="0" w:color="auto"/>
                                    <w:left w:val="none" w:sz="0" w:space="0" w:color="auto"/>
                                    <w:bottom w:val="none" w:sz="0" w:space="0" w:color="auto"/>
                                    <w:right w:val="none" w:sz="0" w:space="0" w:color="auto"/>
                                  </w:divBdr>
                                  <w:divsChild>
                                    <w:div w:id="1324433609">
                                      <w:marLeft w:val="0"/>
                                      <w:marRight w:val="0"/>
                                      <w:marTop w:val="0"/>
                                      <w:marBottom w:val="0"/>
                                      <w:divBdr>
                                        <w:top w:val="none" w:sz="0" w:space="0" w:color="auto"/>
                                        <w:left w:val="none" w:sz="0" w:space="0" w:color="auto"/>
                                        <w:bottom w:val="none" w:sz="0" w:space="0" w:color="auto"/>
                                        <w:right w:val="none" w:sz="0" w:space="0" w:color="auto"/>
                                      </w:divBdr>
                                      <w:divsChild>
                                        <w:div w:id="138768777">
                                          <w:marLeft w:val="0"/>
                                          <w:marRight w:val="0"/>
                                          <w:marTop w:val="0"/>
                                          <w:marBottom w:val="0"/>
                                          <w:divBdr>
                                            <w:top w:val="none" w:sz="0" w:space="0" w:color="auto"/>
                                            <w:left w:val="none" w:sz="0" w:space="0" w:color="auto"/>
                                            <w:bottom w:val="none" w:sz="0" w:space="0" w:color="auto"/>
                                            <w:right w:val="none" w:sz="0" w:space="0" w:color="auto"/>
                                          </w:divBdr>
                                          <w:divsChild>
                                            <w:div w:id="27267957">
                                              <w:marLeft w:val="0"/>
                                              <w:marRight w:val="0"/>
                                              <w:marTop w:val="0"/>
                                              <w:marBottom w:val="0"/>
                                              <w:divBdr>
                                                <w:top w:val="none" w:sz="0" w:space="0" w:color="auto"/>
                                                <w:left w:val="none" w:sz="0" w:space="0" w:color="auto"/>
                                                <w:bottom w:val="none" w:sz="0" w:space="0" w:color="auto"/>
                                                <w:right w:val="none" w:sz="0" w:space="0" w:color="auto"/>
                                              </w:divBdr>
                                              <w:divsChild>
                                                <w:div w:id="65686610">
                                                  <w:marLeft w:val="0"/>
                                                  <w:marRight w:val="0"/>
                                                  <w:marTop w:val="0"/>
                                                  <w:marBottom w:val="0"/>
                                                  <w:divBdr>
                                                    <w:top w:val="none" w:sz="0" w:space="0" w:color="auto"/>
                                                    <w:left w:val="none" w:sz="0" w:space="0" w:color="auto"/>
                                                    <w:bottom w:val="none" w:sz="0" w:space="0" w:color="auto"/>
                                                    <w:right w:val="none" w:sz="0" w:space="0" w:color="auto"/>
                                                  </w:divBdr>
                                                  <w:divsChild>
                                                    <w:div w:id="1183130610">
                                                      <w:marLeft w:val="0"/>
                                                      <w:marRight w:val="0"/>
                                                      <w:marTop w:val="0"/>
                                                      <w:marBottom w:val="0"/>
                                                      <w:divBdr>
                                                        <w:top w:val="none" w:sz="0" w:space="0" w:color="auto"/>
                                                        <w:left w:val="none" w:sz="0" w:space="0" w:color="auto"/>
                                                        <w:bottom w:val="none" w:sz="0" w:space="0" w:color="auto"/>
                                                        <w:right w:val="none" w:sz="0" w:space="0" w:color="auto"/>
                                                      </w:divBdr>
                                                      <w:divsChild>
                                                        <w:div w:id="603535606">
                                                          <w:marLeft w:val="0"/>
                                                          <w:marRight w:val="0"/>
                                                          <w:marTop w:val="0"/>
                                                          <w:marBottom w:val="0"/>
                                                          <w:divBdr>
                                                            <w:top w:val="none" w:sz="0" w:space="0" w:color="auto"/>
                                                            <w:left w:val="single" w:sz="6" w:space="0" w:color="DCDCDC"/>
                                                            <w:bottom w:val="none" w:sz="0" w:space="0" w:color="auto"/>
                                                            <w:right w:val="single" w:sz="6" w:space="0" w:color="DCDCDC"/>
                                                          </w:divBdr>
                                                          <w:divsChild>
                                                            <w:div w:id="186069753">
                                                              <w:marLeft w:val="0"/>
                                                              <w:marRight w:val="0"/>
                                                              <w:marTop w:val="0"/>
                                                              <w:marBottom w:val="0"/>
                                                              <w:divBdr>
                                                                <w:top w:val="none" w:sz="0" w:space="0" w:color="auto"/>
                                                                <w:left w:val="none" w:sz="0" w:space="0" w:color="auto"/>
                                                                <w:bottom w:val="none" w:sz="0" w:space="0" w:color="auto"/>
                                                                <w:right w:val="none" w:sz="0" w:space="0" w:color="auto"/>
                                                              </w:divBdr>
                                                              <w:divsChild>
                                                                <w:div w:id="1154953490">
                                                                  <w:marLeft w:val="0"/>
                                                                  <w:marRight w:val="0"/>
                                                                  <w:marTop w:val="0"/>
                                                                  <w:marBottom w:val="0"/>
                                                                  <w:divBdr>
                                                                    <w:top w:val="none" w:sz="0" w:space="0" w:color="auto"/>
                                                                    <w:left w:val="none" w:sz="0" w:space="0" w:color="auto"/>
                                                                    <w:bottom w:val="none" w:sz="0" w:space="0" w:color="auto"/>
                                                                    <w:right w:val="none" w:sz="0" w:space="0" w:color="auto"/>
                                                                  </w:divBdr>
                                                                  <w:divsChild>
                                                                    <w:div w:id="635380950">
                                                                      <w:marLeft w:val="0"/>
                                                                      <w:marRight w:val="0"/>
                                                                      <w:marTop w:val="0"/>
                                                                      <w:marBottom w:val="0"/>
                                                                      <w:divBdr>
                                                                        <w:top w:val="none" w:sz="0" w:space="0" w:color="auto"/>
                                                                        <w:left w:val="none" w:sz="0" w:space="0" w:color="auto"/>
                                                                        <w:bottom w:val="none" w:sz="0" w:space="0" w:color="auto"/>
                                                                        <w:right w:val="none" w:sz="0" w:space="0" w:color="auto"/>
                                                                      </w:divBdr>
                                                                      <w:divsChild>
                                                                        <w:div w:id="1796557370">
                                                                          <w:marLeft w:val="0"/>
                                                                          <w:marRight w:val="0"/>
                                                                          <w:marTop w:val="0"/>
                                                                          <w:marBottom w:val="0"/>
                                                                          <w:divBdr>
                                                                            <w:top w:val="none" w:sz="0" w:space="0" w:color="auto"/>
                                                                            <w:left w:val="none" w:sz="0" w:space="0" w:color="auto"/>
                                                                            <w:bottom w:val="none" w:sz="0" w:space="0" w:color="auto"/>
                                                                            <w:right w:val="none" w:sz="0" w:space="0" w:color="auto"/>
                                                                          </w:divBdr>
                                                                          <w:divsChild>
                                                                            <w:div w:id="1269893774">
                                                                              <w:marLeft w:val="0"/>
                                                                              <w:marRight w:val="0"/>
                                                                              <w:marTop w:val="0"/>
                                                                              <w:marBottom w:val="0"/>
                                                                              <w:divBdr>
                                                                                <w:top w:val="none" w:sz="0" w:space="0" w:color="auto"/>
                                                                                <w:left w:val="none" w:sz="0" w:space="0" w:color="auto"/>
                                                                                <w:bottom w:val="none" w:sz="0" w:space="0" w:color="auto"/>
                                                                                <w:right w:val="none" w:sz="0" w:space="0" w:color="auto"/>
                                                                              </w:divBdr>
                                                                              <w:divsChild>
                                                                                <w:div w:id="764113957">
                                                                                  <w:marLeft w:val="0"/>
                                                                                  <w:marRight w:val="0"/>
                                                                                  <w:marTop w:val="0"/>
                                                                                  <w:marBottom w:val="0"/>
                                                                                  <w:divBdr>
                                                                                    <w:top w:val="none" w:sz="0" w:space="0" w:color="auto"/>
                                                                                    <w:left w:val="none" w:sz="0" w:space="0" w:color="auto"/>
                                                                                    <w:bottom w:val="none" w:sz="0" w:space="0" w:color="auto"/>
                                                                                    <w:right w:val="none" w:sz="0" w:space="0" w:color="auto"/>
                                                                                  </w:divBdr>
                                                                                  <w:divsChild>
                                                                                    <w:div w:id="677856062">
                                                                                      <w:marLeft w:val="0"/>
                                                                                      <w:marRight w:val="0"/>
                                                                                      <w:marTop w:val="0"/>
                                                                                      <w:marBottom w:val="0"/>
                                                                                      <w:divBdr>
                                                                                        <w:top w:val="none" w:sz="0" w:space="0" w:color="auto"/>
                                                                                        <w:left w:val="none" w:sz="0" w:space="0" w:color="auto"/>
                                                                                        <w:bottom w:val="none" w:sz="0" w:space="0" w:color="auto"/>
                                                                                        <w:right w:val="none" w:sz="0" w:space="0" w:color="auto"/>
                                                                                      </w:divBdr>
                                                                                      <w:divsChild>
                                                                                        <w:div w:id="1711146606">
                                                                                          <w:marLeft w:val="0"/>
                                                                                          <w:marRight w:val="0"/>
                                                                                          <w:marTop w:val="0"/>
                                                                                          <w:marBottom w:val="0"/>
                                                                                          <w:divBdr>
                                                                                            <w:top w:val="none" w:sz="0" w:space="0" w:color="auto"/>
                                                                                            <w:left w:val="none" w:sz="0" w:space="0" w:color="auto"/>
                                                                                            <w:bottom w:val="none" w:sz="0" w:space="0" w:color="auto"/>
                                                                                            <w:right w:val="none" w:sz="0" w:space="0" w:color="auto"/>
                                                                                          </w:divBdr>
                                                                                          <w:divsChild>
                                                                                            <w:div w:id="1587110061">
                                                                                              <w:marLeft w:val="0"/>
                                                                                              <w:marRight w:val="0"/>
                                                                                              <w:marTop w:val="0"/>
                                                                                              <w:marBottom w:val="0"/>
                                                                                              <w:divBdr>
                                                                                                <w:top w:val="none" w:sz="0" w:space="0" w:color="auto"/>
                                                                                                <w:left w:val="none" w:sz="0" w:space="0" w:color="auto"/>
                                                                                                <w:bottom w:val="none" w:sz="0" w:space="0" w:color="auto"/>
                                                                                                <w:right w:val="none" w:sz="0" w:space="0" w:color="auto"/>
                                                                                              </w:divBdr>
                                                                                              <w:divsChild>
                                                                                                <w:div w:id="1100878004">
                                                                                                  <w:marLeft w:val="0"/>
                                                                                                  <w:marRight w:val="0"/>
                                                                                                  <w:marTop w:val="0"/>
                                                                                                  <w:marBottom w:val="0"/>
                                                                                                  <w:divBdr>
                                                                                                    <w:top w:val="none" w:sz="0" w:space="0" w:color="auto"/>
                                                                                                    <w:left w:val="none" w:sz="0" w:space="0" w:color="auto"/>
                                                                                                    <w:bottom w:val="none" w:sz="0" w:space="0" w:color="auto"/>
                                                                                                    <w:right w:val="none" w:sz="0" w:space="0" w:color="auto"/>
                                                                                                  </w:divBdr>
                                                                                                  <w:divsChild>
                                                                                                    <w:div w:id="1028872096">
                                                                                                      <w:marLeft w:val="0"/>
                                                                                                      <w:marRight w:val="0"/>
                                                                                                      <w:marTop w:val="0"/>
                                                                                                      <w:marBottom w:val="0"/>
                                                                                                      <w:divBdr>
                                                                                                        <w:top w:val="none" w:sz="0" w:space="0" w:color="auto"/>
                                                                                                        <w:left w:val="none" w:sz="0" w:space="0" w:color="auto"/>
                                                                                                        <w:bottom w:val="none" w:sz="0" w:space="0" w:color="auto"/>
                                                                                                        <w:right w:val="none" w:sz="0" w:space="0" w:color="auto"/>
                                                                                                      </w:divBdr>
                                                                                                      <w:divsChild>
                                                                                                        <w:div w:id="1969430215">
                                                                                                          <w:marLeft w:val="0"/>
                                                                                                          <w:marRight w:val="0"/>
                                                                                                          <w:marTop w:val="0"/>
                                                                                                          <w:marBottom w:val="0"/>
                                                                                                          <w:divBdr>
                                                                                                            <w:top w:val="none" w:sz="0" w:space="0" w:color="auto"/>
                                                                                                            <w:left w:val="none" w:sz="0" w:space="0" w:color="auto"/>
                                                                                                            <w:bottom w:val="none" w:sz="0" w:space="0" w:color="auto"/>
                                                                                                            <w:right w:val="none" w:sz="0" w:space="0" w:color="auto"/>
                                                                                                          </w:divBdr>
                                                                                                          <w:divsChild>
                                                                                                            <w:div w:id="529222868">
                                                                                                              <w:marLeft w:val="0"/>
                                                                                                              <w:marRight w:val="0"/>
                                                                                                              <w:marTop w:val="0"/>
                                                                                                              <w:marBottom w:val="0"/>
                                                                                                              <w:divBdr>
                                                                                                                <w:top w:val="none" w:sz="0" w:space="0" w:color="auto"/>
                                                                                                                <w:left w:val="none" w:sz="0" w:space="0" w:color="auto"/>
                                                                                                                <w:bottom w:val="none" w:sz="0" w:space="0" w:color="auto"/>
                                                                                                                <w:right w:val="none" w:sz="0" w:space="0" w:color="auto"/>
                                                                                                              </w:divBdr>
                                                                                                              <w:divsChild>
                                                                                                                <w:div w:id="873806639">
                                                                                                                  <w:marLeft w:val="0"/>
                                                                                                                  <w:marRight w:val="0"/>
                                                                                                                  <w:marTop w:val="0"/>
                                                                                                                  <w:marBottom w:val="0"/>
                                                                                                                  <w:divBdr>
                                                                                                                    <w:top w:val="none" w:sz="0" w:space="0" w:color="auto"/>
                                                                                                                    <w:left w:val="none" w:sz="0" w:space="0" w:color="auto"/>
                                                                                                                    <w:bottom w:val="none" w:sz="0" w:space="0" w:color="auto"/>
                                                                                                                    <w:right w:val="none" w:sz="0" w:space="0" w:color="auto"/>
                                                                                                                  </w:divBdr>
                                                                                                                  <w:divsChild>
                                                                                                                    <w:div w:id="392588187">
                                                                                                                      <w:marLeft w:val="0"/>
                                                                                                                      <w:marRight w:val="0"/>
                                                                                                                      <w:marTop w:val="0"/>
                                                                                                                      <w:marBottom w:val="0"/>
                                                                                                                      <w:divBdr>
                                                                                                                        <w:top w:val="none" w:sz="0" w:space="0" w:color="auto"/>
                                                                                                                        <w:left w:val="single" w:sz="6" w:space="0" w:color="DCDCDC"/>
                                                                                                                        <w:bottom w:val="none" w:sz="0" w:space="0" w:color="auto"/>
                                                                                                                        <w:right w:val="single" w:sz="6" w:space="0" w:color="DCDCDC"/>
                                                                                                                      </w:divBdr>
                                                                                                                      <w:divsChild>
                                                                                                                        <w:div w:id="757485217">
                                                                                                                          <w:marLeft w:val="0"/>
                                                                                                                          <w:marRight w:val="0"/>
                                                                                                                          <w:marTop w:val="0"/>
                                                                                                                          <w:marBottom w:val="0"/>
                                                                                                                          <w:divBdr>
                                                                                                                            <w:top w:val="none" w:sz="0" w:space="0" w:color="auto"/>
                                                                                                                            <w:left w:val="none" w:sz="0" w:space="0" w:color="auto"/>
                                                                                                                            <w:bottom w:val="none" w:sz="0" w:space="0" w:color="auto"/>
                                                                                                                            <w:right w:val="none" w:sz="0" w:space="0" w:color="auto"/>
                                                                                                                          </w:divBdr>
                                                                                                                          <w:divsChild>
                                                                                                                            <w:div w:id="412707058">
                                                                                                                              <w:marLeft w:val="0"/>
                                                                                                                              <w:marRight w:val="0"/>
                                                                                                                              <w:marTop w:val="0"/>
                                                                                                                              <w:marBottom w:val="0"/>
                                                                                                                              <w:divBdr>
                                                                                                                                <w:top w:val="none" w:sz="0" w:space="0" w:color="auto"/>
                                                                                                                                <w:left w:val="none" w:sz="0" w:space="0" w:color="auto"/>
                                                                                                                                <w:bottom w:val="none" w:sz="0" w:space="0" w:color="auto"/>
                                                                                                                                <w:right w:val="none" w:sz="0" w:space="0" w:color="auto"/>
                                                                                                                              </w:divBdr>
                                                                                                                              <w:divsChild>
                                                                                                                                <w:div w:id="2104915456">
                                                                                                                                  <w:marLeft w:val="0"/>
                                                                                                                                  <w:marRight w:val="0"/>
                                                                                                                                  <w:marTop w:val="0"/>
                                                                                                                                  <w:marBottom w:val="0"/>
                                                                                                                                  <w:divBdr>
                                                                                                                                    <w:top w:val="none" w:sz="0" w:space="0" w:color="auto"/>
                                                                                                                                    <w:left w:val="none" w:sz="0" w:space="0" w:color="auto"/>
                                                                                                                                    <w:bottom w:val="none" w:sz="0" w:space="0" w:color="auto"/>
                                                                                                                                    <w:right w:val="none" w:sz="0" w:space="0" w:color="auto"/>
                                                                                                                                  </w:divBdr>
                                                                                                                                  <w:divsChild>
                                                                                                                                    <w:div w:id="2139100448">
                                                                                                                                      <w:marLeft w:val="0"/>
                                                                                                                                      <w:marRight w:val="0"/>
                                                                                                                                      <w:marTop w:val="0"/>
                                                                                                                                      <w:marBottom w:val="0"/>
                                                                                                                                      <w:divBdr>
                                                                                                                                        <w:top w:val="none" w:sz="0" w:space="0" w:color="auto"/>
                                                                                                                                        <w:left w:val="none" w:sz="0" w:space="0" w:color="auto"/>
                                                                                                                                        <w:bottom w:val="none" w:sz="0" w:space="0" w:color="auto"/>
                                                                                                                                        <w:right w:val="none" w:sz="0" w:space="0" w:color="auto"/>
                                                                                                                                      </w:divBdr>
                                                                                                                                      <w:divsChild>
                                                                                                                                        <w:div w:id="1341391692">
                                                                                                                                          <w:marLeft w:val="0"/>
                                                                                                                                          <w:marRight w:val="0"/>
                                                                                                                                          <w:marTop w:val="0"/>
                                                                                                                                          <w:marBottom w:val="0"/>
                                                                                                                                          <w:divBdr>
                                                                                                                                            <w:top w:val="none" w:sz="0" w:space="0" w:color="auto"/>
                                                                                                                                            <w:left w:val="none" w:sz="0" w:space="0" w:color="auto"/>
                                                                                                                                            <w:bottom w:val="none" w:sz="0" w:space="0" w:color="auto"/>
                                                                                                                                            <w:right w:val="none" w:sz="0" w:space="0" w:color="auto"/>
                                                                                                                                          </w:divBdr>
                                                                                                                                          <w:divsChild>
                                                                                                                                            <w:div w:id="813913970">
                                                                                                                                              <w:marLeft w:val="0"/>
                                                                                                                                              <w:marRight w:val="0"/>
                                                                                                                                              <w:marTop w:val="0"/>
                                                                                                                                              <w:marBottom w:val="0"/>
                                                                                                                                              <w:divBdr>
                                                                                                                                                <w:top w:val="none" w:sz="0" w:space="0" w:color="auto"/>
                                                                                                                                                <w:left w:val="none" w:sz="0" w:space="0" w:color="auto"/>
                                                                                                                                                <w:bottom w:val="none" w:sz="0" w:space="0" w:color="auto"/>
                                                                                                                                                <w:right w:val="none" w:sz="0" w:space="0" w:color="auto"/>
                                                                                                                                              </w:divBdr>
                                                                                                                                              <w:divsChild>
                                                                                                                                                <w:div w:id="14754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23502">
      <w:bodyDiv w:val="1"/>
      <w:marLeft w:val="0"/>
      <w:marRight w:val="0"/>
      <w:marTop w:val="0"/>
      <w:marBottom w:val="0"/>
      <w:divBdr>
        <w:top w:val="none" w:sz="0" w:space="0" w:color="auto"/>
        <w:left w:val="none" w:sz="0" w:space="0" w:color="auto"/>
        <w:bottom w:val="none" w:sz="0" w:space="0" w:color="auto"/>
        <w:right w:val="none" w:sz="0" w:space="0" w:color="auto"/>
      </w:divBdr>
    </w:div>
    <w:div w:id="88628553">
      <w:bodyDiv w:val="1"/>
      <w:marLeft w:val="0"/>
      <w:marRight w:val="0"/>
      <w:marTop w:val="0"/>
      <w:marBottom w:val="0"/>
      <w:divBdr>
        <w:top w:val="none" w:sz="0" w:space="0" w:color="auto"/>
        <w:left w:val="none" w:sz="0" w:space="0" w:color="auto"/>
        <w:bottom w:val="none" w:sz="0" w:space="0" w:color="auto"/>
        <w:right w:val="none" w:sz="0" w:space="0" w:color="auto"/>
      </w:divBdr>
    </w:div>
    <w:div w:id="146288198">
      <w:bodyDiv w:val="1"/>
      <w:marLeft w:val="0"/>
      <w:marRight w:val="0"/>
      <w:marTop w:val="0"/>
      <w:marBottom w:val="0"/>
      <w:divBdr>
        <w:top w:val="none" w:sz="0" w:space="0" w:color="auto"/>
        <w:left w:val="none" w:sz="0" w:space="0" w:color="auto"/>
        <w:bottom w:val="none" w:sz="0" w:space="0" w:color="auto"/>
        <w:right w:val="none" w:sz="0" w:space="0" w:color="auto"/>
      </w:divBdr>
      <w:divsChild>
        <w:div w:id="754788849">
          <w:marLeft w:val="0"/>
          <w:marRight w:val="0"/>
          <w:marTop w:val="0"/>
          <w:marBottom w:val="0"/>
          <w:divBdr>
            <w:top w:val="none" w:sz="0" w:space="0" w:color="auto"/>
            <w:left w:val="none" w:sz="0" w:space="0" w:color="auto"/>
            <w:bottom w:val="none" w:sz="0" w:space="0" w:color="auto"/>
            <w:right w:val="none" w:sz="0" w:space="0" w:color="auto"/>
          </w:divBdr>
          <w:divsChild>
            <w:div w:id="483399492">
              <w:marLeft w:val="0"/>
              <w:marRight w:val="0"/>
              <w:marTop w:val="0"/>
              <w:marBottom w:val="0"/>
              <w:divBdr>
                <w:top w:val="none" w:sz="0" w:space="0" w:color="auto"/>
                <w:left w:val="none" w:sz="0" w:space="0" w:color="auto"/>
                <w:bottom w:val="none" w:sz="0" w:space="0" w:color="auto"/>
                <w:right w:val="none" w:sz="0" w:space="0" w:color="auto"/>
              </w:divBdr>
              <w:divsChild>
                <w:div w:id="864830796">
                  <w:marLeft w:val="0"/>
                  <w:marRight w:val="0"/>
                  <w:marTop w:val="0"/>
                  <w:marBottom w:val="0"/>
                  <w:divBdr>
                    <w:top w:val="none" w:sz="0" w:space="0" w:color="auto"/>
                    <w:left w:val="none" w:sz="0" w:space="0" w:color="auto"/>
                    <w:bottom w:val="none" w:sz="0" w:space="0" w:color="auto"/>
                    <w:right w:val="none" w:sz="0" w:space="0" w:color="auto"/>
                  </w:divBdr>
                  <w:divsChild>
                    <w:div w:id="1680546729">
                      <w:marLeft w:val="0"/>
                      <w:marRight w:val="0"/>
                      <w:marTop w:val="0"/>
                      <w:marBottom w:val="0"/>
                      <w:divBdr>
                        <w:top w:val="none" w:sz="0" w:space="0" w:color="auto"/>
                        <w:left w:val="none" w:sz="0" w:space="0" w:color="auto"/>
                        <w:bottom w:val="none" w:sz="0" w:space="0" w:color="auto"/>
                        <w:right w:val="none" w:sz="0" w:space="0" w:color="auto"/>
                      </w:divBdr>
                      <w:divsChild>
                        <w:div w:id="611865735">
                          <w:marLeft w:val="0"/>
                          <w:marRight w:val="0"/>
                          <w:marTop w:val="45"/>
                          <w:marBottom w:val="0"/>
                          <w:divBdr>
                            <w:top w:val="none" w:sz="0" w:space="0" w:color="auto"/>
                            <w:left w:val="none" w:sz="0" w:space="0" w:color="auto"/>
                            <w:bottom w:val="none" w:sz="0" w:space="0" w:color="auto"/>
                            <w:right w:val="none" w:sz="0" w:space="0" w:color="auto"/>
                          </w:divBdr>
                          <w:divsChild>
                            <w:div w:id="1302733080">
                              <w:marLeft w:val="0"/>
                              <w:marRight w:val="0"/>
                              <w:marTop w:val="0"/>
                              <w:marBottom w:val="0"/>
                              <w:divBdr>
                                <w:top w:val="none" w:sz="0" w:space="0" w:color="auto"/>
                                <w:left w:val="none" w:sz="0" w:space="0" w:color="auto"/>
                                <w:bottom w:val="none" w:sz="0" w:space="0" w:color="auto"/>
                                <w:right w:val="none" w:sz="0" w:space="0" w:color="auto"/>
                              </w:divBdr>
                              <w:divsChild>
                                <w:div w:id="402601282">
                                  <w:marLeft w:val="2070"/>
                                  <w:marRight w:val="3810"/>
                                  <w:marTop w:val="0"/>
                                  <w:marBottom w:val="0"/>
                                  <w:divBdr>
                                    <w:top w:val="none" w:sz="0" w:space="0" w:color="auto"/>
                                    <w:left w:val="none" w:sz="0" w:space="0" w:color="auto"/>
                                    <w:bottom w:val="none" w:sz="0" w:space="0" w:color="auto"/>
                                    <w:right w:val="none" w:sz="0" w:space="0" w:color="auto"/>
                                  </w:divBdr>
                                  <w:divsChild>
                                    <w:div w:id="873427840">
                                      <w:marLeft w:val="0"/>
                                      <w:marRight w:val="0"/>
                                      <w:marTop w:val="0"/>
                                      <w:marBottom w:val="0"/>
                                      <w:divBdr>
                                        <w:top w:val="none" w:sz="0" w:space="0" w:color="auto"/>
                                        <w:left w:val="none" w:sz="0" w:space="0" w:color="auto"/>
                                        <w:bottom w:val="none" w:sz="0" w:space="0" w:color="auto"/>
                                        <w:right w:val="none" w:sz="0" w:space="0" w:color="auto"/>
                                      </w:divBdr>
                                      <w:divsChild>
                                        <w:div w:id="1424911876">
                                          <w:marLeft w:val="0"/>
                                          <w:marRight w:val="0"/>
                                          <w:marTop w:val="0"/>
                                          <w:marBottom w:val="0"/>
                                          <w:divBdr>
                                            <w:top w:val="none" w:sz="0" w:space="0" w:color="auto"/>
                                            <w:left w:val="none" w:sz="0" w:space="0" w:color="auto"/>
                                            <w:bottom w:val="none" w:sz="0" w:space="0" w:color="auto"/>
                                            <w:right w:val="none" w:sz="0" w:space="0" w:color="auto"/>
                                          </w:divBdr>
                                          <w:divsChild>
                                            <w:div w:id="1848515828">
                                              <w:marLeft w:val="0"/>
                                              <w:marRight w:val="0"/>
                                              <w:marTop w:val="0"/>
                                              <w:marBottom w:val="0"/>
                                              <w:divBdr>
                                                <w:top w:val="none" w:sz="0" w:space="0" w:color="auto"/>
                                                <w:left w:val="none" w:sz="0" w:space="0" w:color="auto"/>
                                                <w:bottom w:val="none" w:sz="0" w:space="0" w:color="auto"/>
                                                <w:right w:val="none" w:sz="0" w:space="0" w:color="auto"/>
                                              </w:divBdr>
                                              <w:divsChild>
                                                <w:div w:id="273097686">
                                                  <w:marLeft w:val="0"/>
                                                  <w:marRight w:val="0"/>
                                                  <w:marTop w:val="0"/>
                                                  <w:marBottom w:val="0"/>
                                                  <w:divBdr>
                                                    <w:top w:val="none" w:sz="0" w:space="0" w:color="auto"/>
                                                    <w:left w:val="none" w:sz="0" w:space="0" w:color="auto"/>
                                                    <w:bottom w:val="none" w:sz="0" w:space="0" w:color="auto"/>
                                                    <w:right w:val="none" w:sz="0" w:space="0" w:color="auto"/>
                                                  </w:divBdr>
                                                  <w:divsChild>
                                                    <w:div w:id="599994085">
                                                      <w:marLeft w:val="0"/>
                                                      <w:marRight w:val="0"/>
                                                      <w:marTop w:val="0"/>
                                                      <w:marBottom w:val="0"/>
                                                      <w:divBdr>
                                                        <w:top w:val="none" w:sz="0" w:space="0" w:color="auto"/>
                                                        <w:left w:val="none" w:sz="0" w:space="0" w:color="auto"/>
                                                        <w:bottom w:val="none" w:sz="0" w:space="0" w:color="auto"/>
                                                        <w:right w:val="none" w:sz="0" w:space="0" w:color="auto"/>
                                                      </w:divBdr>
                                                      <w:divsChild>
                                                        <w:div w:id="1212767783">
                                                          <w:marLeft w:val="0"/>
                                                          <w:marRight w:val="0"/>
                                                          <w:marTop w:val="0"/>
                                                          <w:marBottom w:val="345"/>
                                                          <w:divBdr>
                                                            <w:top w:val="none" w:sz="0" w:space="0" w:color="auto"/>
                                                            <w:left w:val="none" w:sz="0" w:space="0" w:color="auto"/>
                                                            <w:bottom w:val="none" w:sz="0" w:space="0" w:color="auto"/>
                                                            <w:right w:val="none" w:sz="0" w:space="0" w:color="auto"/>
                                                          </w:divBdr>
                                                          <w:divsChild>
                                                            <w:div w:id="836187715">
                                                              <w:marLeft w:val="0"/>
                                                              <w:marRight w:val="0"/>
                                                              <w:marTop w:val="0"/>
                                                              <w:marBottom w:val="0"/>
                                                              <w:divBdr>
                                                                <w:top w:val="none" w:sz="0" w:space="0" w:color="auto"/>
                                                                <w:left w:val="none" w:sz="0" w:space="0" w:color="auto"/>
                                                                <w:bottom w:val="none" w:sz="0" w:space="0" w:color="auto"/>
                                                                <w:right w:val="none" w:sz="0" w:space="0" w:color="auto"/>
                                                              </w:divBdr>
                                                              <w:divsChild>
                                                                <w:div w:id="1969120378">
                                                                  <w:marLeft w:val="0"/>
                                                                  <w:marRight w:val="0"/>
                                                                  <w:marTop w:val="0"/>
                                                                  <w:marBottom w:val="0"/>
                                                                  <w:divBdr>
                                                                    <w:top w:val="none" w:sz="0" w:space="0" w:color="auto"/>
                                                                    <w:left w:val="none" w:sz="0" w:space="0" w:color="auto"/>
                                                                    <w:bottom w:val="none" w:sz="0" w:space="0" w:color="auto"/>
                                                                    <w:right w:val="none" w:sz="0" w:space="0" w:color="auto"/>
                                                                  </w:divBdr>
                                                                  <w:divsChild>
                                                                    <w:div w:id="560597850">
                                                                      <w:marLeft w:val="0"/>
                                                                      <w:marRight w:val="0"/>
                                                                      <w:marTop w:val="0"/>
                                                                      <w:marBottom w:val="0"/>
                                                                      <w:divBdr>
                                                                        <w:top w:val="none" w:sz="0" w:space="0" w:color="auto"/>
                                                                        <w:left w:val="none" w:sz="0" w:space="0" w:color="auto"/>
                                                                        <w:bottom w:val="none" w:sz="0" w:space="0" w:color="auto"/>
                                                                        <w:right w:val="none" w:sz="0" w:space="0" w:color="auto"/>
                                                                      </w:divBdr>
                                                                      <w:divsChild>
                                                                        <w:div w:id="387150296">
                                                                          <w:marLeft w:val="0"/>
                                                                          <w:marRight w:val="0"/>
                                                                          <w:marTop w:val="0"/>
                                                                          <w:marBottom w:val="0"/>
                                                                          <w:divBdr>
                                                                            <w:top w:val="none" w:sz="0" w:space="0" w:color="auto"/>
                                                                            <w:left w:val="none" w:sz="0" w:space="0" w:color="auto"/>
                                                                            <w:bottom w:val="none" w:sz="0" w:space="0" w:color="auto"/>
                                                                            <w:right w:val="none" w:sz="0" w:space="0" w:color="auto"/>
                                                                          </w:divBdr>
                                                                          <w:divsChild>
                                                                            <w:div w:id="885725016">
                                                                              <w:marLeft w:val="0"/>
                                                                              <w:marRight w:val="0"/>
                                                                              <w:marTop w:val="0"/>
                                                                              <w:marBottom w:val="0"/>
                                                                              <w:divBdr>
                                                                                <w:top w:val="none" w:sz="0" w:space="0" w:color="auto"/>
                                                                                <w:left w:val="none" w:sz="0" w:space="0" w:color="auto"/>
                                                                                <w:bottom w:val="none" w:sz="0" w:space="0" w:color="auto"/>
                                                                                <w:right w:val="none" w:sz="0" w:space="0" w:color="auto"/>
                                                                              </w:divBdr>
                                                                              <w:divsChild>
                                                                                <w:div w:id="832065356">
                                                                                  <w:marLeft w:val="0"/>
                                                                                  <w:marRight w:val="0"/>
                                                                                  <w:marTop w:val="0"/>
                                                                                  <w:marBottom w:val="0"/>
                                                                                  <w:divBdr>
                                                                                    <w:top w:val="none" w:sz="0" w:space="0" w:color="auto"/>
                                                                                    <w:left w:val="none" w:sz="0" w:space="0" w:color="auto"/>
                                                                                    <w:bottom w:val="none" w:sz="0" w:space="0" w:color="auto"/>
                                                                                    <w:right w:val="none" w:sz="0" w:space="0" w:color="auto"/>
                                                                                  </w:divBdr>
                                                                                  <w:divsChild>
                                                                                    <w:div w:id="2130008532">
                                                                                      <w:marLeft w:val="0"/>
                                                                                      <w:marRight w:val="0"/>
                                                                                      <w:marTop w:val="0"/>
                                                                                      <w:marBottom w:val="0"/>
                                                                                      <w:divBdr>
                                                                                        <w:top w:val="none" w:sz="0" w:space="0" w:color="auto"/>
                                                                                        <w:left w:val="none" w:sz="0" w:space="0" w:color="auto"/>
                                                                                        <w:bottom w:val="none" w:sz="0" w:space="0" w:color="auto"/>
                                                                                        <w:right w:val="none" w:sz="0" w:space="0" w:color="auto"/>
                                                                                      </w:divBdr>
                                                                                      <w:divsChild>
                                                                                        <w:div w:id="2875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62139">
      <w:bodyDiv w:val="1"/>
      <w:marLeft w:val="0"/>
      <w:marRight w:val="0"/>
      <w:marTop w:val="0"/>
      <w:marBottom w:val="0"/>
      <w:divBdr>
        <w:top w:val="none" w:sz="0" w:space="0" w:color="auto"/>
        <w:left w:val="none" w:sz="0" w:space="0" w:color="auto"/>
        <w:bottom w:val="none" w:sz="0" w:space="0" w:color="auto"/>
        <w:right w:val="none" w:sz="0" w:space="0" w:color="auto"/>
      </w:divBdr>
    </w:div>
    <w:div w:id="197596580">
      <w:bodyDiv w:val="1"/>
      <w:marLeft w:val="0"/>
      <w:marRight w:val="0"/>
      <w:marTop w:val="0"/>
      <w:marBottom w:val="0"/>
      <w:divBdr>
        <w:top w:val="none" w:sz="0" w:space="0" w:color="auto"/>
        <w:left w:val="none" w:sz="0" w:space="0" w:color="auto"/>
        <w:bottom w:val="none" w:sz="0" w:space="0" w:color="auto"/>
        <w:right w:val="none" w:sz="0" w:space="0" w:color="auto"/>
      </w:divBdr>
    </w:div>
    <w:div w:id="222646200">
      <w:bodyDiv w:val="1"/>
      <w:marLeft w:val="0"/>
      <w:marRight w:val="0"/>
      <w:marTop w:val="0"/>
      <w:marBottom w:val="0"/>
      <w:divBdr>
        <w:top w:val="none" w:sz="0" w:space="0" w:color="auto"/>
        <w:left w:val="none" w:sz="0" w:space="0" w:color="auto"/>
        <w:bottom w:val="none" w:sz="0" w:space="0" w:color="auto"/>
        <w:right w:val="none" w:sz="0" w:space="0" w:color="auto"/>
      </w:divBdr>
    </w:div>
    <w:div w:id="224225080">
      <w:bodyDiv w:val="1"/>
      <w:marLeft w:val="0"/>
      <w:marRight w:val="0"/>
      <w:marTop w:val="0"/>
      <w:marBottom w:val="0"/>
      <w:divBdr>
        <w:top w:val="none" w:sz="0" w:space="0" w:color="auto"/>
        <w:left w:val="none" w:sz="0" w:space="0" w:color="auto"/>
        <w:bottom w:val="none" w:sz="0" w:space="0" w:color="auto"/>
        <w:right w:val="none" w:sz="0" w:space="0" w:color="auto"/>
      </w:divBdr>
    </w:div>
    <w:div w:id="239020070">
      <w:bodyDiv w:val="1"/>
      <w:marLeft w:val="0"/>
      <w:marRight w:val="0"/>
      <w:marTop w:val="0"/>
      <w:marBottom w:val="0"/>
      <w:divBdr>
        <w:top w:val="none" w:sz="0" w:space="0" w:color="auto"/>
        <w:left w:val="none" w:sz="0" w:space="0" w:color="auto"/>
        <w:bottom w:val="none" w:sz="0" w:space="0" w:color="auto"/>
        <w:right w:val="none" w:sz="0" w:space="0" w:color="auto"/>
      </w:divBdr>
      <w:divsChild>
        <w:div w:id="82264055">
          <w:marLeft w:val="0"/>
          <w:marRight w:val="0"/>
          <w:marTop w:val="0"/>
          <w:marBottom w:val="0"/>
          <w:divBdr>
            <w:top w:val="none" w:sz="0" w:space="0" w:color="auto"/>
            <w:left w:val="none" w:sz="0" w:space="0" w:color="auto"/>
            <w:bottom w:val="none" w:sz="0" w:space="0" w:color="auto"/>
            <w:right w:val="none" w:sz="0" w:space="0" w:color="auto"/>
          </w:divBdr>
          <w:divsChild>
            <w:div w:id="2126582725">
              <w:marLeft w:val="0"/>
              <w:marRight w:val="0"/>
              <w:marTop w:val="0"/>
              <w:marBottom w:val="0"/>
              <w:divBdr>
                <w:top w:val="none" w:sz="0" w:space="0" w:color="auto"/>
                <w:left w:val="none" w:sz="0" w:space="0" w:color="auto"/>
                <w:bottom w:val="none" w:sz="0" w:space="0" w:color="auto"/>
                <w:right w:val="none" w:sz="0" w:space="0" w:color="auto"/>
              </w:divBdr>
              <w:divsChild>
                <w:div w:id="1481531889">
                  <w:marLeft w:val="0"/>
                  <w:marRight w:val="0"/>
                  <w:marTop w:val="0"/>
                  <w:marBottom w:val="0"/>
                  <w:divBdr>
                    <w:top w:val="none" w:sz="0" w:space="0" w:color="auto"/>
                    <w:left w:val="none" w:sz="0" w:space="0" w:color="auto"/>
                    <w:bottom w:val="none" w:sz="0" w:space="0" w:color="auto"/>
                    <w:right w:val="none" w:sz="0" w:space="0" w:color="auto"/>
                  </w:divBdr>
                  <w:divsChild>
                    <w:div w:id="1874994157">
                      <w:marLeft w:val="0"/>
                      <w:marRight w:val="0"/>
                      <w:marTop w:val="0"/>
                      <w:marBottom w:val="0"/>
                      <w:divBdr>
                        <w:top w:val="none" w:sz="0" w:space="0" w:color="auto"/>
                        <w:left w:val="none" w:sz="0" w:space="0" w:color="auto"/>
                        <w:bottom w:val="none" w:sz="0" w:space="0" w:color="auto"/>
                        <w:right w:val="none" w:sz="0" w:space="0" w:color="auto"/>
                      </w:divBdr>
                      <w:divsChild>
                        <w:div w:id="365259126">
                          <w:marLeft w:val="0"/>
                          <w:marRight w:val="0"/>
                          <w:marTop w:val="0"/>
                          <w:marBottom w:val="0"/>
                          <w:divBdr>
                            <w:top w:val="none" w:sz="0" w:space="0" w:color="auto"/>
                            <w:left w:val="none" w:sz="0" w:space="0" w:color="auto"/>
                            <w:bottom w:val="none" w:sz="0" w:space="0" w:color="auto"/>
                            <w:right w:val="none" w:sz="0" w:space="0" w:color="auto"/>
                          </w:divBdr>
                          <w:divsChild>
                            <w:div w:id="1777796157">
                              <w:marLeft w:val="0"/>
                              <w:marRight w:val="0"/>
                              <w:marTop w:val="0"/>
                              <w:marBottom w:val="0"/>
                              <w:divBdr>
                                <w:top w:val="none" w:sz="0" w:space="0" w:color="auto"/>
                                <w:left w:val="none" w:sz="0" w:space="0" w:color="auto"/>
                                <w:bottom w:val="none" w:sz="0" w:space="0" w:color="auto"/>
                                <w:right w:val="none" w:sz="0" w:space="0" w:color="auto"/>
                              </w:divBdr>
                              <w:divsChild>
                                <w:div w:id="1789081179">
                                  <w:marLeft w:val="0"/>
                                  <w:marRight w:val="0"/>
                                  <w:marTop w:val="0"/>
                                  <w:marBottom w:val="0"/>
                                  <w:divBdr>
                                    <w:top w:val="none" w:sz="0" w:space="0" w:color="auto"/>
                                    <w:left w:val="none" w:sz="0" w:space="0" w:color="auto"/>
                                    <w:bottom w:val="none" w:sz="0" w:space="0" w:color="auto"/>
                                    <w:right w:val="none" w:sz="0" w:space="0" w:color="auto"/>
                                  </w:divBdr>
                                  <w:divsChild>
                                    <w:div w:id="39551525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sChild>
                                            <w:div w:id="492455085">
                                              <w:marLeft w:val="0"/>
                                              <w:marRight w:val="0"/>
                                              <w:marTop w:val="0"/>
                                              <w:marBottom w:val="0"/>
                                              <w:divBdr>
                                                <w:top w:val="none" w:sz="0" w:space="0" w:color="auto"/>
                                                <w:left w:val="none" w:sz="0" w:space="0" w:color="auto"/>
                                                <w:bottom w:val="none" w:sz="0" w:space="0" w:color="auto"/>
                                                <w:right w:val="none" w:sz="0" w:space="0" w:color="auto"/>
                                              </w:divBdr>
                                              <w:divsChild>
                                                <w:div w:id="569341941">
                                                  <w:marLeft w:val="0"/>
                                                  <w:marRight w:val="0"/>
                                                  <w:marTop w:val="0"/>
                                                  <w:marBottom w:val="0"/>
                                                  <w:divBdr>
                                                    <w:top w:val="none" w:sz="0" w:space="0" w:color="auto"/>
                                                    <w:left w:val="none" w:sz="0" w:space="0" w:color="auto"/>
                                                    <w:bottom w:val="none" w:sz="0" w:space="0" w:color="auto"/>
                                                    <w:right w:val="none" w:sz="0" w:space="0" w:color="auto"/>
                                                  </w:divBdr>
                                                  <w:divsChild>
                                                    <w:div w:id="2147039834">
                                                      <w:marLeft w:val="0"/>
                                                      <w:marRight w:val="0"/>
                                                      <w:marTop w:val="0"/>
                                                      <w:marBottom w:val="0"/>
                                                      <w:divBdr>
                                                        <w:top w:val="none" w:sz="0" w:space="0" w:color="auto"/>
                                                        <w:left w:val="none" w:sz="0" w:space="0" w:color="auto"/>
                                                        <w:bottom w:val="none" w:sz="0" w:space="0" w:color="auto"/>
                                                        <w:right w:val="none" w:sz="0" w:space="0" w:color="auto"/>
                                                      </w:divBdr>
                                                      <w:divsChild>
                                                        <w:div w:id="497185777">
                                                          <w:marLeft w:val="0"/>
                                                          <w:marRight w:val="0"/>
                                                          <w:marTop w:val="0"/>
                                                          <w:marBottom w:val="0"/>
                                                          <w:divBdr>
                                                            <w:top w:val="none" w:sz="0" w:space="0" w:color="auto"/>
                                                            <w:left w:val="none" w:sz="0" w:space="0" w:color="auto"/>
                                                            <w:bottom w:val="none" w:sz="0" w:space="0" w:color="auto"/>
                                                            <w:right w:val="none" w:sz="0" w:space="0" w:color="auto"/>
                                                          </w:divBdr>
                                                          <w:divsChild>
                                                            <w:div w:id="1137603643">
                                                              <w:marLeft w:val="0"/>
                                                              <w:marRight w:val="0"/>
                                                              <w:marTop w:val="0"/>
                                                              <w:marBottom w:val="0"/>
                                                              <w:divBdr>
                                                                <w:top w:val="none" w:sz="0" w:space="0" w:color="auto"/>
                                                                <w:left w:val="none" w:sz="0" w:space="0" w:color="auto"/>
                                                                <w:bottom w:val="none" w:sz="0" w:space="0" w:color="auto"/>
                                                                <w:right w:val="none" w:sz="0" w:space="0" w:color="auto"/>
                                                              </w:divBdr>
                                                              <w:divsChild>
                                                                <w:div w:id="1129516351">
                                                                  <w:marLeft w:val="0"/>
                                                                  <w:marRight w:val="0"/>
                                                                  <w:marTop w:val="0"/>
                                                                  <w:marBottom w:val="0"/>
                                                                  <w:divBdr>
                                                                    <w:top w:val="none" w:sz="0" w:space="0" w:color="auto"/>
                                                                    <w:left w:val="none" w:sz="0" w:space="0" w:color="auto"/>
                                                                    <w:bottom w:val="none" w:sz="0" w:space="0" w:color="auto"/>
                                                                    <w:right w:val="none" w:sz="0" w:space="0" w:color="auto"/>
                                                                  </w:divBdr>
                                                                  <w:divsChild>
                                                                    <w:div w:id="277030409">
                                                                      <w:marLeft w:val="0"/>
                                                                      <w:marRight w:val="0"/>
                                                                      <w:marTop w:val="0"/>
                                                                      <w:marBottom w:val="0"/>
                                                                      <w:divBdr>
                                                                        <w:top w:val="none" w:sz="0" w:space="0" w:color="auto"/>
                                                                        <w:left w:val="none" w:sz="0" w:space="0" w:color="auto"/>
                                                                        <w:bottom w:val="none" w:sz="0" w:space="0" w:color="auto"/>
                                                                        <w:right w:val="none" w:sz="0" w:space="0" w:color="auto"/>
                                                                      </w:divBdr>
                                                                      <w:divsChild>
                                                                        <w:div w:id="1115905348">
                                                                          <w:marLeft w:val="0"/>
                                                                          <w:marRight w:val="0"/>
                                                                          <w:marTop w:val="0"/>
                                                                          <w:marBottom w:val="0"/>
                                                                          <w:divBdr>
                                                                            <w:top w:val="none" w:sz="0" w:space="0" w:color="auto"/>
                                                                            <w:left w:val="none" w:sz="0" w:space="0" w:color="auto"/>
                                                                            <w:bottom w:val="none" w:sz="0" w:space="0" w:color="auto"/>
                                                                            <w:right w:val="none" w:sz="0" w:space="0" w:color="auto"/>
                                                                          </w:divBdr>
                                                                          <w:divsChild>
                                                                            <w:div w:id="674528403">
                                                                              <w:marLeft w:val="0"/>
                                                                              <w:marRight w:val="0"/>
                                                                              <w:marTop w:val="0"/>
                                                                              <w:marBottom w:val="0"/>
                                                                              <w:divBdr>
                                                                                <w:top w:val="none" w:sz="0" w:space="0" w:color="auto"/>
                                                                                <w:left w:val="none" w:sz="0" w:space="0" w:color="auto"/>
                                                                                <w:bottom w:val="none" w:sz="0" w:space="0" w:color="auto"/>
                                                                                <w:right w:val="none" w:sz="0" w:space="0" w:color="auto"/>
                                                                              </w:divBdr>
                                                                              <w:divsChild>
                                                                                <w:div w:id="1803113719">
                                                                                  <w:marLeft w:val="0"/>
                                                                                  <w:marRight w:val="0"/>
                                                                                  <w:marTop w:val="0"/>
                                                                                  <w:marBottom w:val="0"/>
                                                                                  <w:divBdr>
                                                                                    <w:top w:val="none" w:sz="0" w:space="0" w:color="auto"/>
                                                                                    <w:left w:val="none" w:sz="0" w:space="0" w:color="auto"/>
                                                                                    <w:bottom w:val="none" w:sz="0" w:space="0" w:color="auto"/>
                                                                                    <w:right w:val="none" w:sz="0" w:space="0" w:color="auto"/>
                                                                                  </w:divBdr>
                                                                                  <w:divsChild>
                                                                                    <w:div w:id="1317763644">
                                                                                      <w:marLeft w:val="0"/>
                                                                                      <w:marRight w:val="0"/>
                                                                                      <w:marTop w:val="0"/>
                                                                                      <w:marBottom w:val="0"/>
                                                                                      <w:divBdr>
                                                                                        <w:top w:val="none" w:sz="0" w:space="0" w:color="auto"/>
                                                                                        <w:left w:val="none" w:sz="0" w:space="0" w:color="auto"/>
                                                                                        <w:bottom w:val="none" w:sz="0" w:space="0" w:color="auto"/>
                                                                                        <w:right w:val="none" w:sz="0" w:space="0" w:color="auto"/>
                                                                                      </w:divBdr>
                                                                                      <w:divsChild>
                                                                                        <w:div w:id="1954552159">
                                                                                          <w:marLeft w:val="0"/>
                                                                                          <w:marRight w:val="0"/>
                                                                                          <w:marTop w:val="0"/>
                                                                                          <w:marBottom w:val="0"/>
                                                                                          <w:divBdr>
                                                                                            <w:top w:val="none" w:sz="0" w:space="0" w:color="auto"/>
                                                                                            <w:left w:val="none" w:sz="0" w:space="0" w:color="auto"/>
                                                                                            <w:bottom w:val="none" w:sz="0" w:space="0" w:color="auto"/>
                                                                                            <w:right w:val="none" w:sz="0" w:space="0" w:color="auto"/>
                                                                                          </w:divBdr>
                                                                                          <w:divsChild>
                                                                                            <w:div w:id="2037080320">
                                                                                              <w:marLeft w:val="0"/>
                                                                                              <w:marRight w:val="0"/>
                                                                                              <w:marTop w:val="0"/>
                                                                                              <w:marBottom w:val="0"/>
                                                                                              <w:divBdr>
                                                                                                <w:top w:val="none" w:sz="0" w:space="0" w:color="auto"/>
                                                                                                <w:left w:val="none" w:sz="0" w:space="0" w:color="auto"/>
                                                                                                <w:bottom w:val="none" w:sz="0" w:space="0" w:color="auto"/>
                                                                                                <w:right w:val="none" w:sz="0" w:space="0" w:color="auto"/>
                                                                                              </w:divBdr>
                                                                                              <w:divsChild>
                                                                                                <w:div w:id="1870878549">
                                                                                                  <w:marLeft w:val="0"/>
                                                                                                  <w:marRight w:val="0"/>
                                                                                                  <w:marTop w:val="0"/>
                                                                                                  <w:marBottom w:val="0"/>
                                                                                                  <w:divBdr>
                                                                                                    <w:top w:val="none" w:sz="0" w:space="0" w:color="auto"/>
                                                                                                    <w:left w:val="none" w:sz="0" w:space="0" w:color="auto"/>
                                                                                                    <w:bottom w:val="none" w:sz="0" w:space="0" w:color="auto"/>
                                                                                                    <w:right w:val="none" w:sz="0" w:space="0" w:color="auto"/>
                                                                                                  </w:divBdr>
                                                                                                  <w:divsChild>
                                                                                                    <w:div w:id="14500748">
                                                                                                      <w:marLeft w:val="0"/>
                                                                                                      <w:marRight w:val="0"/>
                                                                                                      <w:marTop w:val="0"/>
                                                                                                      <w:marBottom w:val="0"/>
                                                                                                      <w:divBdr>
                                                                                                        <w:top w:val="none" w:sz="0" w:space="0" w:color="auto"/>
                                                                                                        <w:left w:val="none" w:sz="0" w:space="0" w:color="auto"/>
                                                                                                        <w:bottom w:val="none" w:sz="0" w:space="0" w:color="auto"/>
                                                                                                        <w:right w:val="none" w:sz="0" w:space="0" w:color="auto"/>
                                                                                                      </w:divBdr>
                                                                                                      <w:divsChild>
                                                                                                        <w:div w:id="1669669233">
                                                                                                          <w:marLeft w:val="0"/>
                                                                                                          <w:marRight w:val="0"/>
                                                                                                          <w:marTop w:val="0"/>
                                                                                                          <w:marBottom w:val="0"/>
                                                                                                          <w:divBdr>
                                                                                                            <w:top w:val="none" w:sz="0" w:space="0" w:color="auto"/>
                                                                                                            <w:left w:val="none" w:sz="0" w:space="0" w:color="auto"/>
                                                                                                            <w:bottom w:val="none" w:sz="0" w:space="0" w:color="auto"/>
                                                                                                            <w:right w:val="none" w:sz="0" w:space="0" w:color="auto"/>
                                                                                                          </w:divBdr>
                                                                                                          <w:divsChild>
                                                                                                            <w:div w:id="173959425">
                                                                                                              <w:marLeft w:val="0"/>
                                                                                                              <w:marRight w:val="0"/>
                                                                                                              <w:marTop w:val="0"/>
                                                                                                              <w:marBottom w:val="0"/>
                                                                                                              <w:divBdr>
                                                                                                                <w:top w:val="none" w:sz="0" w:space="0" w:color="auto"/>
                                                                                                                <w:left w:val="none" w:sz="0" w:space="0" w:color="auto"/>
                                                                                                                <w:bottom w:val="none" w:sz="0" w:space="0" w:color="auto"/>
                                                                                                                <w:right w:val="none" w:sz="0" w:space="0" w:color="auto"/>
                                                                                                              </w:divBdr>
                                                                                                              <w:divsChild>
                                                                                                                <w:div w:id="1916552761">
                                                                                                                  <w:marLeft w:val="0"/>
                                                                                                                  <w:marRight w:val="0"/>
                                                                                                                  <w:marTop w:val="0"/>
                                                                                                                  <w:marBottom w:val="0"/>
                                                                                                                  <w:divBdr>
                                                                                                                    <w:top w:val="none" w:sz="0" w:space="0" w:color="auto"/>
                                                                                                                    <w:left w:val="none" w:sz="0" w:space="0" w:color="auto"/>
                                                                                                                    <w:bottom w:val="none" w:sz="0" w:space="0" w:color="auto"/>
                                                                                                                    <w:right w:val="none" w:sz="0" w:space="0" w:color="auto"/>
                                                                                                                  </w:divBdr>
                                                                                                                  <w:divsChild>
                                                                                                                    <w:div w:id="50546245">
                                                                                                                      <w:marLeft w:val="0"/>
                                                                                                                      <w:marRight w:val="0"/>
                                                                                                                      <w:marTop w:val="0"/>
                                                                                                                      <w:marBottom w:val="0"/>
                                                                                                                      <w:divBdr>
                                                                                                                        <w:top w:val="none" w:sz="0" w:space="0" w:color="auto"/>
                                                                                                                        <w:left w:val="none" w:sz="0" w:space="0" w:color="auto"/>
                                                                                                                        <w:bottom w:val="none" w:sz="0" w:space="0" w:color="auto"/>
                                                                                                                        <w:right w:val="none" w:sz="0" w:space="0" w:color="auto"/>
                                                                                                                      </w:divBdr>
                                                                                                                      <w:divsChild>
                                                                                                                        <w:div w:id="965740685">
                                                                                                                          <w:marLeft w:val="0"/>
                                                                                                                          <w:marRight w:val="0"/>
                                                                                                                          <w:marTop w:val="0"/>
                                                                                                                          <w:marBottom w:val="0"/>
                                                                                                                          <w:divBdr>
                                                                                                                            <w:top w:val="none" w:sz="0" w:space="0" w:color="auto"/>
                                                                                                                            <w:left w:val="none" w:sz="0" w:space="0" w:color="auto"/>
                                                                                                                            <w:bottom w:val="none" w:sz="0" w:space="0" w:color="auto"/>
                                                                                                                            <w:right w:val="none" w:sz="0" w:space="0" w:color="auto"/>
                                                                                                                          </w:divBdr>
                                                                                                                          <w:divsChild>
                                                                                                                            <w:div w:id="510799730">
                                                                                                                              <w:marLeft w:val="0"/>
                                                                                                                              <w:marRight w:val="0"/>
                                                                                                                              <w:marTop w:val="0"/>
                                                                                                                              <w:marBottom w:val="0"/>
                                                                                                                              <w:divBdr>
                                                                                                                                <w:top w:val="none" w:sz="0" w:space="0" w:color="auto"/>
                                                                                                                                <w:left w:val="none" w:sz="0" w:space="0" w:color="auto"/>
                                                                                                                                <w:bottom w:val="none" w:sz="0" w:space="0" w:color="auto"/>
                                                                                                                                <w:right w:val="none" w:sz="0" w:space="0" w:color="auto"/>
                                                                                                                              </w:divBdr>
                                                                                                                              <w:divsChild>
                                                                                                                                <w:div w:id="118837324">
                                                                                                                                  <w:marLeft w:val="0"/>
                                                                                                                                  <w:marRight w:val="0"/>
                                                                                                                                  <w:marTop w:val="0"/>
                                                                                                                                  <w:marBottom w:val="0"/>
                                                                                                                                  <w:divBdr>
                                                                                                                                    <w:top w:val="none" w:sz="0" w:space="0" w:color="auto"/>
                                                                                                                                    <w:left w:val="none" w:sz="0" w:space="0" w:color="auto"/>
                                                                                                                                    <w:bottom w:val="none" w:sz="0" w:space="0" w:color="auto"/>
                                                                                                                                    <w:right w:val="none" w:sz="0" w:space="0" w:color="auto"/>
                                                                                                                                  </w:divBdr>
                                                                                                                                  <w:divsChild>
                                                                                                                                    <w:div w:id="2000502929">
                                                                                                                                      <w:marLeft w:val="0"/>
                                                                                                                                      <w:marRight w:val="0"/>
                                                                                                                                      <w:marTop w:val="0"/>
                                                                                                                                      <w:marBottom w:val="0"/>
                                                                                                                                      <w:divBdr>
                                                                                                                                        <w:top w:val="none" w:sz="0" w:space="0" w:color="auto"/>
                                                                                                                                        <w:left w:val="none" w:sz="0" w:space="0" w:color="auto"/>
                                                                                                                                        <w:bottom w:val="none" w:sz="0" w:space="0" w:color="auto"/>
                                                                                                                                        <w:right w:val="none" w:sz="0" w:space="0" w:color="auto"/>
                                                                                                                                      </w:divBdr>
                                                                                                                                      <w:divsChild>
                                                                                                                                        <w:div w:id="74937428">
                                                                                                                                          <w:marLeft w:val="0"/>
                                                                                                                                          <w:marRight w:val="0"/>
                                                                                                                                          <w:marTop w:val="0"/>
                                                                                                                                          <w:marBottom w:val="0"/>
                                                                                                                                          <w:divBdr>
                                                                                                                                            <w:top w:val="none" w:sz="0" w:space="0" w:color="auto"/>
                                                                                                                                            <w:left w:val="none" w:sz="0" w:space="0" w:color="auto"/>
                                                                                                                                            <w:bottom w:val="none" w:sz="0" w:space="0" w:color="auto"/>
                                                                                                                                            <w:right w:val="none" w:sz="0" w:space="0" w:color="auto"/>
                                                                                                                                          </w:divBdr>
                                                                                                                                          <w:divsChild>
                                                                                                                                            <w:div w:id="485627509">
                                                                                                                                              <w:marLeft w:val="0"/>
                                                                                                                                              <w:marRight w:val="0"/>
                                                                                                                                              <w:marTop w:val="0"/>
                                                                                                                                              <w:marBottom w:val="0"/>
                                                                                                                                              <w:divBdr>
                                                                                                                                                <w:top w:val="none" w:sz="0" w:space="0" w:color="auto"/>
                                                                                                                                                <w:left w:val="none" w:sz="0" w:space="0" w:color="auto"/>
                                                                                                                                                <w:bottom w:val="none" w:sz="0" w:space="0" w:color="auto"/>
                                                                                                                                                <w:right w:val="none" w:sz="0" w:space="0" w:color="auto"/>
                                                                                                                                              </w:divBdr>
                                                                                                                                              <w:divsChild>
                                                                                                                                                <w:div w:id="1560820794">
                                                                                                                                                  <w:marLeft w:val="0"/>
                                                                                                                                                  <w:marRight w:val="0"/>
                                                                                                                                                  <w:marTop w:val="0"/>
                                                                                                                                                  <w:marBottom w:val="0"/>
                                                                                                                                                  <w:divBdr>
                                                                                                                                                    <w:top w:val="none" w:sz="0" w:space="0" w:color="auto"/>
                                                                                                                                                    <w:left w:val="none" w:sz="0" w:space="0" w:color="auto"/>
                                                                                                                                                    <w:bottom w:val="none" w:sz="0" w:space="0" w:color="auto"/>
                                                                                                                                                    <w:right w:val="none" w:sz="0" w:space="0" w:color="auto"/>
                                                                                                                                                  </w:divBdr>
                                                                                                                                                  <w:divsChild>
                                                                                                                                                    <w:div w:id="434907611">
                                                                                                                                                      <w:marLeft w:val="0"/>
                                                                                                                                                      <w:marRight w:val="0"/>
                                                                                                                                                      <w:marTop w:val="0"/>
                                                                                                                                                      <w:marBottom w:val="0"/>
                                                                                                                                                      <w:divBdr>
                                                                                                                                                        <w:top w:val="none" w:sz="0" w:space="0" w:color="auto"/>
                                                                                                                                                        <w:left w:val="none" w:sz="0" w:space="0" w:color="auto"/>
                                                                                                                                                        <w:bottom w:val="none" w:sz="0" w:space="0" w:color="auto"/>
                                                                                                                                                        <w:right w:val="none" w:sz="0" w:space="0" w:color="auto"/>
                                                                                                                                                      </w:divBdr>
                                                                                                                                                      <w:divsChild>
                                                                                                                                                        <w:div w:id="14620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367774">
      <w:bodyDiv w:val="1"/>
      <w:marLeft w:val="0"/>
      <w:marRight w:val="0"/>
      <w:marTop w:val="0"/>
      <w:marBottom w:val="0"/>
      <w:divBdr>
        <w:top w:val="none" w:sz="0" w:space="0" w:color="auto"/>
        <w:left w:val="none" w:sz="0" w:space="0" w:color="auto"/>
        <w:bottom w:val="none" w:sz="0" w:space="0" w:color="auto"/>
        <w:right w:val="none" w:sz="0" w:space="0" w:color="auto"/>
      </w:divBdr>
    </w:div>
    <w:div w:id="279804961">
      <w:bodyDiv w:val="1"/>
      <w:marLeft w:val="0"/>
      <w:marRight w:val="0"/>
      <w:marTop w:val="0"/>
      <w:marBottom w:val="0"/>
      <w:divBdr>
        <w:top w:val="none" w:sz="0" w:space="0" w:color="auto"/>
        <w:left w:val="none" w:sz="0" w:space="0" w:color="auto"/>
        <w:bottom w:val="none" w:sz="0" w:space="0" w:color="auto"/>
        <w:right w:val="none" w:sz="0" w:space="0" w:color="auto"/>
      </w:divBdr>
    </w:div>
    <w:div w:id="322508410">
      <w:bodyDiv w:val="1"/>
      <w:marLeft w:val="0"/>
      <w:marRight w:val="0"/>
      <w:marTop w:val="0"/>
      <w:marBottom w:val="0"/>
      <w:divBdr>
        <w:top w:val="none" w:sz="0" w:space="0" w:color="auto"/>
        <w:left w:val="none" w:sz="0" w:space="0" w:color="auto"/>
        <w:bottom w:val="none" w:sz="0" w:space="0" w:color="auto"/>
        <w:right w:val="none" w:sz="0" w:space="0" w:color="auto"/>
      </w:divBdr>
    </w:div>
    <w:div w:id="342511450">
      <w:bodyDiv w:val="1"/>
      <w:marLeft w:val="0"/>
      <w:marRight w:val="0"/>
      <w:marTop w:val="0"/>
      <w:marBottom w:val="0"/>
      <w:divBdr>
        <w:top w:val="none" w:sz="0" w:space="0" w:color="auto"/>
        <w:left w:val="none" w:sz="0" w:space="0" w:color="auto"/>
        <w:bottom w:val="none" w:sz="0" w:space="0" w:color="auto"/>
        <w:right w:val="none" w:sz="0" w:space="0" w:color="auto"/>
      </w:divBdr>
      <w:divsChild>
        <w:div w:id="227770184">
          <w:marLeft w:val="0"/>
          <w:marRight w:val="0"/>
          <w:marTop w:val="0"/>
          <w:marBottom w:val="0"/>
          <w:divBdr>
            <w:top w:val="none" w:sz="0" w:space="0" w:color="auto"/>
            <w:left w:val="none" w:sz="0" w:space="0" w:color="auto"/>
            <w:bottom w:val="none" w:sz="0" w:space="0" w:color="auto"/>
            <w:right w:val="none" w:sz="0" w:space="0" w:color="auto"/>
          </w:divBdr>
          <w:divsChild>
            <w:div w:id="1836534186">
              <w:marLeft w:val="0"/>
              <w:marRight w:val="0"/>
              <w:marTop w:val="0"/>
              <w:marBottom w:val="0"/>
              <w:divBdr>
                <w:top w:val="none" w:sz="0" w:space="0" w:color="auto"/>
                <w:left w:val="none" w:sz="0" w:space="0" w:color="auto"/>
                <w:bottom w:val="none" w:sz="0" w:space="0" w:color="auto"/>
                <w:right w:val="none" w:sz="0" w:space="0" w:color="auto"/>
              </w:divBdr>
              <w:divsChild>
                <w:div w:id="2126731943">
                  <w:marLeft w:val="0"/>
                  <w:marRight w:val="0"/>
                  <w:marTop w:val="0"/>
                  <w:marBottom w:val="0"/>
                  <w:divBdr>
                    <w:top w:val="none" w:sz="0" w:space="0" w:color="auto"/>
                    <w:left w:val="none" w:sz="0" w:space="0" w:color="auto"/>
                    <w:bottom w:val="none" w:sz="0" w:space="0" w:color="auto"/>
                    <w:right w:val="none" w:sz="0" w:space="0" w:color="auto"/>
                  </w:divBdr>
                  <w:divsChild>
                    <w:div w:id="1212039526">
                      <w:marLeft w:val="0"/>
                      <w:marRight w:val="0"/>
                      <w:marTop w:val="0"/>
                      <w:marBottom w:val="0"/>
                      <w:divBdr>
                        <w:top w:val="none" w:sz="0" w:space="0" w:color="auto"/>
                        <w:left w:val="none" w:sz="0" w:space="0" w:color="auto"/>
                        <w:bottom w:val="none" w:sz="0" w:space="0" w:color="auto"/>
                        <w:right w:val="none" w:sz="0" w:space="0" w:color="auto"/>
                      </w:divBdr>
                      <w:divsChild>
                        <w:div w:id="1754662274">
                          <w:marLeft w:val="0"/>
                          <w:marRight w:val="0"/>
                          <w:marTop w:val="45"/>
                          <w:marBottom w:val="0"/>
                          <w:divBdr>
                            <w:top w:val="none" w:sz="0" w:space="0" w:color="auto"/>
                            <w:left w:val="none" w:sz="0" w:space="0" w:color="auto"/>
                            <w:bottom w:val="none" w:sz="0" w:space="0" w:color="auto"/>
                            <w:right w:val="none" w:sz="0" w:space="0" w:color="auto"/>
                          </w:divBdr>
                          <w:divsChild>
                            <w:div w:id="373846861">
                              <w:marLeft w:val="0"/>
                              <w:marRight w:val="0"/>
                              <w:marTop w:val="0"/>
                              <w:marBottom w:val="0"/>
                              <w:divBdr>
                                <w:top w:val="none" w:sz="0" w:space="0" w:color="auto"/>
                                <w:left w:val="none" w:sz="0" w:space="0" w:color="auto"/>
                                <w:bottom w:val="none" w:sz="0" w:space="0" w:color="auto"/>
                                <w:right w:val="none" w:sz="0" w:space="0" w:color="auto"/>
                              </w:divBdr>
                              <w:divsChild>
                                <w:div w:id="1192307195">
                                  <w:marLeft w:val="2070"/>
                                  <w:marRight w:val="3810"/>
                                  <w:marTop w:val="0"/>
                                  <w:marBottom w:val="0"/>
                                  <w:divBdr>
                                    <w:top w:val="none" w:sz="0" w:space="0" w:color="auto"/>
                                    <w:left w:val="none" w:sz="0" w:space="0" w:color="auto"/>
                                    <w:bottom w:val="none" w:sz="0" w:space="0" w:color="auto"/>
                                    <w:right w:val="none" w:sz="0" w:space="0" w:color="auto"/>
                                  </w:divBdr>
                                  <w:divsChild>
                                    <w:div w:id="2023506213">
                                      <w:marLeft w:val="0"/>
                                      <w:marRight w:val="0"/>
                                      <w:marTop w:val="0"/>
                                      <w:marBottom w:val="0"/>
                                      <w:divBdr>
                                        <w:top w:val="none" w:sz="0" w:space="0" w:color="auto"/>
                                        <w:left w:val="none" w:sz="0" w:space="0" w:color="auto"/>
                                        <w:bottom w:val="none" w:sz="0" w:space="0" w:color="auto"/>
                                        <w:right w:val="none" w:sz="0" w:space="0" w:color="auto"/>
                                      </w:divBdr>
                                      <w:divsChild>
                                        <w:div w:id="1929732526">
                                          <w:marLeft w:val="0"/>
                                          <w:marRight w:val="0"/>
                                          <w:marTop w:val="0"/>
                                          <w:marBottom w:val="0"/>
                                          <w:divBdr>
                                            <w:top w:val="none" w:sz="0" w:space="0" w:color="auto"/>
                                            <w:left w:val="none" w:sz="0" w:space="0" w:color="auto"/>
                                            <w:bottom w:val="none" w:sz="0" w:space="0" w:color="auto"/>
                                            <w:right w:val="none" w:sz="0" w:space="0" w:color="auto"/>
                                          </w:divBdr>
                                          <w:divsChild>
                                            <w:div w:id="5249239">
                                              <w:marLeft w:val="0"/>
                                              <w:marRight w:val="0"/>
                                              <w:marTop w:val="0"/>
                                              <w:marBottom w:val="0"/>
                                              <w:divBdr>
                                                <w:top w:val="none" w:sz="0" w:space="0" w:color="auto"/>
                                                <w:left w:val="none" w:sz="0" w:space="0" w:color="auto"/>
                                                <w:bottom w:val="none" w:sz="0" w:space="0" w:color="auto"/>
                                                <w:right w:val="none" w:sz="0" w:space="0" w:color="auto"/>
                                              </w:divBdr>
                                              <w:divsChild>
                                                <w:div w:id="1360542737">
                                                  <w:marLeft w:val="0"/>
                                                  <w:marRight w:val="0"/>
                                                  <w:marTop w:val="90"/>
                                                  <w:marBottom w:val="0"/>
                                                  <w:divBdr>
                                                    <w:top w:val="none" w:sz="0" w:space="0" w:color="auto"/>
                                                    <w:left w:val="none" w:sz="0" w:space="0" w:color="auto"/>
                                                    <w:bottom w:val="none" w:sz="0" w:space="0" w:color="auto"/>
                                                    <w:right w:val="none" w:sz="0" w:space="0" w:color="auto"/>
                                                  </w:divBdr>
                                                  <w:divsChild>
                                                    <w:div w:id="900558958">
                                                      <w:marLeft w:val="0"/>
                                                      <w:marRight w:val="0"/>
                                                      <w:marTop w:val="0"/>
                                                      <w:marBottom w:val="0"/>
                                                      <w:divBdr>
                                                        <w:top w:val="none" w:sz="0" w:space="0" w:color="auto"/>
                                                        <w:left w:val="none" w:sz="0" w:space="0" w:color="auto"/>
                                                        <w:bottom w:val="none" w:sz="0" w:space="0" w:color="auto"/>
                                                        <w:right w:val="none" w:sz="0" w:space="0" w:color="auto"/>
                                                      </w:divBdr>
                                                      <w:divsChild>
                                                        <w:div w:id="329213200">
                                                          <w:marLeft w:val="0"/>
                                                          <w:marRight w:val="0"/>
                                                          <w:marTop w:val="0"/>
                                                          <w:marBottom w:val="0"/>
                                                          <w:divBdr>
                                                            <w:top w:val="none" w:sz="0" w:space="0" w:color="auto"/>
                                                            <w:left w:val="none" w:sz="0" w:space="0" w:color="auto"/>
                                                            <w:bottom w:val="none" w:sz="0" w:space="0" w:color="auto"/>
                                                            <w:right w:val="none" w:sz="0" w:space="0" w:color="auto"/>
                                                          </w:divBdr>
                                                          <w:divsChild>
                                                            <w:div w:id="174728425">
                                                              <w:marLeft w:val="0"/>
                                                              <w:marRight w:val="0"/>
                                                              <w:marTop w:val="0"/>
                                                              <w:marBottom w:val="390"/>
                                                              <w:divBdr>
                                                                <w:top w:val="none" w:sz="0" w:space="0" w:color="auto"/>
                                                                <w:left w:val="none" w:sz="0" w:space="0" w:color="auto"/>
                                                                <w:bottom w:val="none" w:sz="0" w:space="0" w:color="auto"/>
                                                                <w:right w:val="none" w:sz="0" w:space="0" w:color="auto"/>
                                                              </w:divBdr>
                                                              <w:divsChild>
                                                                <w:div w:id="1551648269">
                                                                  <w:marLeft w:val="0"/>
                                                                  <w:marRight w:val="0"/>
                                                                  <w:marTop w:val="0"/>
                                                                  <w:marBottom w:val="0"/>
                                                                  <w:divBdr>
                                                                    <w:top w:val="none" w:sz="0" w:space="0" w:color="auto"/>
                                                                    <w:left w:val="none" w:sz="0" w:space="0" w:color="auto"/>
                                                                    <w:bottom w:val="none" w:sz="0" w:space="0" w:color="auto"/>
                                                                    <w:right w:val="none" w:sz="0" w:space="0" w:color="auto"/>
                                                                  </w:divBdr>
                                                                  <w:divsChild>
                                                                    <w:div w:id="1976787450">
                                                                      <w:marLeft w:val="0"/>
                                                                      <w:marRight w:val="0"/>
                                                                      <w:marTop w:val="0"/>
                                                                      <w:marBottom w:val="0"/>
                                                                      <w:divBdr>
                                                                        <w:top w:val="none" w:sz="0" w:space="0" w:color="auto"/>
                                                                        <w:left w:val="none" w:sz="0" w:space="0" w:color="auto"/>
                                                                        <w:bottom w:val="none" w:sz="0" w:space="0" w:color="auto"/>
                                                                        <w:right w:val="none" w:sz="0" w:space="0" w:color="auto"/>
                                                                      </w:divBdr>
                                                                      <w:divsChild>
                                                                        <w:div w:id="634258545">
                                                                          <w:marLeft w:val="0"/>
                                                                          <w:marRight w:val="0"/>
                                                                          <w:marTop w:val="0"/>
                                                                          <w:marBottom w:val="0"/>
                                                                          <w:divBdr>
                                                                            <w:top w:val="none" w:sz="0" w:space="0" w:color="auto"/>
                                                                            <w:left w:val="none" w:sz="0" w:space="0" w:color="auto"/>
                                                                            <w:bottom w:val="none" w:sz="0" w:space="0" w:color="auto"/>
                                                                            <w:right w:val="none" w:sz="0" w:space="0" w:color="auto"/>
                                                                          </w:divBdr>
                                                                          <w:divsChild>
                                                                            <w:div w:id="1592162063">
                                                                              <w:marLeft w:val="0"/>
                                                                              <w:marRight w:val="0"/>
                                                                              <w:marTop w:val="0"/>
                                                                              <w:marBottom w:val="0"/>
                                                                              <w:divBdr>
                                                                                <w:top w:val="none" w:sz="0" w:space="0" w:color="auto"/>
                                                                                <w:left w:val="none" w:sz="0" w:space="0" w:color="auto"/>
                                                                                <w:bottom w:val="none" w:sz="0" w:space="0" w:color="auto"/>
                                                                                <w:right w:val="none" w:sz="0" w:space="0" w:color="auto"/>
                                                                              </w:divBdr>
                                                                              <w:divsChild>
                                                                                <w:div w:id="1537962288">
                                                                                  <w:marLeft w:val="0"/>
                                                                                  <w:marRight w:val="0"/>
                                                                                  <w:marTop w:val="0"/>
                                                                                  <w:marBottom w:val="0"/>
                                                                                  <w:divBdr>
                                                                                    <w:top w:val="none" w:sz="0" w:space="0" w:color="auto"/>
                                                                                    <w:left w:val="none" w:sz="0" w:space="0" w:color="auto"/>
                                                                                    <w:bottom w:val="none" w:sz="0" w:space="0" w:color="auto"/>
                                                                                    <w:right w:val="none" w:sz="0" w:space="0" w:color="auto"/>
                                                                                  </w:divBdr>
                                                                                  <w:divsChild>
                                                                                    <w:div w:id="314529527">
                                                                                      <w:marLeft w:val="0"/>
                                                                                      <w:marRight w:val="0"/>
                                                                                      <w:marTop w:val="0"/>
                                                                                      <w:marBottom w:val="0"/>
                                                                                      <w:divBdr>
                                                                                        <w:top w:val="none" w:sz="0" w:space="0" w:color="auto"/>
                                                                                        <w:left w:val="none" w:sz="0" w:space="0" w:color="auto"/>
                                                                                        <w:bottom w:val="none" w:sz="0" w:space="0" w:color="auto"/>
                                                                                        <w:right w:val="none" w:sz="0" w:space="0" w:color="auto"/>
                                                                                      </w:divBdr>
                                                                                      <w:divsChild>
                                                                                        <w:div w:id="896745564">
                                                                                          <w:marLeft w:val="0"/>
                                                                                          <w:marRight w:val="0"/>
                                                                                          <w:marTop w:val="0"/>
                                                                                          <w:marBottom w:val="0"/>
                                                                                          <w:divBdr>
                                                                                            <w:top w:val="none" w:sz="0" w:space="0" w:color="auto"/>
                                                                                            <w:left w:val="none" w:sz="0" w:space="0" w:color="auto"/>
                                                                                            <w:bottom w:val="none" w:sz="0" w:space="0" w:color="auto"/>
                                                                                            <w:right w:val="none" w:sz="0" w:space="0" w:color="auto"/>
                                                                                          </w:divBdr>
                                                                                          <w:divsChild>
                                                                                            <w:div w:id="4106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9841664">
      <w:bodyDiv w:val="1"/>
      <w:marLeft w:val="0"/>
      <w:marRight w:val="0"/>
      <w:marTop w:val="0"/>
      <w:marBottom w:val="0"/>
      <w:divBdr>
        <w:top w:val="none" w:sz="0" w:space="0" w:color="auto"/>
        <w:left w:val="none" w:sz="0" w:space="0" w:color="auto"/>
        <w:bottom w:val="none" w:sz="0" w:space="0" w:color="auto"/>
        <w:right w:val="none" w:sz="0" w:space="0" w:color="auto"/>
      </w:divBdr>
    </w:div>
    <w:div w:id="363486392">
      <w:bodyDiv w:val="1"/>
      <w:marLeft w:val="0"/>
      <w:marRight w:val="0"/>
      <w:marTop w:val="0"/>
      <w:marBottom w:val="0"/>
      <w:divBdr>
        <w:top w:val="none" w:sz="0" w:space="0" w:color="auto"/>
        <w:left w:val="none" w:sz="0" w:space="0" w:color="auto"/>
        <w:bottom w:val="none" w:sz="0" w:space="0" w:color="auto"/>
        <w:right w:val="none" w:sz="0" w:space="0" w:color="auto"/>
      </w:divBdr>
    </w:div>
    <w:div w:id="405304001">
      <w:bodyDiv w:val="1"/>
      <w:marLeft w:val="0"/>
      <w:marRight w:val="0"/>
      <w:marTop w:val="0"/>
      <w:marBottom w:val="0"/>
      <w:divBdr>
        <w:top w:val="none" w:sz="0" w:space="0" w:color="auto"/>
        <w:left w:val="none" w:sz="0" w:space="0" w:color="auto"/>
        <w:bottom w:val="none" w:sz="0" w:space="0" w:color="auto"/>
        <w:right w:val="none" w:sz="0" w:space="0" w:color="auto"/>
      </w:divBdr>
      <w:divsChild>
        <w:div w:id="114060877">
          <w:marLeft w:val="0"/>
          <w:marRight w:val="0"/>
          <w:marTop w:val="0"/>
          <w:marBottom w:val="0"/>
          <w:divBdr>
            <w:top w:val="none" w:sz="0" w:space="0" w:color="auto"/>
            <w:left w:val="none" w:sz="0" w:space="0" w:color="auto"/>
            <w:bottom w:val="none" w:sz="0" w:space="0" w:color="auto"/>
            <w:right w:val="none" w:sz="0" w:space="0" w:color="auto"/>
          </w:divBdr>
          <w:divsChild>
            <w:div w:id="319432457">
              <w:marLeft w:val="0"/>
              <w:marRight w:val="0"/>
              <w:marTop w:val="0"/>
              <w:marBottom w:val="0"/>
              <w:divBdr>
                <w:top w:val="none" w:sz="0" w:space="0" w:color="auto"/>
                <w:left w:val="none" w:sz="0" w:space="0" w:color="auto"/>
                <w:bottom w:val="none" w:sz="0" w:space="0" w:color="auto"/>
                <w:right w:val="none" w:sz="0" w:space="0" w:color="auto"/>
              </w:divBdr>
              <w:divsChild>
                <w:div w:id="1709530966">
                  <w:marLeft w:val="0"/>
                  <w:marRight w:val="0"/>
                  <w:marTop w:val="0"/>
                  <w:marBottom w:val="0"/>
                  <w:divBdr>
                    <w:top w:val="none" w:sz="0" w:space="0" w:color="auto"/>
                    <w:left w:val="none" w:sz="0" w:space="0" w:color="auto"/>
                    <w:bottom w:val="none" w:sz="0" w:space="0" w:color="auto"/>
                    <w:right w:val="none" w:sz="0" w:space="0" w:color="auto"/>
                  </w:divBdr>
                  <w:divsChild>
                    <w:div w:id="869148954">
                      <w:marLeft w:val="0"/>
                      <w:marRight w:val="0"/>
                      <w:marTop w:val="0"/>
                      <w:marBottom w:val="0"/>
                      <w:divBdr>
                        <w:top w:val="none" w:sz="0" w:space="0" w:color="auto"/>
                        <w:left w:val="none" w:sz="0" w:space="0" w:color="auto"/>
                        <w:bottom w:val="none" w:sz="0" w:space="0" w:color="auto"/>
                        <w:right w:val="none" w:sz="0" w:space="0" w:color="auto"/>
                      </w:divBdr>
                      <w:divsChild>
                        <w:div w:id="1437411265">
                          <w:marLeft w:val="0"/>
                          <w:marRight w:val="0"/>
                          <w:marTop w:val="45"/>
                          <w:marBottom w:val="0"/>
                          <w:divBdr>
                            <w:top w:val="none" w:sz="0" w:space="0" w:color="auto"/>
                            <w:left w:val="none" w:sz="0" w:space="0" w:color="auto"/>
                            <w:bottom w:val="none" w:sz="0" w:space="0" w:color="auto"/>
                            <w:right w:val="none" w:sz="0" w:space="0" w:color="auto"/>
                          </w:divBdr>
                          <w:divsChild>
                            <w:div w:id="1517302613">
                              <w:marLeft w:val="0"/>
                              <w:marRight w:val="0"/>
                              <w:marTop w:val="0"/>
                              <w:marBottom w:val="0"/>
                              <w:divBdr>
                                <w:top w:val="none" w:sz="0" w:space="0" w:color="auto"/>
                                <w:left w:val="none" w:sz="0" w:space="0" w:color="auto"/>
                                <w:bottom w:val="none" w:sz="0" w:space="0" w:color="auto"/>
                                <w:right w:val="none" w:sz="0" w:space="0" w:color="auto"/>
                              </w:divBdr>
                              <w:divsChild>
                                <w:div w:id="712775747">
                                  <w:marLeft w:val="2070"/>
                                  <w:marRight w:val="3810"/>
                                  <w:marTop w:val="0"/>
                                  <w:marBottom w:val="0"/>
                                  <w:divBdr>
                                    <w:top w:val="none" w:sz="0" w:space="0" w:color="auto"/>
                                    <w:left w:val="none" w:sz="0" w:space="0" w:color="auto"/>
                                    <w:bottom w:val="none" w:sz="0" w:space="0" w:color="auto"/>
                                    <w:right w:val="none" w:sz="0" w:space="0" w:color="auto"/>
                                  </w:divBdr>
                                  <w:divsChild>
                                    <w:div w:id="1386248779">
                                      <w:marLeft w:val="0"/>
                                      <w:marRight w:val="0"/>
                                      <w:marTop w:val="0"/>
                                      <w:marBottom w:val="0"/>
                                      <w:divBdr>
                                        <w:top w:val="none" w:sz="0" w:space="0" w:color="auto"/>
                                        <w:left w:val="none" w:sz="0" w:space="0" w:color="auto"/>
                                        <w:bottom w:val="none" w:sz="0" w:space="0" w:color="auto"/>
                                        <w:right w:val="none" w:sz="0" w:space="0" w:color="auto"/>
                                      </w:divBdr>
                                      <w:divsChild>
                                        <w:div w:id="728263189">
                                          <w:marLeft w:val="0"/>
                                          <w:marRight w:val="0"/>
                                          <w:marTop w:val="0"/>
                                          <w:marBottom w:val="0"/>
                                          <w:divBdr>
                                            <w:top w:val="none" w:sz="0" w:space="0" w:color="auto"/>
                                            <w:left w:val="none" w:sz="0" w:space="0" w:color="auto"/>
                                            <w:bottom w:val="none" w:sz="0" w:space="0" w:color="auto"/>
                                            <w:right w:val="none" w:sz="0" w:space="0" w:color="auto"/>
                                          </w:divBdr>
                                          <w:divsChild>
                                            <w:div w:id="99760326">
                                              <w:marLeft w:val="0"/>
                                              <w:marRight w:val="0"/>
                                              <w:marTop w:val="0"/>
                                              <w:marBottom w:val="0"/>
                                              <w:divBdr>
                                                <w:top w:val="none" w:sz="0" w:space="0" w:color="auto"/>
                                                <w:left w:val="none" w:sz="0" w:space="0" w:color="auto"/>
                                                <w:bottom w:val="none" w:sz="0" w:space="0" w:color="auto"/>
                                                <w:right w:val="none" w:sz="0" w:space="0" w:color="auto"/>
                                              </w:divBdr>
                                              <w:divsChild>
                                                <w:div w:id="1298340192">
                                                  <w:marLeft w:val="0"/>
                                                  <w:marRight w:val="0"/>
                                                  <w:marTop w:val="90"/>
                                                  <w:marBottom w:val="0"/>
                                                  <w:divBdr>
                                                    <w:top w:val="none" w:sz="0" w:space="0" w:color="auto"/>
                                                    <w:left w:val="none" w:sz="0" w:space="0" w:color="auto"/>
                                                    <w:bottom w:val="none" w:sz="0" w:space="0" w:color="auto"/>
                                                    <w:right w:val="none" w:sz="0" w:space="0" w:color="auto"/>
                                                  </w:divBdr>
                                                  <w:divsChild>
                                                    <w:div w:id="1760786119">
                                                      <w:marLeft w:val="0"/>
                                                      <w:marRight w:val="0"/>
                                                      <w:marTop w:val="0"/>
                                                      <w:marBottom w:val="0"/>
                                                      <w:divBdr>
                                                        <w:top w:val="none" w:sz="0" w:space="0" w:color="auto"/>
                                                        <w:left w:val="none" w:sz="0" w:space="0" w:color="auto"/>
                                                        <w:bottom w:val="none" w:sz="0" w:space="0" w:color="auto"/>
                                                        <w:right w:val="none" w:sz="0" w:space="0" w:color="auto"/>
                                                      </w:divBdr>
                                                      <w:divsChild>
                                                        <w:div w:id="1388334668">
                                                          <w:marLeft w:val="0"/>
                                                          <w:marRight w:val="0"/>
                                                          <w:marTop w:val="0"/>
                                                          <w:marBottom w:val="0"/>
                                                          <w:divBdr>
                                                            <w:top w:val="none" w:sz="0" w:space="0" w:color="auto"/>
                                                            <w:left w:val="none" w:sz="0" w:space="0" w:color="auto"/>
                                                            <w:bottom w:val="none" w:sz="0" w:space="0" w:color="auto"/>
                                                            <w:right w:val="none" w:sz="0" w:space="0" w:color="auto"/>
                                                          </w:divBdr>
                                                          <w:divsChild>
                                                            <w:div w:id="1271939302">
                                                              <w:marLeft w:val="0"/>
                                                              <w:marRight w:val="0"/>
                                                              <w:marTop w:val="0"/>
                                                              <w:marBottom w:val="390"/>
                                                              <w:divBdr>
                                                                <w:top w:val="none" w:sz="0" w:space="0" w:color="auto"/>
                                                                <w:left w:val="none" w:sz="0" w:space="0" w:color="auto"/>
                                                                <w:bottom w:val="none" w:sz="0" w:space="0" w:color="auto"/>
                                                                <w:right w:val="none" w:sz="0" w:space="0" w:color="auto"/>
                                                              </w:divBdr>
                                                              <w:divsChild>
                                                                <w:div w:id="291600087">
                                                                  <w:marLeft w:val="0"/>
                                                                  <w:marRight w:val="0"/>
                                                                  <w:marTop w:val="0"/>
                                                                  <w:marBottom w:val="0"/>
                                                                  <w:divBdr>
                                                                    <w:top w:val="none" w:sz="0" w:space="0" w:color="auto"/>
                                                                    <w:left w:val="none" w:sz="0" w:space="0" w:color="auto"/>
                                                                    <w:bottom w:val="none" w:sz="0" w:space="0" w:color="auto"/>
                                                                    <w:right w:val="none" w:sz="0" w:space="0" w:color="auto"/>
                                                                  </w:divBdr>
                                                                  <w:divsChild>
                                                                    <w:div w:id="1714966704">
                                                                      <w:marLeft w:val="0"/>
                                                                      <w:marRight w:val="0"/>
                                                                      <w:marTop w:val="0"/>
                                                                      <w:marBottom w:val="0"/>
                                                                      <w:divBdr>
                                                                        <w:top w:val="none" w:sz="0" w:space="0" w:color="auto"/>
                                                                        <w:left w:val="none" w:sz="0" w:space="0" w:color="auto"/>
                                                                        <w:bottom w:val="none" w:sz="0" w:space="0" w:color="auto"/>
                                                                        <w:right w:val="none" w:sz="0" w:space="0" w:color="auto"/>
                                                                      </w:divBdr>
                                                                      <w:divsChild>
                                                                        <w:div w:id="1639334979">
                                                                          <w:marLeft w:val="0"/>
                                                                          <w:marRight w:val="0"/>
                                                                          <w:marTop w:val="0"/>
                                                                          <w:marBottom w:val="0"/>
                                                                          <w:divBdr>
                                                                            <w:top w:val="none" w:sz="0" w:space="0" w:color="auto"/>
                                                                            <w:left w:val="none" w:sz="0" w:space="0" w:color="auto"/>
                                                                            <w:bottom w:val="none" w:sz="0" w:space="0" w:color="auto"/>
                                                                            <w:right w:val="none" w:sz="0" w:space="0" w:color="auto"/>
                                                                          </w:divBdr>
                                                                          <w:divsChild>
                                                                            <w:div w:id="1681660572">
                                                                              <w:marLeft w:val="0"/>
                                                                              <w:marRight w:val="0"/>
                                                                              <w:marTop w:val="0"/>
                                                                              <w:marBottom w:val="0"/>
                                                                              <w:divBdr>
                                                                                <w:top w:val="none" w:sz="0" w:space="0" w:color="auto"/>
                                                                                <w:left w:val="none" w:sz="0" w:space="0" w:color="auto"/>
                                                                                <w:bottom w:val="none" w:sz="0" w:space="0" w:color="auto"/>
                                                                                <w:right w:val="none" w:sz="0" w:space="0" w:color="auto"/>
                                                                              </w:divBdr>
                                                                              <w:divsChild>
                                                                                <w:div w:id="102656170">
                                                                                  <w:marLeft w:val="0"/>
                                                                                  <w:marRight w:val="0"/>
                                                                                  <w:marTop w:val="0"/>
                                                                                  <w:marBottom w:val="0"/>
                                                                                  <w:divBdr>
                                                                                    <w:top w:val="none" w:sz="0" w:space="0" w:color="auto"/>
                                                                                    <w:left w:val="none" w:sz="0" w:space="0" w:color="auto"/>
                                                                                    <w:bottom w:val="none" w:sz="0" w:space="0" w:color="auto"/>
                                                                                    <w:right w:val="none" w:sz="0" w:space="0" w:color="auto"/>
                                                                                  </w:divBdr>
                                                                                  <w:divsChild>
                                                                                    <w:div w:id="1062287054">
                                                                                      <w:marLeft w:val="0"/>
                                                                                      <w:marRight w:val="0"/>
                                                                                      <w:marTop w:val="0"/>
                                                                                      <w:marBottom w:val="0"/>
                                                                                      <w:divBdr>
                                                                                        <w:top w:val="none" w:sz="0" w:space="0" w:color="auto"/>
                                                                                        <w:left w:val="none" w:sz="0" w:space="0" w:color="auto"/>
                                                                                        <w:bottom w:val="none" w:sz="0" w:space="0" w:color="auto"/>
                                                                                        <w:right w:val="none" w:sz="0" w:space="0" w:color="auto"/>
                                                                                      </w:divBdr>
                                                                                      <w:divsChild>
                                                                                        <w:div w:id="1597517101">
                                                                                          <w:marLeft w:val="0"/>
                                                                                          <w:marRight w:val="0"/>
                                                                                          <w:marTop w:val="0"/>
                                                                                          <w:marBottom w:val="0"/>
                                                                                          <w:divBdr>
                                                                                            <w:top w:val="none" w:sz="0" w:space="0" w:color="auto"/>
                                                                                            <w:left w:val="none" w:sz="0" w:space="0" w:color="auto"/>
                                                                                            <w:bottom w:val="none" w:sz="0" w:space="0" w:color="auto"/>
                                                                                            <w:right w:val="none" w:sz="0" w:space="0" w:color="auto"/>
                                                                                          </w:divBdr>
                                                                                          <w:divsChild>
                                                                                            <w:div w:id="13347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539119">
      <w:bodyDiv w:val="1"/>
      <w:marLeft w:val="0"/>
      <w:marRight w:val="0"/>
      <w:marTop w:val="0"/>
      <w:marBottom w:val="0"/>
      <w:divBdr>
        <w:top w:val="none" w:sz="0" w:space="0" w:color="auto"/>
        <w:left w:val="none" w:sz="0" w:space="0" w:color="auto"/>
        <w:bottom w:val="none" w:sz="0" w:space="0" w:color="auto"/>
        <w:right w:val="none" w:sz="0" w:space="0" w:color="auto"/>
      </w:divBdr>
      <w:divsChild>
        <w:div w:id="80302573">
          <w:marLeft w:val="0"/>
          <w:marRight w:val="0"/>
          <w:marTop w:val="0"/>
          <w:marBottom w:val="0"/>
          <w:divBdr>
            <w:top w:val="none" w:sz="0" w:space="0" w:color="auto"/>
            <w:left w:val="none" w:sz="0" w:space="0" w:color="auto"/>
            <w:bottom w:val="none" w:sz="0" w:space="0" w:color="auto"/>
            <w:right w:val="none" w:sz="0" w:space="0" w:color="auto"/>
          </w:divBdr>
          <w:divsChild>
            <w:div w:id="52048549">
              <w:marLeft w:val="0"/>
              <w:marRight w:val="0"/>
              <w:marTop w:val="0"/>
              <w:marBottom w:val="0"/>
              <w:divBdr>
                <w:top w:val="none" w:sz="0" w:space="0" w:color="auto"/>
                <w:left w:val="none" w:sz="0" w:space="0" w:color="auto"/>
                <w:bottom w:val="none" w:sz="0" w:space="0" w:color="auto"/>
                <w:right w:val="none" w:sz="0" w:space="0" w:color="auto"/>
              </w:divBdr>
              <w:divsChild>
                <w:div w:id="340662434">
                  <w:marLeft w:val="0"/>
                  <w:marRight w:val="0"/>
                  <w:marTop w:val="0"/>
                  <w:marBottom w:val="0"/>
                  <w:divBdr>
                    <w:top w:val="none" w:sz="0" w:space="0" w:color="auto"/>
                    <w:left w:val="none" w:sz="0" w:space="0" w:color="auto"/>
                    <w:bottom w:val="none" w:sz="0" w:space="0" w:color="auto"/>
                    <w:right w:val="none" w:sz="0" w:space="0" w:color="auto"/>
                  </w:divBdr>
                  <w:divsChild>
                    <w:div w:id="442264447">
                      <w:marLeft w:val="0"/>
                      <w:marRight w:val="0"/>
                      <w:marTop w:val="0"/>
                      <w:marBottom w:val="0"/>
                      <w:divBdr>
                        <w:top w:val="none" w:sz="0" w:space="0" w:color="auto"/>
                        <w:left w:val="none" w:sz="0" w:space="0" w:color="auto"/>
                        <w:bottom w:val="none" w:sz="0" w:space="0" w:color="auto"/>
                        <w:right w:val="none" w:sz="0" w:space="0" w:color="auto"/>
                      </w:divBdr>
                      <w:divsChild>
                        <w:div w:id="1282106302">
                          <w:marLeft w:val="0"/>
                          <w:marRight w:val="0"/>
                          <w:marTop w:val="45"/>
                          <w:marBottom w:val="0"/>
                          <w:divBdr>
                            <w:top w:val="none" w:sz="0" w:space="0" w:color="auto"/>
                            <w:left w:val="none" w:sz="0" w:space="0" w:color="auto"/>
                            <w:bottom w:val="none" w:sz="0" w:space="0" w:color="auto"/>
                            <w:right w:val="none" w:sz="0" w:space="0" w:color="auto"/>
                          </w:divBdr>
                          <w:divsChild>
                            <w:div w:id="691959501">
                              <w:marLeft w:val="0"/>
                              <w:marRight w:val="0"/>
                              <w:marTop w:val="0"/>
                              <w:marBottom w:val="0"/>
                              <w:divBdr>
                                <w:top w:val="none" w:sz="0" w:space="0" w:color="auto"/>
                                <w:left w:val="none" w:sz="0" w:space="0" w:color="auto"/>
                                <w:bottom w:val="none" w:sz="0" w:space="0" w:color="auto"/>
                                <w:right w:val="none" w:sz="0" w:space="0" w:color="auto"/>
                              </w:divBdr>
                              <w:divsChild>
                                <w:div w:id="212354634">
                                  <w:marLeft w:val="2070"/>
                                  <w:marRight w:val="3810"/>
                                  <w:marTop w:val="0"/>
                                  <w:marBottom w:val="0"/>
                                  <w:divBdr>
                                    <w:top w:val="none" w:sz="0" w:space="0" w:color="auto"/>
                                    <w:left w:val="none" w:sz="0" w:space="0" w:color="auto"/>
                                    <w:bottom w:val="none" w:sz="0" w:space="0" w:color="auto"/>
                                    <w:right w:val="none" w:sz="0" w:space="0" w:color="auto"/>
                                  </w:divBdr>
                                  <w:divsChild>
                                    <w:div w:id="462499340">
                                      <w:marLeft w:val="0"/>
                                      <w:marRight w:val="0"/>
                                      <w:marTop w:val="0"/>
                                      <w:marBottom w:val="0"/>
                                      <w:divBdr>
                                        <w:top w:val="none" w:sz="0" w:space="0" w:color="auto"/>
                                        <w:left w:val="none" w:sz="0" w:space="0" w:color="auto"/>
                                        <w:bottom w:val="none" w:sz="0" w:space="0" w:color="auto"/>
                                        <w:right w:val="none" w:sz="0" w:space="0" w:color="auto"/>
                                      </w:divBdr>
                                      <w:divsChild>
                                        <w:div w:id="177890078">
                                          <w:marLeft w:val="0"/>
                                          <w:marRight w:val="0"/>
                                          <w:marTop w:val="0"/>
                                          <w:marBottom w:val="0"/>
                                          <w:divBdr>
                                            <w:top w:val="none" w:sz="0" w:space="0" w:color="auto"/>
                                            <w:left w:val="none" w:sz="0" w:space="0" w:color="auto"/>
                                            <w:bottom w:val="none" w:sz="0" w:space="0" w:color="auto"/>
                                            <w:right w:val="none" w:sz="0" w:space="0" w:color="auto"/>
                                          </w:divBdr>
                                          <w:divsChild>
                                            <w:div w:id="599608065">
                                              <w:marLeft w:val="0"/>
                                              <w:marRight w:val="0"/>
                                              <w:marTop w:val="0"/>
                                              <w:marBottom w:val="0"/>
                                              <w:divBdr>
                                                <w:top w:val="none" w:sz="0" w:space="0" w:color="auto"/>
                                                <w:left w:val="none" w:sz="0" w:space="0" w:color="auto"/>
                                                <w:bottom w:val="none" w:sz="0" w:space="0" w:color="auto"/>
                                                <w:right w:val="none" w:sz="0" w:space="0" w:color="auto"/>
                                              </w:divBdr>
                                              <w:divsChild>
                                                <w:div w:id="1786266620">
                                                  <w:marLeft w:val="0"/>
                                                  <w:marRight w:val="0"/>
                                                  <w:marTop w:val="90"/>
                                                  <w:marBottom w:val="0"/>
                                                  <w:divBdr>
                                                    <w:top w:val="none" w:sz="0" w:space="0" w:color="auto"/>
                                                    <w:left w:val="none" w:sz="0" w:space="0" w:color="auto"/>
                                                    <w:bottom w:val="none" w:sz="0" w:space="0" w:color="auto"/>
                                                    <w:right w:val="none" w:sz="0" w:space="0" w:color="auto"/>
                                                  </w:divBdr>
                                                  <w:divsChild>
                                                    <w:div w:id="1232303131">
                                                      <w:marLeft w:val="0"/>
                                                      <w:marRight w:val="0"/>
                                                      <w:marTop w:val="0"/>
                                                      <w:marBottom w:val="0"/>
                                                      <w:divBdr>
                                                        <w:top w:val="none" w:sz="0" w:space="0" w:color="auto"/>
                                                        <w:left w:val="none" w:sz="0" w:space="0" w:color="auto"/>
                                                        <w:bottom w:val="none" w:sz="0" w:space="0" w:color="auto"/>
                                                        <w:right w:val="none" w:sz="0" w:space="0" w:color="auto"/>
                                                      </w:divBdr>
                                                      <w:divsChild>
                                                        <w:div w:id="694038236">
                                                          <w:marLeft w:val="0"/>
                                                          <w:marRight w:val="0"/>
                                                          <w:marTop w:val="0"/>
                                                          <w:marBottom w:val="0"/>
                                                          <w:divBdr>
                                                            <w:top w:val="none" w:sz="0" w:space="0" w:color="auto"/>
                                                            <w:left w:val="none" w:sz="0" w:space="0" w:color="auto"/>
                                                            <w:bottom w:val="none" w:sz="0" w:space="0" w:color="auto"/>
                                                            <w:right w:val="none" w:sz="0" w:space="0" w:color="auto"/>
                                                          </w:divBdr>
                                                          <w:divsChild>
                                                            <w:div w:id="464739592">
                                                              <w:marLeft w:val="0"/>
                                                              <w:marRight w:val="0"/>
                                                              <w:marTop w:val="0"/>
                                                              <w:marBottom w:val="390"/>
                                                              <w:divBdr>
                                                                <w:top w:val="none" w:sz="0" w:space="0" w:color="auto"/>
                                                                <w:left w:val="none" w:sz="0" w:space="0" w:color="auto"/>
                                                                <w:bottom w:val="none" w:sz="0" w:space="0" w:color="auto"/>
                                                                <w:right w:val="none" w:sz="0" w:space="0" w:color="auto"/>
                                                              </w:divBdr>
                                                              <w:divsChild>
                                                                <w:div w:id="916479817">
                                                                  <w:marLeft w:val="0"/>
                                                                  <w:marRight w:val="0"/>
                                                                  <w:marTop w:val="0"/>
                                                                  <w:marBottom w:val="0"/>
                                                                  <w:divBdr>
                                                                    <w:top w:val="none" w:sz="0" w:space="0" w:color="auto"/>
                                                                    <w:left w:val="none" w:sz="0" w:space="0" w:color="auto"/>
                                                                    <w:bottom w:val="none" w:sz="0" w:space="0" w:color="auto"/>
                                                                    <w:right w:val="none" w:sz="0" w:space="0" w:color="auto"/>
                                                                  </w:divBdr>
                                                                  <w:divsChild>
                                                                    <w:div w:id="135416245">
                                                                      <w:marLeft w:val="0"/>
                                                                      <w:marRight w:val="0"/>
                                                                      <w:marTop w:val="0"/>
                                                                      <w:marBottom w:val="0"/>
                                                                      <w:divBdr>
                                                                        <w:top w:val="none" w:sz="0" w:space="0" w:color="auto"/>
                                                                        <w:left w:val="none" w:sz="0" w:space="0" w:color="auto"/>
                                                                        <w:bottom w:val="none" w:sz="0" w:space="0" w:color="auto"/>
                                                                        <w:right w:val="none" w:sz="0" w:space="0" w:color="auto"/>
                                                                      </w:divBdr>
                                                                      <w:divsChild>
                                                                        <w:div w:id="565799783">
                                                                          <w:marLeft w:val="0"/>
                                                                          <w:marRight w:val="0"/>
                                                                          <w:marTop w:val="0"/>
                                                                          <w:marBottom w:val="0"/>
                                                                          <w:divBdr>
                                                                            <w:top w:val="none" w:sz="0" w:space="0" w:color="auto"/>
                                                                            <w:left w:val="none" w:sz="0" w:space="0" w:color="auto"/>
                                                                            <w:bottom w:val="none" w:sz="0" w:space="0" w:color="auto"/>
                                                                            <w:right w:val="none" w:sz="0" w:space="0" w:color="auto"/>
                                                                          </w:divBdr>
                                                                          <w:divsChild>
                                                                            <w:div w:id="1835339998">
                                                                              <w:marLeft w:val="0"/>
                                                                              <w:marRight w:val="0"/>
                                                                              <w:marTop w:val="0"/>
                                                                              <w:marBottom w:val="0"/>
                                                                              <w:divBdr>
                                                                                <w:top w:val="none" w:sz="0" w:space="0" w:color="auto"/>
                                                                                <w:left w:val="none" w:sz="0" w:space="0" w:color="auto"/>
                                                                                <w:bottom w:val="none" w:sz="0" w:space="0" w:color="auto"/>
                                                                                <w:right w:val="none" w:sz="0" w:space="0" w:color="auto"/>
                                                                              </w:divBdr>
                                                                              <w:divsChild>
                                                                                <w:div w:id="1929145211">
                                                                                  <w:marLeft w:val="0"/>
                                                                                  <w:marRight w:val="0"/>
                                                                                  <w:marTop w:val="0"/>
                                                                                  <w:marBottom w:val="0"/>
                                                                                  <w:divBdr>
                                                                                    <w:top w:val="none" w:sz="0" w:space="0" w:color="auto"/>
                                                                                    <w:left w:val="none" w:sz="0" w:space="0" w:color="auto"/>
                                                                                    <w:bottom w:val="none" w:sz="0" w:space="0" w:color="auto"/>
                                                                                    <w:right w:val="none" w:sz="0" w:space="0" w:color="auto"/>
                                                                                  </w:divBdr>
                                                                                  <w:divsChild>
                                                                                    <w:div w:id="1455368057">
                                                                                      <w:marLeft w:val="0"/>
                                                                                      <w:marRight w:val="0"/>
                                                                                      <w:marTop w:val="0"/>
                                                                                      <w:marBottom w:val="0"/>
                                                                                      <w:divBdr>
                                                                                        <w:top w:val="none" w:sz="0" w:space="0" w:color="auto"/>
                                                                                        <w:left w:val="none" w:sz="0" w:space="0" w:color="auto"/>
                                                                                        <w:bottom w:val="none" w:sz="0" w:space="0" w:color="auto"/>
                                                                                        <w:right w:val="none" w:sz="0" w:space="0" w:color="auto"/>
                                                                                      </w:divBdr>
                                                                                      <w:divsChild>
                                                                                        <w:div w:id="635333365">
                                                                                          <w:marLeft w:val="0"/>
                                                                                          <w:marRight w:val="0"/>
                                                                                          <w:marTop w:val="0"/>
                                                                                          <w:marBottom w:val="0"/>
                                                                                          <w:divBdr>
                                                                                            <w:top w:val="none" w:sz="0" w:space="0" w:color="auto"/>
                                                                                            <w:left w:val="none" w:sz="0" w:space="0" w:color="auto"/>
                                                                                            <w:bottom w:val="none" w:sz="0" w:space="0" w:color="auto"/>
                                                                                            <w:right w:val="none" w:sz="0" w:space="0" w:color="auto"/>
                                                                                          </w:divBdr>
                                                                                          <w:divsChild>
                                                                                            <w:div w:id="10408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963301">
      <w:bodyDiv w:val="1"/>
      <w:marLeft w:val="0"/>
      <w:marRight w:val="0"/>
      <w:marTop w:val="0"/>
      <w:marBottom w:val="0"/>
      <w:divBdr>
        <w:top w:val="none" w:sz="0" w:space="0" w:color="auto"/>
        <w:left w:val="none" w:sz="0" w:space="0" w:color="auto"/>
        <w:bottom w:val="none" w:sz="0" w:space="0" w:color="auto"/>
        <w:right w:val="none" w:sz="0" w:space="0" w:color="auto"/>
      </w:divBdr>
    </w:div>
    <w:div w:id="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1945846939">
          <w:marLeft w:val="0"/>
          <w:marRight w:val="0"/>
          <w:marTop w:val="0"/>
          <w:marBottom w:val="0"/>
          <w:divBdr>
            <w:top w:val="none" w:sz="0" w:space="0" w:color="auto"/>
            <w:left w:val="none" w:sz="0" w:space="0" w:color="auto"/>
            <w:bottom w:val="none" w:sz="0" w:space="0" w:color="auto"/>
            <w:right w:val="none" w:sz="0" w:space="0" w:color="auto"/>
          </w:divBdr>
          <w:divsChild>
            <w:div w:id="170682495">
              <w:marLeft w:val="0"/>
              <w:marRight w:val="0"/>
              <w:marTop w:val="0"/>
              <w:marBottom w:val="0"/>
              <w:divBdr>
                <w:top w:val="none" w:sz="0" w:space="0" w:color="auto"/>
                <w:left w:val="none" w:sz="0" w:space="0" w:color="auto"/>
                <w:bottom w:val="none" w:sz="0" w:space="0" w:color="auto"/>
                <w:right w:val="none" w:sz="0" w:space="0" w:color="auto"/>
              </w:divBdr>
              <w:divsChild>
                <w:div w:id="1404372899">
                  <w:marLeft w:val="0"/>
                  <w:marRight w:val="0"/>
                  <w:marTop w:val="0"/>
                  <w:marBottom w:val="0"/>
                  <w:divBdr>
                    <w:top w:val="none" w:sz="0" w:space="0" w:color="auto"/>
                    <w:left w:val="none" w:sz="0" w:space="0" w:color="auto"/>
                    <w:bottom w:val="none" w:sz="0" w:space="0" w:color="auto"/>
                    <w:right w:val="none" w:sz="0" w:space="0" w:color="auto"/>
                  </w:divBdr>
                  <w:divsChild>
                    <w:div w:id="261882992">
                      <w:marLeft w:val="0"/>
                      <w:marRight w:val="0"/>
                      <w:marTop w:val="45"/>
                      <w:marBottom w:val="0"/>
                      <w:divBdr>
                        <w:top w:val="none" w:sz="0" w:space="0" w:color="auto"/>
                        <w:left w:val="none" w:sz="0" w:space="0" w:color="auto"/>
                        <w:bottom w:val="none" w:sz="0" w:space="0" w:color="auto"/>
                        <w:right w:val="none" w:sz="0" w:space="0" w:color="auto"/>
                      </w:divBdr>
                      <w:divsChild>
                        <w:div w:id="699204792">
                          <w:marLeft w:val="0"/>
                          <w:marRight w:val="0"/>
                          <w:marTop w:val="0"/>
                          <w:marBottom w:val="0"/>
                          <w:divBdr>
                            <w:top w:val="none" w:sz="0" w:space="0" w:color="auto"/>
                            <w:left w:val="none" w:sz="0" w:space="0" w:color="auto"/>
                            <w:bottom w:val="none" w:sz="0" w:space="0" w:color="auto"/>
                            <w:right w:val="none" w:sz="0" w:space="0" w:color="auto"/>
                          </w:divBdr>
                          <w:divsChild>
                            <w:div w:id="839278470">
                              <w:marLeft w:val="2070"/>
                              <w:marRight w:val="3960"/>
                              <w:marTop w:val="0"/>
                              <w:marBottom w:val="0"/>
                              <w:divBdr>
                                <w:top w:val="none" w:sz="0" w:space="0" w:color="auto"/>
                                <w:left w:val="none" w:sz="0" w:space="0" w:color="auto"/>
                                <w:bottom w:val="none" w:sz="0" w:space="0" w:color="auto"/>
                                <w:right w:val="none" w:sz="0" w:space="0" w:color="auto"/>
                              </w:divBdr>
                              <w:divsChild>
                                <w:div w:id="727611819">
                                  <w:marLeft w:val="0"/>
                                  <w:marRight w:val="0"/>
                                  <w:marTop w:val="0"/>
                                  <w:marBottom w:val="0"/>
                                  <w:divBdr>
                                    <w:top w:val="none" w:sz="0" w:space="0" w:color="auto"/>
                                    <w:left w:val="none" w:sz="0" w:space="0" w:color="auto"/>
                                    <w:bottom w:val="none" w:sz="0" w:space="0" w:color="auto"/>
                                    <w:right w:val="none" w:sz="0" w:space="0" w:color="auto"/>
                                  </w:divBdr>
                                  <w:divsChild>
                                    <w:div w:id="937912235">
                                      <w:marLeft w:val="0"/>
                                      <w:marRight w:val="0"/>
                                      <w:marTop w:val="0"/>
                                      <w:marBottom w:val="0"/>
                                      <w:divBdr>
                                        <w:top w:val="none" w:sz="0" w:space="0" w:color="auto"/>
                                        <w:left w:val="none" w:sz="0" w:space="0" w:color="auto"/>
                                        <w:bottom w:val="none" w:sz="0" w:space="0" w:color="auto"/>
                                        <w:right w:val="none" w:sz="0" w:space="0" w:color="auto"/>
                                      </w:divBdr>
                                      <w:divsChild>
                                        <w:div w:id="202400049">
                                          <w:marLeft w:val="0"/>
                                          <w:marRight w:val="0"/>
                                          <w:marTop w:val="0"/>
                                          <w:marBottom w:val="0"/>
                                          <w:divBdr>
                                            <w:top w:val="none" w:sz="0" w:space="0" w:color="auto"/>
                                            <w:left w:val="none" w:sz="0" w:space="0" w:color="auto"/>
                                            <w:bottom w:val="none" w:sz="0" w:space="0" w:color="auto"/>
                                            <w:right w:val="none" w:sz="0" w:space="0" w:color="auto"/>
                                          </w:divBdr>
                                          <w:divsChild>
                                            <w:div w:id="101346926">
                                              <w:marLeft w:val="0"/>
                                              <w:marRight w:val="0"/>
                                              <w:marTop w:val="90"/>
                                              <w:marBottom w:val="0"/>
                                              <w:divBdr>
                                                <w:top w:val="none" w:sz="0" w:space="0" w:color="auto"/>
                                                <w:left w:val="none" w:sz="0" w:space="0" w:color="auto"/>
                                                <w:bottom w:val="none" w:sz="0" w:space="0" w:color="auto"/>
                                                <w:right w:val="none" w:sz="0" w:space="0" w:color="auto"/>
                                              </w:divBdr>
                                              <w:divsChild>
                                                <w:div w:id="1640109334">
                                                  <w:marLeft w:val="0"/>
                                                  <w:marRight w:val="0"/>
                                                  <w:marTop w:val="0"/>
                                                  <w:marBottom w:val="0"/>
                                                  <w:divBdr>
                                                    <w:top w:val="none" w:sz="0" w:space="0" w:color="auto"/>
                                                    <w:left w:val="none" w:sz="0" w:space="0" w:color="auto"/>
                                                    <w:bottom w:val="none" w:sz="0" w:space="0" w:color="auto"/>
                                                    <w:right w:val="none" w:sz="0" w:space="0" w:color="auto"/>
                                                  </w:divBdr>
                                                  <w:divsChild>
                                                    <w:div w:id="1504396158">
                                                      <w:marLeft w:val="0"/>
                                                      <w:marRight w:val="0"/>
                                                      <w:marTop w:val="0"/>
                                                      <w:marBottom w:val="0"/>
                                                      <w:divBdr>
                                                        <w:top w:val="none" w:sz="0" w:space="0" w:color="auto"/>
                                                        <w:left w:val="none" w:sz="0" w:space="0" w:color="auto"/>
                                                        <w:bottom w:val="none" w:sz="0" w:space="0" w:color="auto"/>
                                                        <w:right w:val="none" w:sz="0" w:space="0" w:color="auto"/>
                                                      </w:divBdr>
                                                      <w:divsChild>
                                                        <w:div w:id="846017912">
                                                          <w:marLeft w:val="0"/>
                                                          <w:marRight w:val="0"/>
                                                          <w:marTop w:val="0"/>
                                                          <w:marBottom w:val="390"/>
                                                          <w:divBdr>
                                                            <w:top w:val="none" w:sz="0" w:space="0" w:color="auto"/>
                                                            <w:left w:val="none" w:sz="0" w:space="0" w:color="auto"/>
                                                            <w:bottom w:val="none" w:sz="0" w:space="0" w:color="auto"/>
                                                            <w:right w:val="none" w:sz="0" w:space="0" w:color="auto"/>
                                                          </w:divBdr>
                                                          <w:divsChild>
                                                            <w:div w:id="497384374">
                                                              <w:marLeft w:val="0"/>
                                                              <w:marRight w:val="0"/>
                                                              <w:marTop w:val="0"/>
                                                              <w:marBottom w:val="0"/>
                                                              <w:divBdr>
                                                                <w:top w:val="none" w:sz="0" w:space="0" w:color="auto"/>
                                                                <w:left w:val="none" w:sz="0" w:space="0" w:color="auto"/>
                                                                <w:bottom w:val="none" w:sz="0" w:space="0" w:color="auto"/>
                                                                <w:right w:val="none" w:sz="0" w:space="0" w:color="auto"/>
                                                              </w:divBdr>
                                                              <w:divsChild>
                                                                <w:div w:id="1372028881">
                                                                  <w:marLeft w:val="0"/>
                                                                  <w:marRight w:val="0"/>
                                                                  <w:marTop w:val="0"/>
                                                                  <w:marBottom w:val="0"/>
                                                                  <w:divBdr>
                                                                    <w:top w:val="none" w:sz="0" w:space="0" w:color="auto"/>
                                                                    <w:left w:val="none" w:sz="0" w:space="0" w:color="auto"/>
                                                                    <w:bottom w:val="none" w:sz="0" w:space="0" w:color="auto"/>
                                                                    <w:right w:val="none" w:sz="0" w:space="0" w:color="auto"/>
                                                                  </w:divBdr>
                                                                  <w:divsChild>
                                                                    <w:div w:id="935138494">
                                                                      <w:marLeft w:val="0"/>
                                                                      <w:marRight w:val="0"/>
                                                                      <w:marTop w:val="0"/>
                                                                      <w:marBottom w:val="0"/>
                                                                      <w:divBdr>
                                                                        <w:top w:val="none" w:sz="0" w:space="0" w:color="auto"/>
                                                                        <w:left w:val="none" w:sz="0" w:space="0" w:color="auto"/>
                                                                        <w:bottom w:val="none" w:sz="0" w:space="0" w:color="auto"/>
                                                                        <w:right w:val="none" w:sz="0" w:space="0" w:color="auto"/>
                                                                      </w:divBdr>
                                                                      <w:divsChild>
                                                                        <w:div w:id="222446341">
                                                                          <w:marLeft w:val="0"/>
                                                                          <w:marRight w:val="0"/>
                                                                          <w:marTop w:val="0"/>
                                                                          <w:marBottom w:val="0"/>
                                                                          <w:divBdr>
                                                                            <w:top w:val="none" w:sz="0" w:space="0" w:color="auto"/>
                                                                            <w:left w:val="none" w:sz="0" w:space="0" w:color="auto"/>
                                                                            <w:bottom w:val="none" w:sz="0" w:space="0" w:color="auto"/>
                                                                            <w:right w:val="none" w:sz="0" w:space="0" w:color="auto"/>
                                                                          </w:divBdr>
                                                                          <w:divsChild>
                                                                            <w:div w:id="1000962741">
                                                                              <w:marLeft w:val="0"/>
                                                                              <w:marRight w:val="0"/>
                                                                              <w:marTop w:val="0"/>
                                                                              <w:marBottom w:val="0"/>
                                                                              <w:divBdr>
                                                                                <w:top w:val="none" w:sz="0" w:space="0" w:color="auto"/>
                                                                                <w:left w:val="none" w:sz="0" w:space="0" w:color="auto"/>
                                                                                <w:bottom w:val="none" w:sz="0" w:space="0" w:color="auto"/>
                                                                                <w:right w:val="none" w:sz="0" w:space="0" w:color="auto"/>
                                                                              </w:divBdr>
                                                                              <w:divsChild>
                                                                                <w:div w:id="1277954707">
                                                                                  <w:marLeft w:val="0"/>
                                                                                  <w:marRight w:val="0"/>
                                                                                  <w:marTop w:val="0"/>
                                                                                  <w:marBottom w:val="0"/>
                                                                                  <w:divBdr>
                                                                                    <w:top w:val="none" w:sz="0" w:space="0" w:color="auto"/>
                                                                                    <w:left w:val="none" w:sz="0" w:space="0" w:color="auto"/>
                                                                                    <w:bottom w:val="none" w:sz="0" w:space="0" w:color="auto"/>
                                                                                    <w:right w:val="none" w:sz="0" w:space="0" w:color="auto"/>
                                                                                  </w:divBdr>
                                                                                  <w:divsChild>
                                                                                    <w:div w:id="2013987949">
                                                                                      <w:marLeft w:val="0"/>
                                                                                      <w:marRight w:val="0"/>
                                                                                      <w:marTop w:val="0"/>
                                                                                      <w:marBottom w:val="0"/>
                                                                                      <w:divBdr>
                                                                                        <w:top w:val="none" w:sz="0" w:space="0" w:color="auto"/>
                                                                                        <w:left w:val="none" w:sz="0" w:space="0" w:color="auto"/>
                                                                                        <w:bottom w:val="none" w:sz="0" w:space="0" w:color="auto"/>
                                                                                        <w:right w:val="none" w:sz="0" w:space="0" w:color="auto"/>
                                                                                      </w:divBdr>
                                                                                      <w:divsChild>
                                                                                        <w:div w:id="445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977744">
      <w:bodyDiv w:val="1"/>
      <w:marLeft w:val="0"/>
      <w:marRight w:val="0"/>
      <w:marTop w:val="0"/>
      <w:marBottom w:val="0"/>
      <w:divBdr>
        <w:top w:val="none" w:sz="0" w:space="0" w:color="auto"/>
        <w:left w:val="none" w:sz="0" w:space="0" w:color="auto"/>
        <w:bottom w:val="none" w:sz="0" w:space="0" w:color="auto"/>
        <w:right w:val="none" w:sz="0" w:space="0" w:color="auto"/>
      </w:divBdr>
    </w:div>
    <w:div w:id="457066476">
      <w:bodyDiv w:val="1"/>
      <w:marLeft w:val="0"/>
      <w:marRight w:val="0"/>
      <w:marTop w:val="0"/>
      <w:marBottom w:val="0"/>
      <w:divBdr>
        <w:top w:val="none" w:sz="0" w:space="0" w:color="auto"/>
        <w:left w:val="none" w:sz="0" w:space="0" w:color="auto"/>
        <w:bottom w:val="none" w:sz="0" w:space="0" w:color="auto"/>
        <w:right w:val="none" w:sz="0" w:space="0" w:color="auto"/>
      </w:divBdr>
      <w:divsChild>
        <w:div w:id="287901991">
          <w:marLeft w:val="0"/>
          <w:marRight w:val="0"/>
          <w:marTop w:val="0"/>
          <w:marBottom w:val="0"/>
          <w:divBdr>
            <w:top w:val="none" w:sz="0" w:space="0" w:color="auto"/>
            <w:left w:val="none" w:sz="0" w:space="0" w:color="auto"/>
            <w:bottom w:val="none" w:sz="0" w:space="0" w:color="auto"/>
            <w:right w:val="none" w:sz="0" w:space="0" w:color="auto"/>
          </w:divBdr>
          <w:divsChild>
            <w:div w:id="102917898">
              <w:marLeft w:val="0"/>
              <w:marRight w:val="0"/>
              <w:marTop w:val="0"/>
              <w:marBottom w:val="0"/>
              <w:divBdr>
                <w:top w:val="none" w:sz="0" w:space="0" w:color="auto"/>
                <w:left w:val="none" w:sz="0" w:space="0" w:color="auto"/>
                <w:bottom w:val="none" w:sz="0" w:space="0" w:color="auto"/>
                <w:right w:val="none" w:sz="0" w:space="0" w:color="auto"/>
              </w:divBdr>
              <w:divsChild>
                <w:div w:id="485367817">
                  <w:marLeft w:val="0"/>
                  <w:marRight w:val="0"/>
                  <w:marTop w:val="0"/>
                  <w:marBottom w:val="0"/>
                  <w:divBdr>
                    <w:top w:val="none" w:sz="0" w:space="0" w:color="auto"/>
                    <w:left w:val="none" w:sz="0" w:space="0" w:color="auto"/>
                    <w:bottom w:val="none" w:sz="0" w:space="0" w:color="auto"/>
                    <w:right w:val="none" w:sz="0" w:space="0" w:color="auto"/>
                  </w:divBdr>
                  <w:divsChild>
                    <w:div w:id="859776403">
                      <w:marLeft w:val="0"/>
                      <w:marRight w:val="0"/>
                      <w:marTop w:val="0"/>
                      <w:marBottom w:val="0"/>
                      <w:divBdr>
                        <w:top w:val="none" w:sz="0" w:space="0" w:color="auto"/>
                        <w:left w:val="none" w:sz="0" w:space="0" w:color="auto"/>
                        <w:bottom w:val="none" w:sz="0" w:space="0" w:color="auto"/>
                        <w:right w:val="none" w:sz="0" w:space="0" w:color="auto"/>
                      </w:divBdr>
                      <w:divsChild>
                        <w:div w:id="1385909862">
                          <w:marLeft w:val="0"/>
                          <w:marRight w:val="0"/>
                          <w:marTop w:val="45"/>
                          <w:marBottom w:val="0"/>
                          <w:divBdr>
                            <w:top w:val="none" w:sz="0" w:space="0" w:color="auto"/>
                            <w:left w:val="none" w:sz="0" w:space="0" w:color="auto"/>
                            <w:bottom w:val="none" w:sz="0" w:space="0" w:color="auto"/>
                            <w:right w:val="none" w:sz="0" w:space="0" w:color="auto"/>
                          </w:divBdr>
                          <w:divsChild>
                            <w:div w:id="666400765">
                              <w:marLeft w:val="0"/>
                              <w:marRight w:val="0"/>
                              <w:marTop w:val="0"/>
                              <w:marBottom w:val="0"/>
                              <w:divBdr>
                                <w:top w:val="none" w:sz="0" w:space="0" w:color="auto"/>
                                <w:left w:val="none" w:sz="0" w:space="0" w:color="auto"/>
                                <w:bottom w:val="none" w:sz="0" w:space="0" w:color="auto"/>
                                <w:right w:val="none" w:sz="0" w:space="0" w:color="auto"/>
                              </w:divBdr>
                              <w:divsChild>
                                <w:div w:id="1422138985">
                                  <w:marLeft w:val="2070"/>
                                  <w:marRight w:val="3810"/>
                                  <w:marTop w:val="0"/>
                                  <w:marBottom w:val="0"/>
                                  <w:divBdr>
                                    <w:top w:val="none" w:sz="0" w:space="0" w:color="auto"/>
                                    <w:left w:val="none" w:sz="0" w:space="0" w:color="auto"/>
                                    <w:bottom w:val="none" w:sz="0" w:space="0" w:color="auto"/>
                                    <w:right w:val="none" w:sz="0" w:space="0" w:color="auto"/>
                                  </w:divBdr>
                                  <w:divsChild>
                                    <w:div w:id="1064915869">
                                      <w:marLeft w:val="0"/>
                                      <w:marRight w:val="0"/>
                                      <w:marTop w:val="0"/>
                                      <w:marBottom w:val="0"/>
                                      <w:divBdr>
                                        <w:top w:val="none" w:sz="0" w:space="0" w:color="auto"/>
                                        <w:left w:val="none" w:sz="0" w:space="0" w:color="auto"/>
                                        <w:bottom w:val="none" w:sz="0" w:space="0" w:color="auto"/>
                                        <w:right w:val="none" w:sz="0" w:space="0" w:color="auto"/>
                                      </w:divBdr>
                                      <w:divsChild>
                                        <w:div w:id="1295599489">
                                          <w:marLeft w:val="0"/>
                                          <w:marRight w:val="0"/>
                                          <w:marTop w:val="0"/>
                                          <w:marBottom w:val="0"/>
                                          <w:divBdr>
                                            <w:top w:val="none" w:sz="0" w:space="0" w:color="auto"/>
                                            <w:left w:val="none" w:sz="0" w:space="0" w:color="auto"/>
                                            <w:bottom w:val="none" w:sz="0" w:space="0" w:color="auto"/>
                                            <w:right w:val="none" w:sz="0" w:space="0" w:color="auto"/>
                                          </w:divBdr>
                                          <w:divsChild>
                                            <w:div w:id="1142161640">
                                              <w:marLeft w:val="0"/>
                                              <w:marRight w:val="0"/>
                                              <w:marTop w:val="0"/>
                                              <w:marBottom w:val="0"/>
                                              <w:divBdr>
                                                <w:top w:val="none" w:sz="0" w:space="0" w:color="auto"/>
                                                <w:left w:val="none" w:sz="0" w:space="0" w:color="auto"/>
                                                <w:bottom w:val="none" w:sz="0" w:space="0" w:color="auto"/>
                                                <w:right w:val="none" w:sz="0" w:space="0" w:color="auto"/>
                                              </w:divBdr>
                                              <w:divsChild>
                                                <w:div w:id="485630483">
                                                  <w:marLeft w:val="0"/>
                                                  <w:marRight w:val="0"/>
                                                  <w:marTop w:val="90"/>
                                                  <w:marBottom w:val="0"/>
                                                  <w:divBdr>
                                                    <w:top w:val="none" w:sz="0" w:space="0" w:color="auto"/>
                                                    <w:left w:val="none" w:sz="0" w:space="0" w:color="auto"/>
                                                    <w:bottom w:val="none" w:sz="0" w:space="0" w:color="auto"/>
                                                    <w:right w:val="none" w:sz="0" w:space="0" w:color="auto"/>
                                                  </w:divBdr>
                                                  <w:divsChild>
                                                    <w:div w:id="1081374349">
                                                      <w:marLeft w:val="0"/>
                                                      <w:marRight w:val="0"/>
                                                      <w:marTop w:val="0"/>
                                                      <w:marBottom w:val="0"/>
                                                      <w:divBdr>
                                                        <w:top w:val="none" w:sz="0" w:space="0" w:color="auto"/>
                                                        <w:left w:val="none" w:sz="0" w:space="0" w:color="auto"/>
                                                        <w:bottom w:val="none" w:sz="0" w:space="0" w:color="auto"/>
                                                        <w:right w:val="none" w:sz="0" w:space="0" w:color="auto"/>
                                                      </w:divBdr>
                                                      <w:divsChild>
                                                        <w:div w:id="1075470798">
                                                          <w:marLeft w:val="0"/>
                                                          <w:marRight w:val="0"/>
                                                          <w:marTop w:val="0"/>
                                                          <w:marBottom w:val="0"/>
                                                          <w:divBdr>
                                                            <w:top w:val="none" w:sz="0" w:space="0" w:color="auto"/>
                                                            <w:left w:val="none" w:sz="0" w:space="0" w:color="auto"/>
                                                            <w:bottom w:val="none" w:sz="0" w:space="0" w:color="auto"/>
                                                            <w:right w:val="none" w:sz="0" w:space="0" w:color="auto"/>
                                                          </w:divBdr>
                                                          <w:divsChild>
                                                            <w:div w:id="1801652303">
                                                              <w:marLeft w:val="0"/>
                                                              <w:marRight w:val="0"/>
                                                              <w:marTop w:val="0"/>
                                                              <w:marBottom w:val="390"/>
                                                              <w:divBdr>
                                                                <w:top w:val="none" w:sz="0" w:space="0" w:color="auto"/>
                                                                <w:left w:val="none" w:sz="0" w:space="0" w:color="auto"/>
                                                                <w:bottom w:val="none" w:sz="0" w:space="0" w:color="auto"/>
                                                                <w:right w:val="none" w:sz="0" w:space="0" w:color="auto"/>
                                                              </w:divBdr>
                                                              <w:divsChild>
                                                                <w:div w:id="470220913">
                                                                  <w:marLeft w:val="0"/>
                                                                  <w:marRight w:val="0"/>
                                                                  <w:marTop w:val="0"/>
                                                                  <w:marBottom w:val="0"/>
                                                                  <w:divBdr>
                                                                    <w:top w:val="none" w:sz="0" w:space="0" w:color="auto"/>
                                                                    <w:left w:val="none" w:sz="0" w:space="0" w:color="auto"/>
                                                                    <w:bottom w:val="none" w:sz="0" w:space="0" w:color="auto"/>
                                                                    <w:right w:val="none" w:sz="0" w:space="0" w:color="auto"/>
                                                                  </w:divBdr>
                                                                  <w:divsChild>
                                                                    <w:div w:id="1007098996">
                                                                      <w:marLeft w:val="0"/>
                                                                      <w:marRight w:val="0"/>
                                                                      <w:marTop w:val="0"/>
                                                                      <w:marBottom w:val="0"/>
                                                                      <w:divBdr>
                                                                        <w:top w:val="none" w:sz="0" w:space="0" w:color="auto"/>
                                                                        <w:left w:val="none" w:sz="0" w:space="0" w:color="auto"/>
                                                                        <w:bottom w:val="none" w:sz="0" w:space="0" w:color="auto"/>
                                                                        <w:right w:val="none" w:sz="0" w:space="0" w:color="auto"/>
                                                                      </w:divBdr>
                                                                      <w:divsChild>
                                                                        <w:div w:id="1828472121">
                                                                          <w:marLeft w:val="0"/>
                                                                          <w:marRight w:val="0"/>
                                                                          <w:marTop w:val="0"/>
                                                                          <w:marBottom w:val="0"/>
                                                                          <w:divBdr>
                                                                            <w:top w:val="none" w:sz="0" w:space="0" w:color="auto"/>
                                                                            <w:left w:val="none" w:sz="0" w:space="0" w:color="auto"/>
                                                                            <w:bottom w:val="none" w:sz="0" w:space="0" w:color="auto"/>
                                                                            <w:right w:val="none" w:sz="0" w:space="0" w:color="auto"/>
                                                                          </w:divBdr>
                                                                          <w:divsChild>
                                                                            <w:div w:id="1188636644">
                                                                              <w:marLeft w:val="0"/>
                                                                              <w:marRight w:val="0"/>
                                                                              <w:marTop w:val="0"/>
                                                                              <w:marBottom w:val="0"/>
                                                                              <w:divBdr>
                                                                                <w:top w:val="none" w:sz="0" w:space="0" w:color="auto"/>
                                                                                <w:left w:val="none" w:sz="0" w:space="0" w:color="auto"/>
                                                                                <w:bottom w:val="none" w:sz="0" w:space="0" w:color="auto"/>
                                                                                <w:right w:val="none" w:sz="0" w:space="0" w:color="auto"/>
                                                                              </w:divBdr>
                                                                              <w:divsChild>
                                                                                <w:div w:id="330908398">
                                                                                  <w:marLeft w:val="0"/>
                                                                                  <w:marRight w:val="0"/>
                                                                                  <w:marTop w:val="0"/>
                                                                                  <w:marBottom w:val="0"/>
                                                                                  <w:divBdr>
                                                                                    <w:top w:val="none" w:sz="0" w:space="0" w:color="auto"/>
                                                                                    <w:left w:val="none" w:sz="0" w:space="0" w:color="auto"/>
                                                                                    <w:bottom w:val="none" w:sz="0" w:space="0" w:color="auto"/>
                                                                                    <w:right w:val="none" w:sz="0" w:space="0" w:color="auto"/>
                                                                                  </w:divBdr>
                                                                                  <w:divsChild>
                                                                                    <w:div w:id="302738173">
                                                                                      <w:marLeft w:val="0"/>
                                                                                      <w:marRight w:val="0"/>
                                                                                      <w:marTop w:val="0"/>
                                                                                      <w:marBottom w:val="0"/>
                                                                                      <w:divBdr>
                                                                                        <w:top w:val="none" w:sz="0" w:space="0" w:color="auto"/>
                                                                                        <w:left w:val="none" w:sz="0" w:space="0" w:color="auto"/>
                                                                                        <w:bottom w:val="none" w:sz="0" w:space="0" w:color="auto"/>
                                                                                        <w:right w:val="none" w:sz="0" w:space="0" w:color="auto"/>
                                                                                      </w:divBdr>
                                                                                      <w:divsChild>
                                                                                        <w:div w:id="1486820561">
                                                                                          <w:marLeft w:val="0"/>
                                                                                          <w:marRight w:val="0"/>
                                                                                          <w:marTop w:val="0"/>
                                                                                          <w:marBottom w:val="0"/>
                                                                                          <w:divBdr>
                                                                                            <w:top w:val="none" w:sz="0" w:space="0" w:color="auto"/>
                                                                                            <w:left w:val="none" w:sz="0" w:space="0" w:color="auto"/>
                                                                                            <w:bottom w:val="none" w:sz="0" w:space="0" w:color="auto"/>
                                                                                            <w:right w:val="none" w:sz="0" w:space="0" w:color="auto"/>
                                                                                          </w:divBdr>
                                                                                          <w:divsChild>
                                                                                            <w:div w:id="86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029428">
      <w:bodyDiv w:val="1"/>
      <w:marLeft w:val="0"/>
      <w:marRight w:val="0"/>
      <w:marTop w:val="0"/>
      <w:marBottom w:val="0"/>
      <w:divBdr>
        <w:top w:val="none" w:sz="0" w:space="0" w:color="auto"/>
        <w:left w:val="none" w:sz="0" w:space="0" w:color="auto"/>
        <w:bottom w:val="none" w:sz="0" w:space="0" w:color="auto"/>
        <w:right w:val="none" w:sz="0" w:space="0" w:color="auto"/>
      </w:divBdr>
      <w:divsChild>
        <w:div w:id="952518421">
          <w:marLeft w:val="0"/>
          <w:marRight w:val="0"/>
          <w:marTop w:val="0"/>
          <w:marBottom w:val="0"/>
          <w:divBdr>
            <w:top w:val="none" w:sz="0" w:space="0" w:color="auto"/>
            <w:left w:val="none" w:sz="0" w:space="0" w:color="auto"/>
            <w:bottom w:val="none" w:sz="0" w:space="0" w:color="auto"/>
            <w:right w:val="none" w:sz="0" w:space="0" w:color="auto"/>
          </w:divBdr>
          <w:divsChild>
            <w:div w:id="90975286">
              <w:marLeft w:val="0"/>
              <w:marRight w:val="0"/>
              <w:marTop w:val="0"/>
              <w:marBottom w:val="0"/>
              <w:divBdr>
                <w:top w:val="none" w:sz="0" w:space="0" w:color="auto"/>
                <w:left w:val="none" w:sz="0" w:space="0" w:color="auto"/>
                <w:bottom w:val="none" w:sz="0" w:space="0" w:color="auto"/>
                <w:right w:val="none" w:sz="0" w:space="0" w:color="auto"/>
              </w:divBdr>
              <w:divsChild>
                <w:div w:id="470951398">
                  <w:marLeft w:val="0"/>
                  <w:marRight w:val="0"/>
                  <w:marTop w:val="0"/>
                  <w:marBottom w:val="0"/>
                  <w:divBdr>
                    <w:top w:val="none" w:sz="0" w:space="0" w:color="auto"/>
                    <w:left w:val="none" w:sz="0" w:space="0" w:color="auto"/>
                    <w:bottom w:val="none" w:sz="0" w:space="0" w:color="auto"/>
                    <w:right w:val="none" w:sz="0" w:space="0" w:color="auto"/>
                  </w:divBdr>
                  <w:divsChild>
                    <w:div w:id="1672097025">
                      <w:marLeft w:val="0"/>
                      <w:marRight w:val="0"/>
                      <w:marTop w:val="0"/>
                      <w:marBottom w:val="0"/>
                      <w:divBdr>
                        <w:top w:val="none" w:sz="0" w:space="0" w:color="auto"/>
                        <w:left w:val="none" w:sz="0" w:space="0" w:color="auto"/>
                        <w:bottom w:val="none" w:sz="0" w:space="0" w:color="auto"/>
                        <w:right w:val="none" w:sz="0" w:space="0" w:color="auto"/>
                      </w:divBdr>
                      <w:divsChild>
                        <w:div w:id="489449195">
                          <w:marLeft w:val="0"/>
                          <w:marRight w:val="0"/>
                          <w:marTop w:val="45"/>
                          <w:marBottom w:val="0"/>
                          <w:divBdr>
                            <w:top w:val="none" w:sz="0" w:space="0" w:color="auto"/>
                            <w:left w:val="none" w:sz="0" w:space="0" w:color="auto"/>
                            <w:bottom w:val="none" w:sz="0" w:space="0" w:color="auto"/>
                            <w:right w:val="none" w:sz="0" w:space="0" w:color="auto"/>
                          </w:divBdr>
                          <w:divsChild>
                            <w:div w:id="1500197061">
                              <w:marLeft w:val="0"/>
                              <w:marRight w:val="0"/>
                              <w:marTop w:val="0"/>
                              <w:marBottom w:val="0"/>
                              <w:divBdr>
                                <w:top w:val="none" w:sz="0" w:space="0" w:color="auto"/>
                                <w:left w:val="none" w:sz="0" w:space="0" w:color="auto"/>
                                <w:bottom w:val="none" w:sz="0" w:space="0" w:color="auto"/>
                                <w:right w:val="none" w:sz="0" w:space="0" w:color="auto"/>
                              </w:divBdr>
                              <w:divsChild>
                                <w:div w:id="1828938231">
                                  <w:marLeft w:val="2070"/>
                                  <w:marRight w:val="3810"/>
                                  <w:marTop w:val="0"/>
                                  <w:marBottom w:val="0"/>
                                  <w:divBdr>
                                    <w:top w:val="none" w:sz="0" w:space="0" w:color="auto"/>
                                    <w:left w:val="none" w:sz="0" w:space="0" w:color="auto"/>
                                    <w:bottom w:val="none" w:sz="0" w:space="0" w:color="auto"/>
                                    <w:right w:val="none" w:sz="0" w:space="0" w:color="auto"/>
                                  </w:divBdr>
                                  <w:divsChild>
                                    <w:div w:id="214392241">
                                      <w:marLeft w:val="0"/>
                                      <w:marRight w:val="0"/>
                                      <w:marTop w:val="0"/>
                                      <w:marBottom w:val="0"/>
                                      <w:divBdr>
                                        <w:top w:val="none" w:sz="0" w:space="0" w:color="auto"/>
                                        <w:left w:val="none" w:sz="0" w:space="0" w:color="auto"/>
                                        <w:bottom w:val="none" w:sz="0" w:space="0" w:color="auto"/>
                                        <w:right w:val="none" w:sz="0" w:space="0" w:color="auto"/>
                                      </w:divBdr>
                                      <w:divsChild>
                                        <w:div w:id="258759897">
                                          <w:marLeft w:val="0"/>
                                          <w:marRight w:val="0"/>
                                          <w:marTop w:val="0"/>
                                          <w:marBottom w:val="0"/>
                                          <w:divBdr>
                                            <w:top w:val="none" w:sz="0" w:space="0" w:color="auto"/>
                                            <w:left w:val="none" w:sz="0" w:space="0" w:color="auto"/>
                                            <w:bottom w:val="none" w:sz="0" w:space="0" w:color="auto"/>
                                            <w:right w:val="none" w:sz="0" w:space="0" w:color="auto"/>
                                          </w:divBdr>
                                          <w:divsChild>
                                            <w:div w:id="916132278">
                                              <w:marLeft w:val="0"/>
                                              <w:marRight w:val="0"/>
                                              <w:marTop w:val="0"/>
                                              <w:marBottom w:val="0"/>
                                              <w:divBdr>
                                                <w:top w:val="none" w:sz="0" w:space="0" w:color="auto"/>
                                                <w:left w:val="none" w:sz="0" w:space="0" w:color="auto"/>
                                                <w:bottom w:val="none" w:sz="0" w:space="0" w:color="auto"/>
                                                <w:right w:val="none" w:sz="0" w:space="0" w:color="auto"/>
                                              </w:divBdr>
                                              <w:divsChild>
                                                <w:div w:id="772634143">
                                                  <w:marLeft w:val="0"/>
                                                  <w:marRight w:val="0"/>
                                                  <w:marTop w:val="90"/>
                                                  <w:marBottom w:val="0"/>
                                                  <w:divBdr>
                                                    <w:top w:val="none" w:sz="0" w:space="0" w:color="auto"/>
                                                    <w:left w:val="none" w:sz="0" w:space="0" w:color="auto"/>
                                                    <w:bottom w:val="none" w:sz="0" w:space="0" w:color="auto"/>
                                                    <w:right w:val="none" w:sz="0" w:space="0" w:color="auto"/>
                                                  </w:divBdr>
                                                  <w:divsChild>
                                                    <w:div w:id="1983389059">
                                                      <w:marLeft w:val="0"/>
                                                      <w:marRight w:val="0"/>
                                                      <w:marTop w:val="0"/>
                                                      <w:marBottom w:val="0"/>
                                                      <w:divBdr>
                                                        <w:top w:val="none" w:sz="0" w:space="0" w:color="auto"/>
                                                        <w:left w:val="none" w:sz="0" w:space="0" w:color="auto"/>
                                                        <w:bottom w:val="none" w:sz="0" w:space="0" w:color="auto"/>
                                                        <w:right w:val="none" w:sz="0" w:space="0" w:color="auto"/>
                                                      </w:divBdr>
                                                      <w:divsChild>
                                                        <w:div w:id="2036076458">
                                                          <w:marLeft w:val="0"/>
                                                          <w:marRight w:val="0"/>
                                                          <w:marTop w:val="0"/>
                                                          <w:marBottom w:val="0"/>
                                                          <w:divBdr>
                                                            <w:top w:val="none" w:sz="0" w:space="0" w:color="auto"/>
                                                            <w:left w:val="none" w:sz="0" w:space="0" w:color="auto"/>
                                                            <w:bottom w:val="none" w:sz="0" w:space="0" w:color="auto"/>
                                                            <w:right w:val="none" w:sz="0" w:space="0" w:color="auto"/>
                                                          </w:divBdr>
                                                          <w:divsChild>
                                                            <w:div w:id="1862041195">
                                                              <w:marLeft w:val="0"/>
                                                              <w:marRight w:val="0"/>
                                                              <w:marTop w:val="0"/>
                                                              <w:marBottom w:val="390"/>
                                                              <w:divBdr>
                                                                <w:top w:val="none" w:sz="0" w:space="0" w:color="auto"/>
                                                                <w:left w:val="none" w:sz="0" w:space="0" w:color="auto"/>
                                                                <w:bottom w:val="none" w:sz="0" w:space="0" w:color="auto"/>
                                                                <w:right w:val="none" w:sz="0" w:space="0" w:color="auto"/>
                                                              </w:divBdr>
                                                              <w:divsChild>
                                                                <w:div w:id="1167012777">
                                                                  <w:marLeft w:val="0"/>
                                                                  <w:marRight w:val="0"/>
                                                                  <w:marTop w:val="0"/>
                                                                  <w:marBottom w:val="0"/>
                                                                  <w:divBdr>
                                                                    <w:top w:val="none" w:sz="0" w:space="0" w:color="auto"/>
                                                                    <w:left w:val="none" w:sz="0" w:space="0" w:color="auto"/>
                                                                    <w:bottom w:val="none" w:sz="0" w:space="0" w:color="auto"/>
                                                                    <w:right w:val="none" w:sz="0" w:space="0" w:color="auto"/>
                                                                  </w:divBdr>
                                                                  <w:divsChild>
                                                                    <w:div w:id="900361395">
                                                                      <w:marLeft w:val="0"/>
                                                                      <w:marRight w:val="0"/>
                                                                      <w:marTop w:val="0"/>
                                                                      <w:marBottom w:val="0"/>
                                                                      <w:divBdr>
                                                                        <w:top w:val="none" w:sz="0" w:space="0" w:color="auto"/>
                                                                        <w:left w:val="none" w:sz="0" w:space="0" w:color="auto"/>
                                                                        <w:bottom w:val="none" w:sz="0" w:space="0" w:color="auto"/>
                                                                        <w:right w:val="none" w:sz="0" w:space="0" w:color="auto"/>
                                                                      </w:divBdr>
                                                                      <w:divsChild>
                                                                        <w:div w:id="1236746186">
                                                                          <w:marLeft w:val="0"/>
                                                                          <w:marRight w:val="0"/>
                                                                          <w:marTop w:val="0"/>
                                                                          <w:marBottom w:val="0"/>
                                                                          <w:divBdr>
                                                                            <w:top w:val="none" w:sz="0" w:space="0" w:color="auto"/>
                                                                            <w:left w:val="none" w:sz="0" w:space="0" w:color="auto"/>
                                                                            <w:bottom w:val="none" w:sz="0" w:space="0" w:color="auto"/>
                                                                            <w:right w:val="none" w:sz="0" w:space="0" w:color="auto"/>
                                                                          </w:divBdr>
                                                                          <w:divsChild>
                                                                            <w:div w:id="912201141">
                                                                              <w:marLeft w:val="0"/>
                                                                              <w:marRight w:val="0"/>
                                                                              <w:marTop w:val="0"/>
                                                                              <w:marBottom w:val="0"/>
                                                                              <w:divBdr>
                                                                                <w:top w:val="none" w:sz="0" w:space="0" w:color="auto"/>
                                                                                <w:left w:val="none" w:sz="0" w:space="0" w:color="auto"/>
                                                                                <w:bottom w:val="none" w:sz="0" w:space="0" w:color="auto"/>
                                                                                <w:right w:val="none" w:sz="0" w:space="0" w:color="auto"/>
                                                                              </w:divBdr>
                                                                              <w:divsChild>
                                                                                <w:div w:id="154147366">
                                                                                  <w:marLeft w:val="0"/>
                                                                                  <w:marRight w:val="0"/>
                                                                                  <w:marTop w:val="0"/>
                                                                                  <w:marBottom w:val="0"/>
                                                                                  <w:divBdr>
                                                                                    <w:top w:val="none" w:sz="0" w:space="0" w:color="auto"/>
                                                                                    <w:left w:val="none" w:sz="0" w:space="0" w:color="auto"/>
                                                                                    <w:bottom w:val="none" w:sz="0" w:space="0" w:color="auto"/>
                                                                                    <w:right w:val="none" w:sz="0" w:space="0" w:color="auto"/>
                                                                                  </w:divBdr>
                                                                                  <w:divsChild>
                                                                                    <w:div w:id="960957211">
                                                                                      <w:marLeft w:val="0"/>
                                                                                      <w:marRight w:val="0"/>
                                                                                      <w:marTop w:val="0"/>
                                                                                      <w:marBottom w:val="0"/>
                                                                                      <w:divBdr>
                                                                                        <w:top w:val="none" w:sz="0" w:space="0" w:color="auto"/>
                                                                                        <w:left w:val="none" w:sz="0" w:space="0" w:color="auto"/>
                                                                                        <w:bottom w:val="none" w:sz="0" w:space="0" w:color="auto"/>
                                                                                        <w:right w:val="none" w:sz="0" w:space="0" w:color="auto"/>
                                                                                      </w:divBdr>
                                                                                      <w:divsChild>
                                                                                        <w:div w:id="1858423554">
                                                                                          <w:marLeft w:val="0"/>
                                                                                          <w:marRight w:val="0"/>
                                                                                          <w:marTop w:val="0"/>
                                                                                          <w:marBottom w:val="0"/>
                                                                                          <w:divBdr>
                                                                                            <w:top w:val="none" w:sz="0" w:space="0" w:color="auto"/>
                                                                                            <w:left w:val="none" w:sz="0" w:space="0" w:color="auto"/>
                                                                                            <w:bottom w:val="none" w:sz="0" w:space="0" w:color="auto"/>
                                                                                            <w:right w:val="none" w:sz="0" w:space="0" w:color="auto"/>
                                                                                          </w:divBdr>
                                                                                          <w:divsChild>
                                                                                            <w:div w:id="14878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186578">
      <w:bodyDiv w:val="1"/>
      <w:marLeft w:val="0"/>
      <w:marRight w:val="0"/>
      <w:marTop w:val="0"/>
      <w:marBottom w:val="0"/>
      <w:divBdr>
        <w:top w:val="none" w:sz="0" w:space="0" w:color="auto"/>
        <w:left w:val="none" w:sz="0" w:space="0" w:color="auto"/>
        <w:bottom w:val="none" w:sz="0" w:space="0" w:color="auto"/>
        <w:right w:val="none" w:sz="0" w:space="0" w:color="auto"/>
      </w:divBdr>
    </w:div>
    <w:div w:id="573860510">
      <w:bodyDiv w:val="1"/>
      <w:marLeft w:val="0"/>
      <w:marRight w:val="0"/>
      <w:marTop w:val="0"/>
      <w:marBottom w:val="0"/>
      <w:divBdr>
        <w:top w:val="none" w:sz="0" w:space="0" w:color="auto"/>
        <w:left w:val="none" w:sz="0" w:space="0" w:color="auto"/>
        <w:bottom w:val="none" w:sz="0" w:space="0" w:color="auto"/>
        <w:right w:val="none" w:sz="0" w:space="0" w:color="auto"/>
      </w:divBdr>
      <w:divsChild>
        <w:div w:id="1117025105">
          <w:marLeft w:val="0"/>
          <w:marRight w:val="0"/>
          <w:marTop w:val="0"/>
          <w:marBottom w:val="0"/>
          <w:divBdr>
            <w:top w:val="none" w:sz="0" w:space="0" w:color="auto"/>
            <w:left w:val="none" w:sz="0" w:space="0" w:color="auto"/>
            <w:bottom w:val="none" w:sz="0" w:space="0" w:color="auto"/>
            <w:right w:val="none" w:sz="0" w:space="0" w:color="auto"/>
          </w:divBdr>
          <w:divsChild>
            <w:div w:id="913783146">
              <w:marLeft w:val="0"/>
              <w:marRight w:val="0"/>
              <w:marTop w:val="0"/>
              <w:marBottom w:val="0"/>
              <w:divBdr>
                <w:top w:val="none" w:sz="0" w:space="0" w:color="auto"/>
                <w:left w:val="none" w:sz="0" w:space="0" w:color="auto"/>
                <w:bottom w:val="none" w:sz="0" w:space="0" w:color="auto"/>
                <w:right w:val="none" w:sz="0" w:space="0" w:color="auto"/>
              </w:divBdr>
              <w:divsChild>
                <w:div w:id="26874596">
                  <w:marLeft w:val="0"/>
                  <w:marRight w:val="0"/>
                  <w:marTop w:val="0"/>
                  <w:marBottom w:val="0"/>
                  <w:divBdr>
                    <w:top w:val="none" w:sz="0" w:space="0" w:color="auto"/>
                    <w:left w:val="none" w:sz="0" w:space="0" w:color="auto"/>
                    <w:bottom w:val="none" w:sz="0" w:space="0" w:color="auto"/>
                    <w:right w:val="none" w:sz="0" w:space="0" w:color="auto"/>
                  </w:divBdr>
                  <w:divsChild>
                    <w:div w:id="1754737487">
                      <w:marLeft w:val="0"/>
                      <w:marRight w:val="0"/>
                      <w:marTop w:val="0"/>
                      <w:marBottom w:val="0"/>
                      <w:divBdr>
                        <w:top w:val="none" w:sz="0" w:space="0" w:color="auto"/>
                        <w:left w:val="none" w:sz="0" w:space="0" w:color="auto"/>
                        <w:bottom w:val="none" w:sz="0" w:space="0" w:color="auto"/>
                        <w:right w:val="none" w:sz="0" w:space="0" w:color="auto"/>
                      </w:divBdr>
                      <w:divsChild>
                        <w:div w:id="1699155988">
                          <w:marLeft w:val="0"/>
                          <w:marRight w:val="0"/>
                          <w:marTop w:val="45"/>
                          <w:marBottom w:val="0"/>
                          <w:divBdr>
                            <w:top w:val="none" w:sz="0" w:space="0" w:color="auto"/>
                            <w:left w:val="none" w:sz="0" w:space="0" w:color="auto"/>
                            <w:bottom w:val="none" w:sz="0" w:space="0" w:color="auto"/>
                            <w:right w:val="none" w:sz="0" w:space="0" w:color="auto"/>
                          </w:divBdr>
                          <w:divsChild>
                            <w:div w:id="1378898989">
                              <w:marLeft w:val="0"/>
                              <w:marRight w:val="0"/>
                              <w:marTop w:val="0"/>
                              <w:marBottom w:val="0"/>
                              <w:divBdr>
                                <w:top w:val="none" w:sz="0" w:space="0" w:color="auto"/>
                                <w:left w:val="none" w:sz="0" w:space="0" w:color="auto"/>
                                <w:bottom w:val="none" w:sz="0" w:space="0" w:color="auto"/>
                                <w:right w:val="none" w:sz="0" w:space="0" w:color="auto"/>
                              </w:divBdr>
                              <w:divsChild>
                                <w:div w:id="1764062755">
                                  <w:marLeft w:val="2070"/>
                                  <w:marRight w:val="3810"/>
                                  <w:marTop w:val="0"/>
                                  <w:marBottom w:val="0"/>
                                  <w:divBdr>
                                    <w:top w:val="none" w:sz="0" w:space="0" w:color="auto"/>
                                    <w:left w:val="none" w:sz="0" w:space="0" w:color="auto"/>
                                    <w:bottom w:val="none" w:sz="0" w:space="0" w:color="auto"/>
                                    <w:right w:val="none" w:sz="0" w:space="0" w:color="auto"/>
                                  </w:divBdr>
                                  <w:divsChild>
                                    <w:div w:id="974137483">
                                      <w:marLeft w:val="0"/>
                                      <w:marRight w:val="0"/>
                                      <w:marTop w:val="0"/>
                                      <w:marBottom w:val="0"/>
                                      <w:divBdr>
                                        <w:top w:val="none" w:sz="0" w:space="0" w:color="auto"/>
                                        <w:left w:val="none" w:sz="0" w:space="0" w:color="auto"/>
                                        <w:bottom w:val="none" w:sz="0" w:space="0" w:color="auto"/>
                                        <w:right w:val="none" w:sz="0" w:space="0" w:color="auto"/>
                                      </w:divBdr>
                                      <w:divsChild>
                                        <w:div w:id="1866676650">
                                          <w:marLeft w:val="0"/>
                                          <w:marRight w:val="0"/>
                                          <w:marTop w:val="0"/>
                                          <w:marBottom w:val="0"/>
                                          <w:divBdr>
                                            <w:top w:val="none" w:sz="0" w:space="0" w:color="auto"/>
                                            <w:left w:val="none" w:sz="0" w:space="0" w:color="auto"/>
                                            <w:bottom w:val="none" w:sz="0" w:space="0" w:color="auto"/>
                                            <w:right w:val="none" w:sz="0" w:space="0" w:color="auto"/>
                                          </w:divBdr>
                                          <w:divsChild>
                                            <w:div w:id="938021568">
                                              <w:marLeft w:val="0"/>
                                              <w:marRight w:val="0"/>
                                              <w:marTop w:val="0"/>
                                              <w:marBottom w:val="0"/>
                                              <w:divBdr>
                                                <w:top w:val="none" w:sz="0" w:space="0" w:color="auto"/>
                                                <w:left w:val="none" w:sz="0" w:space="0" w:color="auto"/>
                                                <w:bottom w:val="none" w:sz="0" w:space="0" w:color="auto"/>
                                                <w:right w:val="none" w:sz="0" w:space="0" w:color="auto"/>
                                              </w:divBdr>
                                              <w:divsChild>
                                                <w:div w:id="1110704923">
                                                  <w:marLeft w:val="0"/>
                                                  <w:marRight w:val="0"/>
                                                  <w:marTop w:val="90"/>
                                                  <w:marBottom w:val="0"/>
                                                  <w:divBdr>
                                                    <w:top w:val="none" w:sz="0" w:space="0" w:color="auto"/>
                                                    <w:left w:val="none" w:sz="0" w:space="0" w:color="auto"/>
                                                    <w:bottom w:val="none" w:sz="0" w:space="0" w:color="auto"/>
                                                    <w:right w:val="none" w:sz="0" w:space="0" w:color="auto"/>
                                                  </w:divBdr>
                                                  <w:divsChild>
                                                    <w:div w:id="379130176">
                                                      <w:marLeft w:val="0"/>
                                                      <w:marRight w:val="0"/>
                                                      <w:marTop w:val="0"/>
                                                      <w:marBottom w:val="0"/>
                                                      <w:divBdr>
                                                        <w:top w:val="none" w:sz="0" w:space="0" w:color="auto"/>
                                                        <w:left w:val="none" w:sz="0" w:space="0" w:color="auto"/>
                                                        <w:bottom w:val="none" w:sz="0" w:space="0" w:color="auto"/>
                                                        <w:right w:val="none" w:sz="0" w:space="0" w:color="auto"/>
                                                      </w:divBdr>
                                                      <w:divsChild>
                                                        <w:div w:id="432674521">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390"/>
                                                              <w:divBdr>
                                                                <w:top w:val="none" w:sz="0" w:space="0" w:color="auto"/>
                                                                <w:left w:val="none" w:sz="0" w:space="0" w:color="auto"/>
                                                                <w:bottom w:val="none" w:sz="0" w:space="0" w:color="auto"/>
                                                                <w:right w:val="none" w:sz="0" w:space="0" w:color="auto"/>
                                                              </w:divBdr>
                                                              <w:divsChild>
                                                                <w:div w:id="872353098">
                                                                  <w:marLeft w:val="0"/>
                                                                  <w:marRight w:val="0"/>
                                                                  <w:marTop w:val="0"/>
                                                                  <w:marBottom w:val="0"/>
                                                                  <w:divBdr>
                                                                    <w:top w:val="none" w:sz="0" w:space="0" w:color="auto"/>
                                                                    <w:left w:val="none" w:sz="0" w:space="0" w:color="auto"/>
                                                                    <w:bottom w:val="none" w:sz="0" w:space="0" w:color="auto"/>
                                                                    <w:right w:val="none" w:sz="0" w:space="0" w:color="auto"/>
                                                                  </w:divBdr>
                                                                  <w:divsChild>
                                                                    <w:div w:id="186991685">
                                                                      <w:marLeft w:val="0"/>
                                                                      <w:marRight w:val="0"/>
                                                                      <w:marTop w:val="0"/>
                                                                      <w:marBottom w:val="0"/>
                                                                      <w:divBdr>
                                                                        <w:top w:val="none" w:sz="0" w:space="0" w:color="auto"/>
                                                                        <w:left w:val="none" w:sz="0" w:space="0" w:color="auto"/>
                                                                        <w:bottom w:val="none" w:sz="0" w:space="0" w:color="auto"/>
                                                                        <w:right w:val="none" w:sz="0" w:space="0" w:color="auto"/>
                                                                      </w:divBdr>
                                                                      <w:divsChild>
                                                                        <w:div w:id="781077096">
                                                                          <w:marLeft w:val="0"/>
                                                                          <w:marRight w:val="0"/>
                                                                          <w:marTop w:val="0"/>
                                                                          <w:marBottom w:val="0"/>
                                                                          <w:divBdr>
                                                                            <w:top w:val="none" w:sz="0" w:space="0" w:color="auto"/>
                                                                            <w:left w:val="none" w:sz="0" w:space="0" w:color="auto"/>
                                                                            <w:bottom w:val="none" w:sz="0" w:space="0" w:color="auto"/>
                                                                            <w:right w:val="none" w:sz="0" w:space="0" w:color="auto"/>
                                                                          </w:divBdr>
                                                                          <w:divsChild>
                                                                            <w:div w:id="461004100">
                                                                              <w:marLeft w:val="0"/>
                                                                              <w:marRight w:val="0"/>
                                                                              <w:marTop w:val="0"/>
                                                                              <w:marBottom w:val="0"/>
                                                                              <w:divBdr>
                                                                                <w:top w:val="none" w:sz="0" w:space="0" w:color="auto"/>
                                                                                <w:left w:val="none" w:sz="0" w:space="0" w:color="auto"/>
                                                                                <w:bottom w:val="none" w:sz="0" w:space="0" w:color="auto"/>
                                                                                <w:right w:val="none" w:sz="0" w:space="0" w:color="auto"/>
                                                                              </w:divBdr>
                                                                              <w:divsChild>
                                                                                <w:div w:id="1535658200">
                                                                                  <w:marLeft w:val="0"/>
                                                                                  <w:marRight w:val="0"/>
                                                                                  <w:marTop w:val="0"/>
                                                                                  <w:marBottom w:val="0"/>
                                                                                  <w:divBdr>
                                                                                    <w:top w:val="none" w:sz="0" w:space="0" w:color="auto"/>
                                                                                    <w:left w:val="none" w:sz="0" w:space="0" w:color="auto"/>
                                                                                    <w:bottom w:val="none" w:sz="0" w:space="0" w:color="auto"/>
                                                                                    <w:right w:val="none" w:sz="0" w:space="0" w:color="auto"/>
                                                                                  </w:divBdr>
                                                                                  <w:divsChild>
                                                                                    <w:div w:id="544832883">
                                                                                      <w:marLeft w:val="0"/>
                                                                                      <w:marRight w:val="0"/>
                                                                                      <w:marTop w:val="0"/>
                                                                                      <w:marBottom w:val="0"/>
                                                                                      <w:divBdr>
                                                                                        <w:top w:val="none" w:sz="0" w:space="0" w:color="auto"/>
                                                                                        <w:left w:val="none" w:sz="0" w:space="0" w:color="auto"/>
                                                                                        <w:bottom w:val="none" w:sz="0" w:space="0" w:color="auto"/>
                                                                                        <w:right w:val="none" w:sz="0" w:space="0" w:color="auto"/>
                                                                                      </w:divBdr>
                                                                                      <w:divsChild>
                                                                                        <w:div w:id="1777865790">
                                                                                          <w:marLeft w:val="0"/>
                                                                                          <w:marRight w:val="0"/>
                                                                                          <w:marTop w:val="0"/>
                                                                                          <w:marBottom w:val="0"/>
                                                                                          <w:divBdr>
                                                                                            <w:top w:val="none" w:sz="0" w:space="0" w:color="auto"/>
                                                                                            <w:left w:val="none" w:sz="0" w:space="0" w:color="auto"/>
                                                                                            <w:bottom w:val="none" w:sz="0" w:space="0" w:color="auto"/>
                                                                                            <w:right w:val="none" w:sz="0" w:space="0" w:color="auto"/>
                                                                                          </w:divBdr>
                                                                                          <w:divsChild>
                                                                                            <w:div w:id="9738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5709">
      <w:bodyDiv w:val="1"/>
      <w:marLeft w:val="0"/>
      <w:marRight w:val="0"/>
      <w:marTop w:val="0"/>
      <w:marBottom w:val="0"/>
      <w:divBdr>
        <w:top w:val="none" w:sz="0" w:space="0" w:color="auto"/>
        <w:left w:val="none" w:sz="0" w:space="0" w:color="auto"/>
        <w:bottom w:val="none" w:sz="0" w:space="0" w:color="auto"/>
        <w:right w:val="none" w:sz="0" w:space="0" w:color="auto"/>
      </w:divBdr>
    </w:div>
    <w:div w:id="634146226">
      <w:bodyDiv w:val="1"/>
      <w:marLeft w:val="0"/>
      <w:marRight w:val="0"/>
      <w:marTop w:val="0"/>
      <w:marBottom w:val="0"/>
      <w:divBdr>
        <w:top w:val="none" w:sz="0" w:space="0" w:color="auto"/>
        <w:left w:val="none" w:sz="0" w:space="0" w:color="auto"/>
        <w:bottom w:val="none" w:sz="0" w:space="0" w:color="auto"/>
        <w:right w:val="none" w:sz="0" w:space="0" w:color="auto"/>
      </w:divBdr>
      <w:divsChild>
        <w:div w:id="265967576">
          <w:marLeft w:val="0"/>
          <w:marRight w:val="0"/>
          <w:marTop w:val="0"/>
          <w:marBottom w:val="0"/>
          <w:divBdr>
            <w:top w:val="none" w:sz="0" w:space="0" w:color="auto"/>
            <w:left w:val="none" w:sz="0" w:space="0" w:color="auto"/>
            <w:bottom w:val="none" w:sz="0" w:space="0" w:color="auto"/>
            <w:right w:val="none" w:sz="0" w:space="0" w:color="auto"/>
          </w:divBdr>
          <w:divsChild>
            <w:div w:id="2115588782">
              <w:marLeft w:val="0"/>
              <w:marRight w:val="0"/>
              <w:marTop w:val="0"/>
              <w:marBottom w:val="0"/>
              <w:divBdr>
                <w:top w:val="none" w:sz="0" w:space="0" w:color="auto"/>
                <w:left w:val="none" w:sz="0" w:space="0" w:color="auto"/>
                <w:bottom w:val="none" w:sz="0" w:space="0" w:color="auto"/>
                <w:right w:val="none" w:sz="0" w:space="0" w:color="auto"/>
              </w:divBdr>
              <w:divsChild>
                <w:div w:id="2053916163">
                  <w:marLeft w:val="0"/>
                  <w:marRight w:val="0"/>
                  <w:marTop w:val="0"/>
                  <w:marBottom w:val="0"/>
                  <w:divBdr>
                    <w:top w:val="none" w:sz="0" w:space="0" w:color="auto"/>
                    <w:left w:val="none" w:sz="0" w:space="0" w:color="auto"/>
                    <w:bottom w:val="none" w:sz="0" w:space="0" w:color="auto"/>
                    <w:right w:val="none" w:sz="0" w:space="0" w:color="auto"/>
                  </w:divBdr>
                  <w:divsChild>
                    <w:div w:id="592132643">
                      <w:marLeft w:val="0"/>
                      <w:marRight w:val="0"/>
                      <w:marTop w:val="0"/>
                      <w:marBottom w:val="0"/>
                      <w:divBdr>
                        <w:top w:val="none" w:sz="0" w:space="0" w:color="auto"/>
                        <w:left w:val="none" w:sz="0" w:space="0" w:color="auto"/>
                        <w:bottom w:val="none" w:sz="0" w:space="0" w:color="auto"/>
                        <w:right w:val="none" w:sz="0" w:space="0" w:color="auto"/>
                      </w:divBdr>
                      <w:divsChild>
                        <w:div w:id="912467645">
                          <w:marLeft w:val="0"/>
                          <w:marRight w:val="0"/>
                          <w:marTop w:val="0"/>
                          <w:marBottom w:val="0"/>
                          <w:divBdr>
                            <w:top w:val="none" w:sz="0" w:space="0" w:color="auto"/>
                            <w:left w:val="none" w:sz="0" w:space="0" w:color="auto"/>
                            <w:bottom w:val="none" w:sz="0" w:space="0" w:color="auto"/>
                            <w:right w:val="none" w:sz="0" w:space="0" w:color="auto"/>
                          </w:divBdr>
                          <w:divsChild>
                            <w:div w:id="1822042493">
                              <w:marLeft w:val="0"/>
                              <w:marRight w:val="0"/>
                              <w:marTop w:val="0"/>
                              <w:marBottom w:val="0"/>
                              <w:divBdr>
                                <w:top w:val="none" w:sz="0" w:space="0" w:color="auto"/>
                                <w:left w:val="none" w:sz="0" w:space="0" w:color="auto"/>
                                <w:bottom w:val="none" w:sz="0" w:space="0" w:color="auto"/>
                                <w:right w:val="none" w:sz="0" w:space="0" w:color="auto"/>
                              </w:divBdr>
                              <w:divsChild>
                                <w:div w:id="142356569">
                                  <w:marLeft w:val="0"/>
                                  <w:marRight w:val="0"/>
                                  <w:marTop w:val="0"/>
                                  <w:marBottom w:val="0"/>
                                  <w:divBdr>
                                    <w:top w:val="none" w:sz="0" w:space="0" w:color="auto"/>
                                    <w:left w:val="none" w:sz="0" w:space="0" w:color="auto"/>
                                    <w:bottom w:val="none" w:sz="0" w:space="0" w:color="auto"/>
                                    <w:right w:val="none" w:sz="0" w:space="0" w:color="auto"/>
                                  </w:divBdr>
                                  <w:divsChild>
                                    <w:div w:id="12419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298846">
      <w:bodyDiv w:val="1"/>
      <w:marLeft w:val="0"/>
      <w:marRight w:val="0"/>
      <w:marTop w:val="0"/>
      <w:marBottom w:val="0"/>
      <w:divBdr>
        <w:top w:val="none" w:sz="0" w:space="0" w:color="auto"/>
        <w:left w:val="none" w:sz="0" w:space="0" w:color="auto"/>
        <w:bottom w:val="none" w:sz="0" w:space="0" w:color="auto"/>
        <w:right w:val="none" w:sz="0" w:space="0" w:color="auto"/>
      </w:divBdr>
      <w:divsChild>
        <w:div w:id="319700463">
          <w:marLeft w:val="0"/>
          <w:marRight w:val="0"/>
          <w:marTop w:val="0"/>
          <w:marBottom w:val="0"/>
          <w:divBdr>
            <w:top w:val="none" w:sz="0" w:space="0" w:color="auto"/>
            <w:left w:val="none" w:sz="0" w:space="0" w:color="auto"/>
            <w:bottom w:val="none" w:sz="0" w:space="0" w:color="auto"/>
            <w:right w:val="none" w:sz="0" w:space="0" w:color="auto"/>
          </w:divBdr>
          <w:divsChild>
            <w:div w:id="1601331788">
              <w:marLeft w:val="0"/>
              <w:marRight w:val="0"/>
              <w:marTop w:val="0"/>
              <w:marBottom w:val="0"/>
              <w:divBdr>
                <w:top w:val="none" w:sz="0" w:space="0" w:color="auto"/>
                <w:left w:val="none" w:sz="0" w:space="0" w:color="auto"/>
                <w:bottom w:val="none" w:sz="0" w:space="0" w:color="auto"/>
                <w:right w:val="none" w:sz="0" w:space="0" w:color="auto"/>
              </w:divBdr>
              <w:divsChild>
                <w:div w:id="1600288629">
                  <w:marLeft w:val="0"/>
                  <w:marRight w:val="0"/>
                  <w:marTop w:val="0"/>
                  <w:marBottom w:val="0"/>
                  <w:divBdr>
                    <w:top w:val="none" w:sz="0" w:space="0" w:color="auto"/>
                    <w:left w:val="none" w:sz="0" w:space="0" w:color="auto"/>
                    <w:bottom w:val="none" w:sz="0" w:space="0" w:color="auto"/>
                    <w:right w:val="none" w:sz="0" w:space="0" w:color="auto"/>
                  </w:divBdr>
                  <w:divsChild>
                    <w:div w:id="56830468">
                      <w:marLeft w:val="0"/>
                      <w:marRight w:val="0"/>
                      <w:marTop w:val="0"/>
                      <w:marBottom w:val="0"/>
                      <w:divBdr>
                        <w:top w:val="none" w:sz="0" w:space="0" w:color="auto"/>
                        <w:left w:val="none" w:sz="0" w:space="0" w:color="auto"/>
                        <w:bottom w:val="none" w:sz="0" w:space="0" w:color="auto"/>
                        <w:right w:val="none" w:sz="0" w:space="0" w:color="auto"/>
                      </w:divBdr>
                      <w:divsChild>
                        <w:div w:id="278298339">
                          <w:marLeft w:val="0"/>
                          <w:marRight w:val="0"/>
                          <w:marTop w:val="45"/>
                          <w:marBottom w:val="0"/>
                          <w:divBdr>
                            <w:top w:val="none" w:sz="0" w:space="0" w:color="auto"/>
                            <w:left w:val="none" w:sz="0" w:space="0" w:color="auto"/>
                            <w:bottom w:val="none" w:sz="0" w:space="0" w:color="auto"/>
                            <w:right w:val="none" w:sz="0" w:space="0" w:color="auto"/>
                          </w:divBdr>
                          <w:divsChild>
                            <w:div w:id="1189875680">
                              <w:marLeft w:val="0"/>
                              <w:marRight w:val="0"/>
                              <w:marTop w:val="0"/>
                              <w:marBottom w:val="0"/>
                              <w:divBdr>
                                <w:top w:val="none" w:sz="0" w:space="0" w:color="auto"/>
                                <w:left w:val="none" w:sz="0" w:space="0" w:color="auto"/>
                                <w:bottom w:val="none" w:sz="0" w:space="0" w:color="auto"/>
                                <w:right w:val="none" w:sz="0" w:space="0" w:color="auto"/>
                              </w:divBdr>
                              <w:divsChild>
                                <w:div w:id="1576013360">
                                  <w:marLeft w:val="2070"/>
                                  <w:marRight w:val="3810"/>
                                  <w:marTop w:val="0"/>
                                  <w:marBottom w:val="0"/>
                                  <w:divBdr>
                                    <w:top w:val="none" w:sz="0" w:space="0" w:color="auto"/>
                                    <w:left w:val="none" w:sz="0" w:space="0" w:color="auto"/>
                                    <w:bottom w:val="none" w:sz="0" w:space="0" w:color="auto"/>
                                    <w:right w:val="none" w:sz="0" w:space="0" w:color="auto"/>
                                  </w:divBdr>
                                  <w:divsChild>
                                    <w:div w:id="287323055">
                                      <w:marLeft w:val="0"/>
                                      <w:marRight w:val="0"/>
                                      <w:marTop w:val="0"/>
                                      <w:marBottom w:val="0"/>
                                      <w:divBdr>
                                        <w:top w:val="none" w:sz="0" w:space="0" w:color="auto"/>
                                        <w:left w:val="none" w:sz="0" w:space="0" w:color="auto"/>
                                        <w:bottom w:val="none" w:sz="0" w:space="0" w:color="auto"/>
                                        <w:right w:val="none" w:sz="0" w:space="0" w:color="auto"/>
                                      </w:divBdr>
                                      <w:divsChild>
                                        <w:div w:id="380250182">
                                          <w:marLeft w:val="0"/>
                                          <w:marRight w:val="0"/>
                                          <w:marTop w:val="0"/>
                                          <w:marBottom w:val="0"/>
                                          <w:divBdr>
                                            <w:top w:val="none" w:sz="0" w:space="0" w:color="auto"/>
                                            <w:left w:val="none" w:sz="0" w:space="0" w:color="auto"/>
                                            <w:bottom w:val="none" w:sz="0" w:space="0" w:color="auto"/>
                                            <w:right w:val="none" w:sz="0" w:space="0" w:color="auto"/>
                                          </w:divBdr>
                                          <w:divsChild>
                                            <w:div w:id="1796219096">
                                              <w:marLeft w:val="0"/>
                                              <w:marRight w:val="0"/>
                                              <w:marTop w:val="0"/>
                                              <w:marBottom w:val="0"/>
                                              <w:divBdr>
                                                <w:top w:val="none" w:sz="0" w:space="0" w:color="auto"/>
                                                <w:left w:val="none" w:sz="0" w:space="0" w:color="auto"/>
                                                <w:bottom w:val="none" w:sz="0" w:space="0" w:color="auto"/>
                                                <w:right w:val="none" w:sz="0" w:space="0" w:color="auto"/>
                                              </w:divBdr>
                                              <w:divsChild>
                                                <w:div w:id="162282173">
                                                  <w:marLeft w:val="0"/>
                                                  <w:marRight w:val="0"/>
                                                  <w:marTop w:val="90"/>
                                                  <w:marBottom w:val="0"/>
                                                  <w:divBdr>
                                                    <w:top w:val="none" w:sz="0" w:space="0" w:color="auto"/>
                                                    <w:left w:val="none" w:sz="0" w:space="0" w:color="auto"/>
                                                    <w:bottom w:val="none" w:sz="0" w:space="0" w:color="auto"/>
                                                    <w:right w:val="none" w:sz="0" w:space="0" w:color="auto"/>
                                                  </w:divBdr>
                                                  <w:divsChild>
                                                    <w:div w:id="22173719">
                                                      <w:marLeft w:val="0"/>
                                                      <w:marRight w:val="0"/>
                                                      <w:marTop w:val="0"/>
                                                      <w:marBottom w:val="0"/>
                                                      <w:divBdr>
                                                        <w:top w:val="none" w:sz="0" w:space="0" w:color="auto"/>
                                                        <w:left w:val="none" w:sz="0" w:space="0" w:color="auto"/>
                                                        <w:bottom w:val="none" w:sz="0" w:space="0" w:color="auto"/>
                                                        <w:right w:val="none" w:sz="0" w:space="0" w:color="auto"/>
                                                      </w:divBdr>
                                                      <w:divsChild>
                                                        <w:div w:id="1816331201">
                                                          <w:marLeft w:val="0"/>
                                                          <w:marRight w:val="0"/>
                                                          <w:marTop w:val="0"/>
                                                          <w:marBottom w:val="0"/>
                                                          <w:divBdr>
                                                            <w:top w:val="none" w:sz="0" w:space="0" w:color="auto"/>
                                                            <w:left w:val="none" w:sz="0" w:space="0" w:color="auto"/>
                                                            <w:bottom w:val="none" w:sz="0" w:space="0" w:color="auto"/>
                                                            <w:right w:val="none" w:sz="0" w:space="0" w:color="auto"/>
                                                          </w:divBdr>
                                                          <w:divsChild>
                                                            <w:div w:id="1341275059">
                                                              <w:marLeft w:val="0"/>
                                                              <w:marRight w:val="0"/>
                                                              <w:marTop w:val="0"/>
                                                              <w:marBottom w:val="390"/>
                                                              <w:divBdr>
                                                                <w:top w:val="none" w:sz="0" w:space="0" w:color="auto"/>
                                                                <w:left w:val="none" w:sz="0" w:space="0" w:color="auto"/>
                                                                <w:bottom w:val="none" w:sz="0" w:space="0" w:color="auto"/>
                                                                <w:right w:val="none" w:sz="0" w:space="0" w:color="auto"/>
                                                              </w:divBdr>
                                                              <w:divsChild>
                                                                <w:div w:id="1815445421">
                                                                  <w:marLeft w:val="0"/>
                                                                  <w:marRight w:val="0"/>
                                                                  <w:marTop w:val="0"/>
                                                                  <w:marBottom w:val="0"/>
                                                                  <w:divBdr>
                                                                    <w:top w:val="none" w:sz="0" w:space="0" w:color="auto"/>
                                                                    <w:left w:val="none" w:sz="0" w:space="0" w:color="auto"/>
                                                                    <w:bottom w:val="none" w:sz="0" w:space="0" w:color="auto"/>
                                                                    <w:right w:val="none" w:sz="0" w:space="0" w:color="auto"/>
                                                                  </w:divBdr>
                                                                  <w:divsChild>
                                                                    <w:div w:id="1812285204">
                                                                      <w:marLeft w:val="0"/>
                                                                      <w:marRight w:val="0"/>
                                                                      <w:marTop w:val="0"/>
                                                                      <w:marBottom w:val="0"/>
                                                                      <w:divBdr>
                                                                        <w:top w:val="none" w:sz="0" w:space="0" w:color="auto"/>
                                                                        <w:left w:val="none" w:sz="0" w:space="0" w:color="auto"/>
                                                                        <w:bottom w:val="none" w:sz="0" w:space="0" w:color="auto"/>
                                                                        <w:right w:val="none" w:sz="0" w:space="0" w:color="auto"/>
                                                                      </w:divBdr>
                                                                      <w:divsChild>
                                                                        <w:div w:id="252126320">
                                                                          <w:marLeft w:val="0"/>
                                                                          <w:marRight w:val="0"/>
                                                                          <w:marTop w:val="0"/>
                                                                          <w:marBottom w:val="0"/>
                                                                          <w:divBdr>
                                                                            <w:top w:val="none" w:sz="0" w:space="0" w:color="auto"/>
                                                                            <w:left w:val="none" w:sz="0" w:space="0" w:color="auto"/>
                                                                            <w:bottom w:val="none" w:sz="0" w:space="0" w:color="auto"/>
                                                                            <w:right w:val="none" w:sz="0" w:space="0" w:color="auto"/>
                                                                          </w:divBdr>
                                                                          <w:divsChild>
                                                                            <w:div w:id="559287324">
                                                                              <w:marLeft w:val="0"/>
                                                                              <w:marRight w:val="0"/>
                                                                              <w:marTop w:val="0"/>
                                                                              <w:marBottom w:val="0"/>
                                                                              <w:divBdr>
                                                                                <w:top w:val="none" w:sz="0" w:space="0" w:color="auto"/>
                                                                                <w:left w:val="none" w:sz="0" w:space="0" w:color="auto"/>
                                                                                <w:bottom w:val="none" w:sz="0" w:space="0" w:color="auto"/>
                                                                                <w:right w:val="none" w:sz="0" w:space="0" w:color="auto"/>
                                                                              </w:divBdr>
                                                                              <w:divsChild>
                                                                                <w:div w:id="444423712">
                                                                                  <w:marLeft w:val="0"/>
                                                                                  <w:marRight w:val="0"/>
                                                                                  <w:marTop w:val="0"/>
                                                                                  <w:marBottom w:val="0"/>
                                                                                  <w:divBdr>
                                                                                    <w:top w:val="none" w:sz="0" w:space="0" w:color="auto"/>
                                                                                    <w:left w:val="none" w:sz="0" w:space="0" w:color="auto"/>
                                                                                    <w:bottom w:val="none" w:sz="0" w:space="0" w:color="auto"/>
                                                                                    <w:right w:val="none" w:sz="0" w:space="0" w:color="auto"/>
                                                                                  </w:divBdr>
                                                                                  <w:divsChild>
                                                                                    <w:div w:id="1086999431">
                                                                                      <w:marLeft w:val="0"/>
                                                                                      <w:marRight w:val="0"/>
                                                                                      <w:marTop w:val="0"/>
                                                                                      <w:marBottom w:val="0"/>
                                                                                      <w:divBdr>
                                                                                        <w:top w:val="none" w:sz="0" w:space="0" w:color="auto"/>
                                                                                        <w:left w:val="none" w:sz="0" w:space="0" w:color="auto"/>
                                                                                        <w:bottom w:val="none" w:sz="0" w:space="0" w:color="auto"/>
                                                                                        <w:right w:val="none" w:sz="0" w:space="0" w:color="auto"/>
                                                                                      </w:divBdr>
                                                                                      <w:divsChild>
                                                                                        <w:div w:id="1678847718">
                                                                                          <w:marLeft w:val="0"/>
                                                                                          <w:marRight w:val="0"/>
                                                                                          <w:marTop w:val="0"/>
                                                                                          <w:marBottom w:val="0"/>
                                                                                          <w:divBdr>
                                                                                            <w:top w:val="none" w:sz="0" w:space="0" w:color="auto"/>
                                                                                            <w:left w:val="none" w:sz="0" w:space="0" w:color="auto"/>
                                                                                            <w:bottom w:val="none" w:sz="0" w:space="0" w:color="auto"/>
                                                                                            <w:right w:val="none" w:sz="0" w:space="0" w:color="auto"/>
                                                                                          </w:divBdr>
                                                                                          <w:divsChild>
                                                                                            <w:div w:id="11544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836593">
      <w:bodyDiv w:val="1"/>
      <w:marLeft w:val="0"/>
      <w:marRight w:val="0"/>
      <w:marTop w:val="0"/>
      <w:marBottom w:val="0"/>
      <w:divBdr>
        <w:top w:val="none" w:sz="0" w:space="0" w:color="auto"/>
        <w:left w:val="none" w:sz="0" w:space="0" w:color="auto"/>
        <w:bottom w:val="none" w:sz="0" w:space="0" w:color="auto"/>
        <w:right w:val="none" w:sz="0" w:space="0" w:color="auto"/>
      </w:divBdr>
    </w:div>
    <w:div w:id="723719165">
      <w:bodyDiv w:val="1"/>
      <w:marLeft w:val="0"/>
      <w:marRight w:val="0"/>
      <w:marTop w:val="0"/>
      <w:marBottom w:val="0"/>
      <w:divBdr>
        <w:top w:val="none" w:sz="0" w:space="0" w:color="auto"/>
        <w:left w:val="none" w:sz="0" w:space="0" w:color="auto"/>
        <w:bottom w:val="none" w:sz="0" w:space="0" w:color="auto"/>
        <w:right w:val="none" w:sz="0" w:space="0" w:color="auto"/>
      </w:divBdr>
      <w:divsChild>
        <w:div w:id="1874154331">
          <w:marLeft w:val="547"/>
          <w:marRight w:val="0"/>
          <w:marTop w:val="106"/>
          <w:marBottom w:val="0"/>
          <w:divBdr>
            <w:top w:val="none" w:sz="0" w:space="0" w:color="auto"/>
            <w:left w:val="none" w:sz="0" w:space="0" w:color="auto"/>
            <w:bottom w:val="none" w:sz="0" w:space="0" w:color="auto"/>
            <w:right w:val="none" w:sz="0" w:space="0" w:color="auto"/>
          </w:divBdr>
        </w:div>
        <w:div w:id="632751554">
          <w:marLeft w:val="1714"/>
          <w:marRight w:val="0"/>
          <w:marTop w:val="96"/>
          <w:marBottom w:val="0"/>
          <w:divBdr>
            <w:top w:val="none" w:sz="0" w:space="0" w:color="auto"/>
            <w:left w:val="none" w:sz="0" w:space="0" w:color="auto"/>
            <w:bottom w:val="none" w:sz="0" w:space="0" w:color="auto"/>
            <w:right w:val="none" w:sz="0" w:space="0" w:color="auto"/>
          </w:divBdr>
        </w:div>
        <w:div w:id="1987275794">
          <w:marLeft w:val="1714"/>
          <w:marRight w:val="0"/>
          <w:marTop w:val="96"/>
          <w:marBottom w:val="0"/>
          <w:divBdr>
            <w:top w:val="none" w:sz="0" w:space="0" w:color="auto"/>
            <w:left w:val="none" w:sz="0" w:space="0" w:color="auto"/>
            <w:bottom w:val="none" w:sz="0" w:space="0" w:color="auto"/>
            <w:right w:val="none" w:sz="0" w:space="0" w:color="auto"/>
          </w:divBdr>
        </w:div>
        <w:div w:id="1763069346">
          <w:marLeft w:val="547"/>
          <w:marRight w:val="0"/>
          <w:marTop w:val="106"/>
          <w:marBottom w:val="0"/>
          <w:divBdr>
            <w:top w:val="none" w:sz="0" w:space="0" w:color="auto"/>
            <w:left w:val="none" w:sz="0" w:space="0" w:color="auto"/>
            <w:bottom w:val="none" w:sz="0" w:space="0" w:color="auto"/>
            <w:right w:val="none" w:sz="0" w:space="0" w:color="auto"/>
          </w:divBdr>
        </w:div>
        <w:div w:id="1424107139">
          <w:marLeft w:val="547"/>
          <w:marRight w:val="0"/>
          <w:marTop w:val="106"/>
          <w:marBottom w:val="0"/>
          <w:divBdr>
            <w:top w:val="none" w:sz="0" w:space="0" w:color="auto"/>
            <w:left w:val="none" w:sz="0" w:space="0" w:color="auto"/>
            <w:bottom w:val="none" w:sz="0" w:space="0" w:color="auto"/>
            <w:right w:val="none" w:sz="0" w:space="0" w:color="auto"/>
          </w:divBdr>
        </w:div>
        <w:div w:id="313263429">
          <w:marLeft w:val="547"/>
          <w:marRight w:val="0"/>
          <w:marTop w:val="106"/>
          <w:marBottom w:val="0"/>
          <w:divBdr>
            <w:top w:val="none" w:sz="0" w:space="0" w:color="auto"/>
            <w:left w:val="none" w:sz="0" w:space="0" w:color="auto"/>
            <w:bottom w:val="none" w:sz="0" w:space="0" w:color="auto"/>
            <w:right w:val="none" w:sz="0" w:space="0" w:color="auto"/>
          </w:divBdr>
        </w:div>
      </w:divsChild>
    </w:div>
    <w:div w:id="726028380">
      <w:bodyDiv w:val="1"/>
      <w:marLeft w:val="0"/>
      <w:marRight w:val="0"/>
      <w:marTop w:val="0"/>
      <w:marBottom w:val="0"/>
      <w:divBdr>
        <w:top w:val="none" w:sz="0" w:space="0" w:color="auto"/>
        <w:left w:val="none" w:sz="0" w:space="0" w:color="auto"/>
        <w:bottom w:val="none" w:sz="0" w:space="0" w:color="auto"/>
        <w:right w:val="none" w:sz="0" w:space="0" w:color="auto"/>
      </w:divBdr>
    </w:div>
    <w:div w:id="729695990">
      <w:bodyDiv w:val="1"/>
      <w:marLeft w:val="0"/>
      <w:marRight w:val="0"/>
      <w:marTop w:val="0"/>
      <w:marBottom w:val="0"/>
      <w:divBdr>
        <w:top w:val="none" w:sz="0" w:space="0" w:color="auto"/>
        <w:left w:val="none" w:sz="0" w:space="0" w:color="auto"/>
        <w:bottom w:val="none" w:sz="0" w:space="0" w:color="auto"/>
        <w:right w:val="none" w:sz="0" w:space="0" w:color="auto"/>
      </w:divBdr>
    </w:div>
    <w:div w:id="734817559">
      <w:bodyDiv w:val="1"/>
      <w:marLeft w:val="0"/>
      <w:marRight w:val="0"/>
      <w:marTop w:val="0"/>
      <w:marBottom w:val="0"/>
      <w:divBdr>
        <w:top w:val="none" w:sz="0" w:space="0" w:color="auto"/>
        <w:left w:val="none" w:sz="0" w:space="0" w:color="auto"/>
        <w:bottom w:val="none" w:sz="0" w:space="0" w:color="auto"/>
        <w:right w:val="none" w:sz="0" w:space="0" w:color="auto"/>
      </w:divBdr>
    </w:div>
    <w:div w:id="754397597">
      <w:bodyDiv w:val="1"/>
      <w:marLeft w:val="0"/>
      <w:marRight w:val="0"/>
      <w:marTop w:val="0"/>
      <w:marBottom w:val="0"/>
      <w:divBdr>
        <w:top w:val="none" w:sz="0" w:space="0" w:color="auto"/>
        <w:left w:val="none" w:sz="0" w:space="0" w:color="auto"/>
        <w:bottom w:val="none" w:sz="0" w:space="0" w:color="auto"/>
        <w:right w:val="none" w:sz="0" w:space="0" w:color="auto"/>
      </w:divBdr>
      <w:divsChild>
        <w:div w:id="1475951385">
          <w:marLeft w:val="1714"/>
          <w:marRight w:val="0"/>
          <w:marTop w:val="115"/>
          <w:marBottom w:val="0"/>
          <w:divBdr>
            <w:top w:val="none" w:sz="0" w:space="0" w:color="auto"/>
            <w:left w:val="none" w:sz="0" w:space="0" w:color="auto"/>
            <w:bottom w:val="none" w:sz="0" w:space="0" w:color="auto"/>
            <w:right w:val="none" w:sz="0" w:space="0" w:color="auto"/>
          </w:divBdr>
        </w:div>
        <w:div w:id="2073238167">
          <w:marLeft w:val="1714"/>
          <w:marRight w:val="0"/>
          <w:marTop w:val="115"/>
          <w:marBottom w:val="0"/>
          <w:divBdr>
            <w:top w:val="none" w:sz="0" w:space="0" w:color="auto"/>
            <w:left w:val="none" w:sz="0" w:space="0" w:color="auto"/>
            <w:bottom w:val="none" w:sz="0" w:space="0" w:color="auto"/>
            <w:right w:val="none" w:sz="0" w:space="0" w:color="auto"/>
          </w:divBdr>
        </w:div>
      </w:divsChild>
    </w:div>
    <w:div w:id="769548340">
      <w:bodyDiv w:val="1"/>
      <w:marLeft w:val="0"/>
      <w:marRight w:val="0"/>
      <w:marTop w:val="0"/>
      <w:marBottom w:val="0"/>
      <w:divBdr>
        <w:top w:val="none" w:sz="0" w:space="0" w:color="auto"/>
        <w:left w:val="none" w:sz="0" w:space="0" w:color="auto"/>
        <w:bottom w:val="none" w:sz="0" w:space="0" w:color="auto"/>
        <w:right w:val="none" w:sz="0" w:space="0" w:color="auto"/>
      </w:divBdr>
    </w:div>
    <w:div w:id="795639444">
      <w:bodyDiv w:val="1"/>
      <w:marLeft w:val="0"/>
      <w:marRight w:val="0"/>
      <w:marTop w:val="0"/>
      <w:marBottom w:val="0"/>
      <w:divBdr>
        <w:top w:val="none" w:sz="0" w:space="0" w:color="auto"/>
        <w:left w:val="none" w:sz="0" w:space="0" w:color="auto"/>
        <w:bottom w:val="none" w:sz="0" w:space="0" w:color="auto"/>
        <w:right w:val="none" w:sz="0" w:space="0" w:color="auto"/>
      </w:divBdr>
      <w:divsChild>
        <w:div w:id="117918139">
          <w:marLeft w:val="0"/>
          <w:marRight w:val="0"/>
          <w:marTop w:val="0"/>
          <w:marBottom w:val="0"/>
          <w:divBdr>
            <w:top w:val="none" w:sz="0" w:space="0" w:color="auto"/>
            <w:left w:val="none" w:sz="0" w:space="0" w:color="auto"/>
            <w:bottom w:val="none" w:sz="0" w:space="0" w:color="auto"/>
            <w:right w:val="none" w:sz="0" w:space="0" w:color="auto"/>
          </w:divBdr>
          <w:divsChild>
            <w:div w:id="295989673">
              <w:marLeft w:val="0"/>
              <w:marRight w:val="0"/>
              <w:marTop w:val="0"/>
              <w:marBottom w:val="0"/>
              <w:divBdr>
                <w:top w:val="none" w:sz="0" w:space="0" w:color="auto"/>
                <w:left w:val="single" w:sz="2" w:space="0" w:color="D5D5D4"/>
                <w:bottom w:val="none" w:sz="0" w:space="0" w:color="auto"/>
                <w:right w:val="single" w:sz="2" w:space="0" w:color="D5D5D4"/>
              </w:divBdr>
              <w:divsChild>
                <w:div w:id="668410613">
                  <w:marLeft w:val="0"/>
                  <w:marRight w:val="0"/>
                  <w:marTop w:val="0"/>
                  <w:marBottom w:val="0"/>
                  <w:divBdr>
                    <w:top w:val="none" w:sz="0" w:space="0" w:color="auto"/>
                    <w:left w:val="none" w:sz="0" w:space="0" w:color="auto"/>
                    <w:bottom w:val="none" w:sz="0" w:space="0" w:color="auto"/>
                    <w:right w:val="none" w:sz="0" w:space="0" w:color="auto"/>
                  </w:divBdr>
                  <w:divsChild>
                    <w:div w:id="861165855">
                      <w:marLeft w:val="0"/>
                      <w:marRight w:val="150"/>
                      <w:marTop w:val="0"/>
                      <w:marBottom w:val="180"/>
                      <w:divBdr>
                        <w:top w:val="none" w:sz="0" w:space="0" w:color="auto"/>
                        <w:left w:val="single" w:sz="6" w:space="11" w:color="B5D792"/>
                        <w:bottom w:val="single" w:sz="36" w:space="15" w:color="B5D792"/>
                        <w:right w:val="single" w:sz="6" w:space="0" w:color="B5D792"/>
                      </w:divBdr>
                      <w:divsChild>
                        <w:div w:id="1976179118">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95383">
      <w:bodyDiv w:val="1"/>
      <w:marLeft w:val="0"/>
      <w:marRight w:val="0"/>
      <w:marTop w:val="0"/>
      <w:marBottom w:val="0"/>
      <w:divBdr>
        <w:top w:val="none" w:sz="0" w:space="0" w:color="auto"/>
        <w:left w:val="none" w:sz="0" w:space="0" w:color="auto"/>
        <w:bottom w:val="none" w:sz="0" w:space="0" w:color="auto"/>
        <w:right w:val="none" w:sz="0" w:space="0" w:color="auto"/>
      </w:divBdr>
    </w:div>
    <w:div w:id="866334279">
      <w:bodyDiv w:val="1"/>
      <w:marLeft w:val="0"/>
      <w:marRight w:val="0"/>
      <w:marTop w:val="0"/>
      <w:marBottom w:val="0"/>
      <w:divBdr>
        <w:top w:val="none" w:sz="0" w:space="0" w:color="auto"/>
        <w:left w:val="none" w:sz="0" w:space="0" w:color="auto"/>
        <w:bottom w:val="none" w:sz="0" w:space="0" w:color="auto"/>
        <w:right w:val="none" w:sz="0" w:space="0" w:color="auto"/>
      </w:divBdr>
      <w:divsChild>
        <w:div w:id="1426028894">
          <w:marLeft w:val="0"/>
          <w:marRight w:val="0"/>
          <w:marTop w:val="0"/>
          <w:marBottom w:val="0"/>
          <w:divBdr>
            <w:top w:val="none" w:sz="0" w:space="0" w:color="auto"/>
            <w:left w:val="none" w:sz="0" w:space="0" w:color="auto"/>
            <w:bottom w:val="none" w:sz="0" w:space="0" w:color="auto"/>
            <w:right w:val="none" w:sz="0" w:space="0" w:color="auto"/>
          </w:divBdr>
          <w:divsChild>
            <w:div w:id="541790335">
              <w:marLeft w:val="0"/>
              <w:marRight w:val="0"/>
              <w:marTop w:val="0"/>
              <w:marBottom w:val="0"/>
              <w:divBdr>
                <w:top w:val="none" w:sz="0" w:space="0" w:color="auto"/>
                <w:left w:val="none" w:sz="0" w:space="0" w:color="auto"/>
                <w:bottom w:val="none" w:sz="0" w:space="0" w:color="auto"/>
                <w:right w:val="none" w:sz="0" w:space="0" w:color="auto"/>
              </w:divBdr>
              <w:divsChild>
                <w:div w:id="206651094">
                  <w:marLeft w:val="0"/>
                  <w:marRight w:val="0"/>
                  <w:marTop w:val="0"/>
                  <w:marBottom w:val="0"/>
                  <w:divBdr>
                    <w:top w:val="none" w:sz="0" w:space="0" w:color="auto"/>
                    <w:left w:val="none" w:sz="0" w:space="0" w:color="auto"/>
                    <w:bottom w:val="none" w:sz="0" w:space="0" w:color="auto"/>
                    <w:right w:val="none" w:sz="0" w:space="0" w:color="auto"/>
                  </w:divBdr>
                  <w:divsChild>
                    <w:div w:id="989282956">
                      <w:marLeft w:val="-225"/>
                      <w:marRight w:val="-225"/>
                      <w:marTop w:val="0"/>
                      <w:marBottom w:val="0"/>
                      <w:divBdr>
                        <w:top w:val="none" w:sz="0" w:space="0" w:color="auto"/>
                        <w:left w:val="none" w:sz="0" w:space="0" w:color="auto"/>
                        <w:bottom w:val="none" w:sz="0" w:space="0" w:color="auto"/>
                        <w:right w:val="none" w:sz="0" w:space="0" w:color="auto"/>
                      </w:divBdr>
                      <w:divsChild>
                        <w:div w:id="93013095">
                          <w:marLeft w:val="0"/>
                          <w:marRight w:val="0"/>
                          <w:marTop w:val="0"/>
                          <w:marBottom w:val="0"/>
                          <w:divBdr>
                            <w:top w:val="none" w:sz="0" w:space="0" w:color="auto"/>
                            <w:left w:val="none" w:sz="0" w:space="0" w:color="auto"/>
                            <w:bottom w:val="none" w:sz="0" w:space="0" w:color="auto"/>
                            <w:right w:val="none" w:sz="0" w:space="0" w:color="auto"/>
                          </w:divBdr>
                          <w:divsChild>
                            <w:div w:id="9337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503178">
      <w:bodyDiv w:val="1"/>
      <w:marLeft w:val="0"/>
      <w:marRight w:val="0"/>
      <w:marTop w:val="0"/>
      <w:marBottom w:val="0"/>
      <w:divBdr>
        <w:top w:val="none" w:sz="0" w:space="0" w:color="auto"/>
        <w:left w:val="none" w:sz="0" w:space="0" w:color="auto"/>
        <w:bottom w:val="none" w:sz="0" w:space="0" w:color="auto"/>
        <w:right w:val="none" w:sz="0" w:space="0" w:color="auto"/>
      </w:divBdr>
    </w:div>
    <w:div w:id="932661947">
      <w:bodyDiv w:val="1"/>
      <w:marLeft w:val="0"/>
      <w:marRight w:val="0"/>
      <w:marTop w:val="0"/>
      <w:marBottom w:val="0"/>
      <w:divBdr>
        <w:top w:val="none" w:sz="0" w:space="0" w:color="auto"/>
        <w:left w:val="none" w:sz="0" w:space="0" w:color="auto"/>
        <w:bottom w:val="none" w:sz="0" w:space="0" w:color="auto"/>
        <w:right w:val="none" w:sz="0" w:space="0" w:color="auto"/>
      </w:divBdr>
    </w:div>
    <w:div w:id="938174640">
      <w:bodyDiv w:val="1"/>
      <w:marLeft w:val="0"/>
      <w:marRight w:val="0"/>
      <w:marTop w:val="0"/>
      <w:marBottom w:val="0"/>
      <w:divBdr>
        <w:top w:val="none" w:sz="0" w:space="0" w:color="auto"/>
        <w:left w:val="none" w:sz="0" w:space="0" w:color="auto"/>
        <w:bottom w:val="none" w:sz="0" w:space="0" w:color="auto"/>
        <w:right w:val="none" w:sz="0" w:space="0" w:color="auto"/>
      </w:divBdr>
    </w:div>
    <w:div w:id="979530108">
      <w:bodyDiv w:val="1"/>
      <w:marLeft w:val="0"/>
      <w:marRight w:val="0"/>
      <w:marTop w:val="0"/>
      <w:marBottom w:val="0"/>
      <w:divBdr>
        <w:top w:val="none" w:sz="0" w:space="0" w:color="auto"/>
        <w:left w:val="none" w:sz="0" w:space="0" w:color="auto"/>
        <w:bottom w:val="none" w:sz="0" w:space="0" w:color="auto"/>
        <w:right w:val="none" w:sz="0" w:space="0" w:color="auto"/>
      </w:divBdr>
    </w:div>
    <w:div w:id="980306388">
      <w:bodyDiv w:val="1"/>
      <w:marLeft w:val="0"/>
      <w:marRight w:val="0"/>
      <w:marTop w:val="0"/>
      <w:marBottom w:val="0"/>
      <w:divBdr>
        <w:top w:val="none" w:sz="0" w:space="0" w:color="auto"/>
        <w:left w:val="none" w:sz="0" w:space="0" w:color="auto"/>
        <w:bottom w:val="none" w:sz="0" w:space="0" w:color="auto"/>
        <w:right w:val="none" w:sz="0" w:space="0" w:color="auto"/>
      </w:divBdr>
      <w:divsChild>
        <w:div w:id="737166989">
          <w:marLeft w:val="0"/>
          <w:marRight w:val="0"/>
          <w:marTop w:val="0"/>
          <w:marBottom w:val="0"/>
          <w:divBdr>
            <w:top w:val="none" w:sz="0" w:space="0" w:color="auto"/>
            <w:left w:val="none" w:sz="0" w:space="0" w:color="auto"/>
            <w:bottom w:val="none" w:sz="0" w:space="0" w:color="auto"/>
            <w:right w:val="none" w:sz="0" w:space="0" w:color="auto"/>
          </w:divBdr>
          <w:divsChild>
            <w:div w:id="650523993">
              <w:marLeft w:val="0"/>
              <w:marRight w:val="0"/>
              <w:marTop w:val="0"/>
              <w:marBottom w:val="0"/>
              <w:divBdr>
                <w:top w:val="none" w:sz="0" w:space="0" w:color="auto"/>
                <w:left w:val="none" w:sz="0" w:space="0" w:color="auto"/>
                <w:bottom w:val="none" w:sz="0" w:space="0" w:color="auto"/>
                <w:right w:val="none" w:sz="0" w:space="0" w:color="auto"/>
              </w:divBdr>
              <w:divsChild>
                <w:div w:id="1910535474">
                  <w:marLeft w:val="0"/>
                  <w:marRight w:val="0"/>
                  <w:marTop w:val="0"/>
                  <w:marBottom w:val="0"/>
                  <w:divBdr>
                    <w:top w:val="none" w:sz="0" w:space="0" w:color="auto"/>
                    <w:left w:val="none" w:sz="0" w:space="0" w:color="auto"/>
                    <w:bottom w:val="none" w:sz="0" w:space="0" w:color="auto"/>
                    <w:right w:val="none" w:sz="0" w:space="0" w:color="auto"/>
                  </w:divBdr>
                  <w:divsChild>
                    <w:div w:id="1147625859">
                      <w:marLeft w:val="0"/>
                      <w:marRight w:val="0"/>
                      <w:marTop w:val="0"/>
                      <w:marBottom w:val="0"/>
                      <w:divBdr>
                        <w:top w:val="none" w:sz="0" w:space="0" w:color="auto"/>
                        <w:left w:val="none" w:sz="0" w:space="0" w:color="auto"/>
                        <w:bottom w:val="none" w:sz="0" w:space="0" w:color="auto"/>
                        <w:right w:val="none" w:sz="0" w:space="0" w:color="auto"/>
                      </w:divBdr>
                      <w:divsChild>
                        <w:div w:id="1646738521">
                          <w:marLeft w:val="0"/>
                          <w:marRight w:val="0"/>
                          <w:marTop w:val="45"/>
                          <w:marBottom w:val="0"/>
                          <w:divBdr>
                            <w:top w:val="none" w:sz="0" w:space="0" w:color="auto"/>
                            <w:left w:val="none" w:sz="0" w:space="0" w:color="auto"/>
                            <w:bottom w:val="none" w:sz="0" w:space="0" w:color="auto"/>
                            <w:right w:val="none" w:sz="0" w:space="0" w:color="auto"/>
                          </w:divBdr>
                          <w:divsChild>
                            <w:div w:id="1487866606">
                              <w:marLeft w:val="0"/>
                              <w:marRight w:val="0"/>
                              <w:marTop w:val="0"/>
                              <w:marBottom w:val="0"/>
                              <w:divBdr>
                                <w:top w:val="none" w:sz="0" w:space="0" w:color="auto"/>
                                <w:left w:val="none" w:sz="0" w:space="0" w:color="auto"/>
                                <w:bottom w:val="none" w:sz="0" w:space="0" w:color="auto"/>
                                <w:right w:val="none" w:sz="0" w:space="0" w:color="auto"/>
                              </w:divBdr>
                              <w:divsChild>
                                <w:div w:id="43531264">
                                  <w:marLeft w:val="2070"/>
                                  <w:marRight w:val="3810"/>
                                  <w:marTop w:val="0"/>
                                  <w:marBottom w:val="0"/>
                                  <w:divBdr>
                                    <w:top w:val="none" w:sz="0" w:space="0" w:color="auto"/>
                                    <w:left w:val="none" w:sz="0" w:space="0" w:color="auto"/>
                                    <w:bottom w:val="none" w:sz="0" w:space="0" w:color="auto"/>
                                    <w:right w:val="none" w:sz="0" w:space="0" w:color="auto"/>
                                  </w:divBdr>
                                  <w:divsChild>
                                    <w:div w:id="426772090">
                                      <w:marLeft w:val="0"/>
                                      <w:marRight w:val="0"/>
                                      <w:marTop w:val="0"/>
                                      <w:marBottom w:val="0"/>
                                      <w:divBdr>
                                        <w:top w:val="none" w:sz="0" w:space="0" w:color="auto"/>
                                        <w:left w:val="none" w:sz="0" w:space="0" w:color="auto"/>
                                        <w:bottom w:val="none" w:sz="0" w:space="0" w:color="auto"/>
                                        <w:right w:val="none" w:sz="0" w:space="0" w:color="auto"/>
                                      </w:divBdr>
                                      <w:divsChild>
                                        <w:div w:id="727067705">
                                          <w:marLeft w:val="0"/>
                                          <w:marRight w:val="0"/>
                                          <w:marTop w:val="0"/>
                                          <w:marBottom w:val="0"/>
                                          <w:divBdr>
                                            <w:top w:val="none" w:sz="0" w:space="0" w:color="auto"/>
                                            <w:left w:val="none" w:sz="0" w:space="0" w:color="auto"/>
                                            <w:bottom w:val="none" w:sz="0" w:space="0" w:color="auto"/>
                                            <w:right w:val="none" w:sz="0" w:space="0" w:color="auto"/>
                                          </w:divBdr>
                                          <w:divsChild>
                                            <w:div w:id="1263028080">
                                              <w:marLeft w:val="0"/>
                                              <w:marRight w:val="0"/>
                                              <w:marTop w:val="0"/>
                                              <w:marBottom w:val="0"/>
                                              <w:divBdr>
                                                <w:top w:val="none" w:sz="0" w:space="0" w:color="auto"/>
                                                <w:left w:val="none" w:sz="0" w:space="0" w:color="auto"/>
                                                <w:bottom w:val="none" w:sz="0" w:space="0" w:color="auto"/>
                                                <w:right w:val="none" w:sz="0" w:space="0" w:color="auto"/>
                                              </w:divBdr>
                                              <w:divsChild>
                                                <w:div w:id="1545094478">
                                                  <w:marLeft w:val="0"/>
                                                  <w:marRight w:val="0"/>
                                                  <w:marTop w:val="90"/>
                                                  <w:marBottom w:val="0"/>
                                                  <w:divBdr>
                                                    <w:top w:val="none" w:sz="0" w:space="0" w:color="auto"/>
                                                    <w:left w:val="none" w:sz="0" w:space="0" w:color="auto"/>
                                                    <w:bottom w:val="none" w:sz="0" w:space="0" w:color="auto"/>
                                                    <w:right w:val="none" w:sz="0" w:space="0" w:color="auto"/>
                                                  </w:divBdr>
                                                  <w:divsChild>
                                                    <w:div w:id="2035301189">
                                                      <w:marLeft w:val="0"/>
                                                      <w:marRight w:val="0"/>
                                                      <w:marTop w:val="0"/>
                                                      <w:marBottom w:val="0"/>
                                                      <w:divBdr>
                                                        <w:top w:val="none" w:sz="0" w:space="0" w:color="auto"/>
                                                        <w:left w:val="none" w:sz="0" w:space="0" w:color="auto"/>
                                                        <w:bottom w:val="none" w:sz="0" w:space="0" w:color="auto"/>
                                                        <w:right w:val="none" w:sz="0" w:space="0" w:color="auto"/>
                                                      </w:divBdr>
                                                      <w:divsChild>
                                                        <w:div w:id="1051491176">
                                                          <w:marLeft w:val="0"/>
                                                          <w:marRight w:val="0"/>
                                                          <w:marTop w:val="0"/>
                                                          <w:marBottom w:val="0"/>
                                                          <w:divBdr>
                                                            <w:top w:val="none" w:sz="0" w:space="0" w:color="auto"/>
                                                            <w:left w:val="none" w:sz="0" w:space="0" w:color="auto"/>
                                                            <w:bottom w:val="none" w:sz="0" w:space="0" w:color="auto"/>
                                                            <w:right w:val="none" w:sz="0" w:space="0" w:color="auto"/>
                                                          </w:divBdr>
                                                          <w:divsChild>
                                                            <w:div w:id="1360354916">
                                                              <w:marLeft w:val="0"/>
                                                              <w:marRight w:val="0"/>
                                                              <w:marTop w:val="0"/>
                                                              <w:marBottom w:val="390"/>
                                                              <w:divBdr>
                                                                <w:top w:val="none" w:sz="0" w:space="0" w:color="auto"/>
                                                                <w:left w:val="none" w:sz="0" w:space="0" w:color="auto"/>
                                                                <w:bottom w:val="none" w:sz="0" w:space="0" w:color="auto"/>
                                                                <w:right w:val="none" w:sz="0" w:space="0" w:color="auto"/>
                                                              </w:divBdr>
                                                              <w:divsChild>
                                                                <w:div w:id="1881278743">
                                                                  <w:marLeft w:val="0"/>
                                                                  <w:marRight w:val="0"/>
                                                                  <w:marTop w:val="0"/>
                                                                  <w:marBottom w:val="0"/>
                                                                  <w:divBdr>
                                                                    <w:top w:val="none" w:sz="0" w:space="0" w:color="auto"/>
                                                                    <w:left w:val="none" w:sz="0" w:space="0" w:color="auto"/>
                                                                    <w:bottom w:val="none" w:sz="0" w:space="0" w:color="auto"/>
                                                                    <w:right w:val="none" w:sz="0" w:space="0" w:color="auto"/>
                                                                  </w:divBdr>
                                                                  <w:divsChild>
                                                                    <w:div w:id="280186468">
                                                                      <w:marLeft w:val="0"/>
                                                                      <w:marRight w:val="0"/>
                                                                      <w:marTop w:val="0"/>
                                                                      <w:marBottom w:val="0"/>
                                                                      <w:divBdr>
                                                                        <w:top w:val="none" w:sz="0" w:space="0" w:color="auto"/>
                                                                        <w:left w:val="none" w:sz="0" w:space="0" w:color="auto"/>
                                                                        <w:bottom w:val="none" w:sz="0" w:space="0" w:color="auto"/>
                                                                        <w:right w:val="none" w:sz="0" w:space="0" w:color="auto"/>
                                                                      </w:divBdr>
                                                                      <w:divsChild>
                                                                        <w:div w:id="432945343">
                                                                          <w:marLeft w:val="0"/>
                                                                          <w:marRight w:val="0"/>
                                                                          <w:marTop w:val="0"/>
                                                                          <w:marBottom w:val="0"/>
                                                                          <w:divBdr>
                                                                            <w:top w:val="none" w:sz="0" w:space="0" w:color="auto"/>
                                                                            <w:left w:val="none" w:sz="0" w:space="0" w:color="auto"/>
                                                                            <w:bottom w:val="none" w:sz="0" w:space="0" w:color="auto"/>
                                                                            <w:right w:val="none" w:sz="0" w:space="0" w:color="auto"/>
                                                                          </w:divBdr>
                                                                          <w:divsChild>
                                                                            <w:div w:id="1312247674">
                                                                              <w:marLeft w:val="0"/>
                                                                              <w:marRight w:val="0"/>
                                                                              <w:marTop w:val="0"/>
                                                                              <w:marBottom w:val="0"/>
                                                                              <w:divBdr>
                                                                                <w:top w:val="none" w:sz="0" w:space="0" w:color="auto"/>
                                                                                <w:left w:val="none" w:sz="0" w:space="0" w:color="auto"/>
                                                                                <w:bottom w:val="none" w:sz="0" w:space="0" w:color="auto"/>
                                                                                <w:right w:val="none" w:sz="0" w:space="0" w:color="auto"/>
                                                                              </w:divBdr>
                                                                              <w:divsChild>
                                                                                <w:div w:id="1087456176">
                                                                                  <w:marLeft w:val="0"/>
                                                                                  <w:marRight w:val="0"/>
                                                                                  <w:marTop w:val="0"/>
                                                                                  <w:marBottom w:val="0"/>
                                                                                  <w:divBdr>
                                                                                    <w:top w:val="none" w:sz="0" w:space="0" w:color="auto"/>
                                                                                    <w:left w:val="none" w:sz="0" w:space="0" w:color="auto"/>
                                                                                    <w:bottom w:val="none" w:sz="0" w:space="0" w:color="auto"/>
                                                                                    <w:right w:val="none" w:sz="0" w:space="0" w:color="auto"/>
                                                                                  </w:divBdr>
                                                                                  <w:divsChild>
                                                                                    <w:div w:id="56981908">
                                                                                      <w:marLeft w:val="0"/>
                                                                                      <w:marRight w:val="0"/>
                                                                                      <w:marTop w:val="0"/>
                                                                                      <w:marBottom w:val="0"/>
                                                                                      <w:divBdr>
                                                                                        <w:top w:val="none" w:sz="0" w:space="0" w:color="auto"/>
                                                                                        <w:left w:val="none" w:sz="0" w:space="0" w:color="auto"/>
                                                                                        <w:bottom w:val="none" w:sz="0" w:space="0" w:color="auto"/>
                                                                                        <w:right w:val="none" w:sz="0" w:space="0" w:color="auto"/>
                                                                                      </w:divBdr>
                                                                                      <w:divsChild>
                                                                                        <w:div w:id="1779569652">
                                                                                          <w:marLeft w:val="0"/>
                                                                                          <w:marRight w:val="0"/>
                                                                                          <w:marTop w:val="0"/>
                                                                                          <w:marBottom w:val="0"/>
                                                                                          <w:divBdr>
                                                                                            <w:top w:val="none" w:sz="0" w:space="0" w:color="auto"/>
                                                                                            <w:left w:val="none" w:sz="0" w:space="0" w:color="auto"/>
                                                                                            <w:bottom w:val="none" w:sz="0" w:space="0" w:color="auto"/>
                                                                                            <w:right w:val="none" w:sz="0" w:space="0" w:color="auto"/>
                                                                                          </w:divBdr>
                                                                                          <w:divsChild>
                                                                                            <w:div w:id="5959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180539">
      <w:bodyDiv w:val="1"/>
      <w:marLeft w:val="0"/>
      <w:marRight w:val="0"/>
      <w:marTop w:val="0"/>
      <w:marBottom w:val="0"/>
      <w:divBdr>
        <w:top w:val="none" w:sz="0" w:space="0" w:color="auto"/>
        <w:left w:val="none" w:sz="0" w:space="0" w:color="auto"/>
        <w:bottom w:val="none" w:sz="0" w:space="0" w:color="auto"/>
        <w:right w:val="none" w:sz="0" w:space="0" w:color="auto"/>
      </w:divBdr>
    </w:div>
    <w:div w:id="1005934582">
      <w:bodyDiv w:val="1"/>
      <w:marLeft w:val="0"/>
      <w:marRight w:val="0"/>
      <w:marTop w:val="0"/>
      <w:marBottom w:val="0"/>
      <w:divBdr>
        <w:top w:val="none" w:sz="0" w:space="0" w:color="auto"/>
        <w:left w:val="none" w:sz="0" w:space="0" w:color="auto"/>
        <w:bottom w:val="none" w:sz="0" w:space="0" w:color="auto"/>
        <w:right w:val="none" w:sz="0" w:space="0" w:color="auto"/>
      </w:divBdr>
    </w:div>
    <w:div w:id="1034306283">
      <w:bodyDiv w:val="1"/>
      <w:marLeft w:val="0"/>
      <w:marRight w:val="0"/>
      <w:marTop w:val="0"/>
      <w:marBottom w:val="0"/>
      <w:divBdr>
        <w:top w:val="none" w:sz="0" w:space="0" w:color="auto"/>
        <w:left w:val="none" w:sz="0" w:space="0" w:color="auto"/>
        <w:bottom w:val="none" w:sz="0" w:space="0" w:color="auto"/>
        <w:right w:val="none" w:sz="0" w:space="0" w:color="auto"/>
      </w:divBdr>
    </w:div>
    <w:div w:id="1152796851">
      <w:bodyDiv w:val="1"/>
      <w:marLeft w:val="0"/>
      <w:marRight w:val="0"/>
      <w:marTop w:val="0"/>
      <w:marBottom w:val="0"/>
      <w:divBdr>
        <w:top w:val="none" w:sz="0" w:space="0" w:color="auto"/>
        <w:left w:val="none" w:sz="0" w:space="0" w:color="auto"/>
        <w:bottom w:val="none" w:sz="0" w:space="0" w:color="auto"/>
        <w:right w:val="none" w:sz="0" w:space="0" w:color="auto"/>
      </w:divBdr>
    </w:div>
    <w:div w:id="1198663224">
      <w:bodyDiv w:val="1"/>
      <w:marLeft w:val="0"/>
      <w:marRight w:val="0"/>
      <w:marTop w:val="0"/>
      <w:marBottom w:val="0"/>
      <w:divBdr>
        <w:top w:val="none" w:sz="0" w:space="0" w:color="auto"/>
        <w:left w:val="none" w:sz="0" w:space="0" w:color="auto"/>
        <w:bottom w:val="none" w:sz="0" w:space="0" w:color="auto"/>
        <w:right w:val="none" w:sz="0" w:space="0" w:color="auto"/>
      </w:divBdr>
    </w:div>
    <w:div w:id="1234394908">
      <w:bodyDiv w:val="1"/>
      <w:marLeft w:val="0"/>
      <w:marRight w:val="0"/>
      <w:marTop w:val="0"/>
      <w:marBottom w:val="0"/>
      <w:divBdr>
        <w:top w:val="none" w:sz="0" w:space="0" w:color="auto"/>
        <w:left w:val="none" w:sz="0" w:space="0" w:color="auto"/>
        <w:bottom w:val="none" w:sz="0" w:space="0" w:color="auto"/>
        <w:right w:val="none" w:sz="0" w:space="0" w:color="auto"/>
      </w:divBdr>
    </w:div>
    <w:div w:id="1238514348">
      <w:bodyDiv w:val="1"/>
      <w:marLeft w:val="0"/>
      <w:marRight w:val="0"/>
      <w:marTop w:val="0"/>
      <w:marBottom w:val="0"/>
      <w:divBdr>
        <w:top w:val="none" w:sz="0" w:space="0" w:color="auto"/>
        <w:left w:val="none" w:sz="0" w:space="0" w:color="auto"/>
        <w:bottom w:val="none" w:sz="0" w:space="0" w:color="auto"/>
        <w:right w:val="none" w:sz="0" w:space="0" w:color="auto"/>
      </w:divBdr>
    </w:div>
    <w:div w:id="1296789405">
      <w:bodyDiv w:val="1"/>
      <w:marLeft w:val="0"/>
      <w:marRight w:val="0"/>
      <w:marTop w:val="0"/>
      <w:marBottom w:val="0"/>
      <w:divBdr>
        <w:top w:val="none" w:sz="0" w:space="0" w:color="auto"/>
        <w:left w:val="none" w:sz="0" w:space="0" w:color="auto"/>
        <w:bottom w:val="none" w:sz="0" w:space="0" w:color="auto"/>
        <w:right w:val="none" w:sz="0" w:space="0" w:color="auto"/>
      </w:divBdr>
    </w:div>
    <w:div w:id="1326737615">
      <w:bodyDiv w:val="1"/>
      <w:marLeft w:val="0"/>
      <w:marRight w:val="0"/>
      <w:marTop w:val="0"/>
      <w:marBottom w:val="0"/>
      <w:divBdr>
        <w:top w:val="none" w:sz="0" w:space="0" w:color="auto"/>
        <w:left w:val="none" w:sz="0" w:space="0" w:color="auto"/>
        <w:bottom w:val="none" w:sz="0" w:space="0" w:color="auto"/>
        <w:right w:val="none" w:sz="0" w:space="0" w:color="auto"/>
      </w:divBdr>
    </w:div>
    <w:div w:id="1326860207">
      <w:bodyDiv w:val="1"/>
      <w:marLeft w:val="0"/>
      <w:marRight w:val="0"/>
      <w:marTop w:val="0"/>
      <w:marBottom w:val="0"/>
      <w:divBdr>
        <w:top w:val="none" w:sz="0" w:space="0" w:color="auto"/>
        <w:left w:val="none" w:sz="0" w:space="0" w:color="auto"/>
        <w:bottom w:val="none" w:sz="0" w:space="0" w:color="auto"/>
        <w:right w:val="none" w:sz="0" w:space="0" w:color="auto"/>
      </w:divBdr>
    </w:div>
    <w:div w:id="1330209478">
      <w:bodyDiv w:val="1"/>
      <w:marLeft w:val="0"/>
      <w:marRight w:val="0"/>
      <w:marTop w:val="0"/>
      <w:marBottom w:val="0"/>
      <w:divBdr>
        <w:top w:val="none" w:sz="0" w:space="0" w:color="auto"/>
        <w:left w:val="none" w:sz="0" w:space="0" w:color="auto"/>
        <w:bottom w:val="none" w:sz="0" w:space="0" w:color="auto"/>
        <w:right w:val="none" w:sz="0" w:space="0" w:color="auto"/>
      </w:divBdr>
      <w:divsChild>
        <w:div w:id="1967856150">
          <w:marLeft w:val="0"/>
          <w:marRight w:val="0"/>
          <w:marTop w:val="0"/>
          <w:marBottom w:val="0"/>
          <w:divBdr>
            <w:top w:val="none" w:sz="0" w:space="0" w:color="auto"/>
            <w:left w:val="none" w:sz="0" w:space="0" w:color="auto"/>
            <w:bottom w:val="none" w:sz="0" w:space="0" w:color="auto"/>
            <w:right w:val="none" w:sz="0" w:space="0" w:color="auto"/>
          </w:divBdr>
          <w:divsChild>
            <w:div w:id="1699239868">
              <w:marLeft w:val="0"/>
              <w:marRight w:val="0"/>
              <w:marTop w:val="0"/>
              <w:marBottom w:val="0"/>
              <w:divBdr>
                <w:top w:val="none" w:sz="0" w:space="0" w:color="auto"/>
                <w:left w:val="none" w:sz="0" w:space="0" w:color="auto"/>
                <w:bottom w:val="none" w:sz="0" w:space="0" w:color="auto"/>
                <w:right w:val="none" w:sz="0" w:space="0" w:color="auto"/>
              </w:divBdr>
              <w:divsChild>
                <w:div w:id="971406651">
                  <w:marLeft w:val="0"/>
                  <w:marRight w:val="0"/>
                  <w:marTop w:val="0"/>
                  <w:marBottom w:val="0"/>
                  <w:divBdr>
                    <w:top w:val="none" w:sz="0" w:space="0" w:color="auto"/>
                    <w:left w:val="none" w:sz="0" w:space="0" w:color="auto"/>
                    <w:bottom w:val="none" w:sz="0" w:space="0" w:color="auto"/>
                    <w:right w:val="none" w:sz="0" w:space="0" w:color="auto"/>
                  </w:divBdr>
                  <w:divsChild>
                    <w:div w:id="860975170">
                      <w:marLeft w:val="0"/>
                      <w:marRight w:val="0"/>
                      <w:marTop w:val="45"/>
                      <w:marBottom w:val="0"/>
                      <w:divBdr>
                        <w:top w:val="none" w:sz="0" w:space="0" w:color="auto"/>
                        <w:left w:val="none" w:sz="0" w:space="0" w:color="auto"/>
                        <w:bottom w:val="none" w:sz="0" w:space="0" w:color="auto"/>
                        <w:right w:val="none" w:sz="0" w:space="0" w:color="auto"/>
                      </w:divBdr>
                      <w:divsChild>
                        <w:div w:id="1150902530">
                          <w:marLeft w:val="0"/>
                          <w:marRight w:val="0"/>
                          <w:marTop w:val="0"/>
                          <w:marBottom w:val="0"/>
                          <w:divBdr>
                            <w:top w:val="none" w:sz="0" w:space="0" w:color="auto"/>
                            <w:left w:val="none" w:sz="0" w:space="0" w:color="auto"/>
                            <w:bottom w:val="none" w:sz="0" w:space="0" w:color="auto"/>
                            <w:right w:val="none" w:sz="0" w:space="0" w:color="auto"/>
                          </w:divBdr>
                          <w:divsChild>
                            <w:div w:id="131869581">
                              <w:marLeft w:val="2070"/>
                              <w:marRight w:val="3960"/>
                              <w:marTop w:val="0"/>
                              <w:marBottom w:val="0"/>
                              <w:divBdr>
                                <w:top w:val="none" w:sz="0" w:space="0" w:color="auto"/>
                                <w:left w:val="none" w:sz="0" w:space="0" w:color="auto"/>
                                <w:bottom w:val="none" w:sz="0" w:space="0" w:color="auto"/>
                                <w:right w:val="none" w:sz="0" w:space="0" w:color="auto"/>
                              </w:divBdr>
                              <w:divsChild>
                                <w:div w:id="1837378707">
                                  <w:marLeft w:val="0"/>
                                  <w:marRight w:val="0"/>
                                  <w:marTop w:val="0"/>
                                  <w:marBottom w:val="0"/>
                                  <w:divBdr>
                                    <w:top w:val="none" w:sz="0" w:space="0" w:color="auto"/>
                                    <w:left w:val="none" w:sz="0" w:space="0" w:color="auto"/>
                                    <w:bottom w:val="none" w:sz="0" w:space="0" w:color="auto"/>
                                    <w:right w:val="none" w:sz="0" w:space="0" w:color="auto"/>
                                  </w:divBdr>
                                  <w:divsChild>
                                    <w:div w:id="890924186">
                                      <w:marLeft w:val="0"/>
                                      <w:marRight w:val="0"/>
                                      <w:marTop w:val="0"/>
                                      <w:marBottom w:val="0"/>
                                      <w:divBdr>
                                        <w:top w:val="none" w:sz="0" w:space="0" w:color="auto"/>
                                        <w:left w:val="none" w:sz="0" w:space="0" w:color="auto"/>
                                        <w:bottom w:val="none" w:sz="0" w:space="0" w:color="auto"/>
                                        <w:right w:val="none" w:sz="0" w:space="0" w:color="auto"/>
                                      </w:divBdr>
                                      <w:divsChild>
                                        <w:div w:id="1012028109">
                                          <w:marLeft w:val="0"/>
                                          <w:marRight w:val="0"/>
                                          <w:marTop w:val="0"/>
                                          <w:marBottom w:val="0"/>
                                          <w:divBdr>
                                            <w:top w:val="none" w:sz="0" w:space="0" w:color="auto"/>
                                            <w:left w:val="none" w:sz="0" w:space="0" w:color="auto"/>
                                            <w:bottom w:val="none" w:sz="0" w:space="0" w:color="auto"/>
                                            <w:right w:val="none" w:sz="0" w:space="0" w:color="auto"/>
                                          </w:divBdr>
                                          <w:divsChild>
                                            <w:div w:id="686176425">
                                              <w:marLeft w:val="0"/>
                                              <w:marRight w:val="0"/>
                                              <w:marTop w:val="90"/>
                                              <w:marBottom w:val="0"/>
                                              <w:divBdr>
                                                <w:top w:val="none" w:sz="0" w:space="0" w:color="auto"/>
                                                <w:left w:val="none" w:sz="0" w:space="0" w:color="auto"/>
                                                <w:bottom w:val="none" w:sz="0" w:space="0" w:color="auto"/>
                                                <w:right w:val="none" w:sz="0" w:space="0" w:color="auto"/>
                                              </w:divBdr>
                                              <w:divsChild>
                                                <w:div w:id="760102400">
                                                  <w:marLeft w:val="0"/>
                                                  <w:marRight w:val="0"/>
                                                  <w:marTop w:val="0"/>
                                                  <w:marBottom w:val="0"/>
                                                  <w:divBdr>
                                                    <w:top w:val="none" w:sz="0" w:space="0" w:color="auto"/>
                                                    <w:left w:val="none" w:sz="0" w:space="0" w:color="auto"/>
                                                    <w:bottom w:val="none" w:sz="0" w:space="0" w:color="auto"/>
                                                    <w:right w:val="none" w:sz="0" w:space="0" w:color="auto"/>
                                                  </w:divBdr>
                                                  <w:divsChild>
                                                    <w:div w:id="1529686377">
                                                      <w:marLeft w:val="0"/>
                                                      <w:marRight w:val="0"/>
                                                      <w:marTop w:val="0"/>
                                                      <w:marBottom w:val="0"/>
                                                      <w:divBdr>
                                                        <w:top w:val="none" w:sz="0" w:space="0" w:color="auto"/>
                                                        <w:left w:val="none" w:sz="0" w:space="0" w:color="auto"/>
                                                        <w:bottom w:val="none" w:sz="0" w:space="0" w:color="auto"/>
                                                        <w:right w:val="none" w:sz="0" w:space="0" w:color="auto"/>
                                                      </w:divBdr>
                                                      <w:divsChild>
                                                        <w:div w:id="531578086">
                                                          <w:marLeft w:val="0"/>
                                                          <w:marRight w:val="0"/>
                                                          <w:marTop w:val="0"/>
                                                          <w:marBottom w:val="390"/>
                                                          <w:divBdr>
                                                            <w:top w:val="none" w:sz="0" w:space="0" w:color="auto"/>
                                                            <w:left w:val="none" w:sz="0" w:space="0" w:color="auto"/>
                                                            <w:bottom w:val="none" w:sz="0" w:space="0" w:color="auto"/>
                                                            <w:right w:val="none" w:sz="0" w:space="0" w:color="auto"/>
                                                          </w:divBdr>
                                                          <w:divsChild>
                                                            <w:div w:id="1856504853">
                                                              <w:marLeft w:val="0"/>
                                                              <w:marRight w:val="0"/>
                                                              <w:marTop w:val="0"/>
                                                              <w:marBottom w:val="0"/>
                                                              <w:divBdr>
                                                                <w:top w:val="none" w:sz="0" w:space="0" w:color="auto"/>
                                                                <w:left w:val="none" w:sz="0" w:space="0" w:color="auto"/>
                                                                <w:bottom w:val="none" w:sz="0" w:space="0" w:color="auto"/>
                                                                <w:right w:val="none" w:sz="0" w:space="0" w:color="auto"/>
                                                              </w:divBdr>
                                                              <w:divsChild>
                                                                <w:div w:id="746343929">
                                                                  <w:marLeft w:val="0"/>
                                                                  <w:marRight w:val="0"/>
                                                                  <w:marTop w:val="0"/>
                                                                  <w:marBottom w:val="0"/>
                                                                  <w:divBdr>
                                                                    <w:top w:val="none" w:sz="0" w:space="0" w:color="auto"/>
                                                                    <w:left w:val="none" w:sz="0" w:space="0" w:color="auto"/>
                                                                    <w:bottom w:val="none" w:sz="0" w:space="0" w:color="auto"/>
                                                                    <w:right w:val="none" w:sz="0" w:space="0" w:color="auto"/>
                                                                  </w:divBdr>
                                                                  <w:divsChild>
                                                                    <w:div w:id="229734766">
                                                                      <w:marLeft w:val="0"/>
                                                                      <w:marRight w:val="0"/>
                                                                      <w:marTop w:val="0"/>
                                                                      <w:marBottom w:val="0"/>
                                                                      <w:divBdr>
                                                                        <w:top w:val="none" w:sz="0" w:space="0" w:color="auto"/>
                                                                        <w:left w:val="none" w:sz="0" w:space="0" w:color="auto"/>
                                                                        <w:bottom w:val="none" w:sz="0" w:space="0" w:color="auto"/>
                                                                        <w:right w:val="none" w:sz="0" w:space="0" w:color="auto"/>
                                                                      </w:divBdr>
                                                                      <w:divsChild>
                                                                        <w:div w:id="1331788105">
                                                                          <w:marLeft w:val="0"/>
                                                                          <w:marRight w:val="0"/>
                                                                          <w:marTop w:val="0"/>
                                                                          <w:marBottom w:val="0"/>
                                                                          <w:divBdr>
                                                                            <w:top w:val="none" w:sz="0" w:space="0" w:color="auto"/>
                                                                            <w:left w:val="none" w:sz="0" w:space="0" w:color="auto"/>
                                                                            <w:bottom w:val="none" w:sz="0" w:space="0" w:color="auto"/>
                                                                            <w:right w:val="none" w:sz="0" w:space="0" w:color="auto"/>
                                                                          </w:divBdr>
                                                                          <w:divsChild>
                                                                            <w:div w:id="1949510701">
                                                                              <w:marLeft w:val="0"/>
                                                                              <w:marRight w:val="0"/>
                                                                              <w:marTop w:val="0"/>
                                                                              <w:marBottom w:val="0"/>
                                                                              <w:divBdr>
                                                                                <w:top w:val="none" w:sz="0" w:space="0" w:color="auto"/>
                                                                                <w:left w:val="none" w:sz="0" w:space="0" w:color="auto"/>
                                                                                <w:bottom w:val="none" w:sz="0" w:space="0" w:color="auto"/>
                                                                                <w:right w:val="none" w:sz="0" w:space="0" w:color="auto"/>
                                                                              </w:divBdr>
                                                                              <w:divsChild>
                                                                                <w:div w:id="105854622">
                                                                                  <w:marLeft w:val="0"/>
                                                                                  <w:marRight w:val="0"/>
                                                                                  <w:marTop w:val="0"/>
                                                                                  <w:marBottom w:val="0"/>
                                                                                  <w:divBdr>
                                                                                    <w:top w:val="none" w:sz="0" w:space="0" w:color="auto"/>
                                                                                    <w:left w:val="none" w:sz="0" w:space="0" w:color="auto"/>
                                                                                    <w:bottom w:val="none" w:sz="0" w:space="0" w:color="auto"/>
                                                                                    <w:right w:val="none" w:sz="0" w:space="0" w:color="auto"/>
                                                                                  </w:divBdr>
                                                                                  <w:divsChild>
                                                                                    <w:div w:id="344140269">
                                                                                      <w:marLeft w:val="0"/>
                                                                                      <w:marRight w:val="0"/>
                                                                                      <w:marTop w:val="0"/>
                                                                                      <w:marBottom w:val="0"/>
                                                                                      <w:divBdr>
                                                                                        <w:top w:val="none" w:sz="0" w:space="0" w:color="auto"/>
                                                                                        <w:left w:val="none" w:sz="0" w:space="0" w:color="auto"/>
                                                                                        <w:bottom w:val="none" w:sz="0" w:space="0" w:color="auto"/>
                                                                                        <w:right w:val="none" w:sz="0" w:space="0" w:color="auto"/>
                                                                                      </w:divBdr>
                                                                                      <w:divsChild>
                                                                                        <w:div w:id="53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415239">
      <w:bodyDiv w:val="1"/>
      <w:marLeft w:val="0"/>
      <w:marRight w:val="0"/>
      <w:marTop w:val="0"/>
      <w:marBottom w:val="0"/>
      <w:divBdr>
        <w:top w:val="none" w:sz="0" w:space="0" w:color="auto"/>
        <w:left w:val="none" w:sz="0" w:space="0" w:color="auto"/>
        <w:bottom w:val="none" w:sz="0" w:space="0" w:color="auto"/>
        <w:right w:val="none" w:sz="0" w:space="0" w:color="auto"/>
      </w:divBdr>
    </w:div>
    <w:div w:id="1353917602">
      <w:bodyDiv w:val="1"/>
      <w:marLeft w:val="0"/>
      <w:marRight w:val="0"/>
      <w:marTop w:val="0"/>
      <w:marBottom w:val="0"/>
      <w:divBdr>
        <w:top w:val="none" w:sz="0" w:space="0" w:color="auto"/>
        <w:left w:val="none" w:sz="0" w:space="0" w:color="auto"/>
        <w:bottom w:val="none" w:sz="0" w:space="0" w:color="auto"/>
        <w:right w:val="none" w:sz="0" w:space="0" w:color="auto"/>
      </w:divBdr>
    </w:div>
    <w:div w:id="1394886132">
      <w:bodyDiv w:val="1"/>
      <w:marLeft w:val="0"/>
      <w:marRight w:val="0"/>
      <w:marTop w:val="0"/>
      <w:marBottom w:val="0"/>
      <w:divBdr>
        <w:top w:val="none" w:sz="0" w:space="0" w:color="auto"/>
        <w:left w:val="none" w:sz="0" w:space="0" w:color="auto"/>
        <w:bottom w:val="none" w:sz="0" w:space="0" w:color="auto"/>
        <w:right w:val="none" w:sz="0" w:space="0" w:color="auto"/>
      </w:divBdr>
    </w:div>
    <w:div w:id="1396732922">
      <w:bodyDiv w:val="1"/>
      <w:marLeft w:val="0"/>
      <w:marRight w:val="0"/>
      <w:marTop w:val="0"/>
      <w:marBottom w:val="0"/>
      <w:divBdr>
        <w:top w:val="none" w:sz="0" w:space="0" w:color="auto"/>
        <w:left w:val="none" w:sz="0" w:space="0" w:color="auto"/>
        <w:bottom w:val="none" w:sz="0" w:space="0" w:color="auto"/>
        <w:right w:val="none" w:sz="0" w:space="0" w:color="auto"/>
      </w:divBdr>
    </w:div>
    <w:div w:id="1428964252">
      <w:bodyDiv w:val="1"/>
      <w:marLeft w:val="0"/>
      <w:marRight w:val="0"/>
      <w:marTop w:val="0"/>
      <w:marBottom w:val="0"/>
      <w:divBdr>
        <w:top w:val="none" w:sz="0" w:space="0" w:color="auto"/>
        <w:left w:val="none" w:sz="0" w:space="0" w:color="auto"/>
        <w:bottom w:val="none" w:sz="0" w:space="0" w:color="auto"/>
        <w:right w:val="none" w:sz="0" w:space="0" w:color="auto"/>
      </w:divBdr>
    </w:div>
    <w:div w:id="1431006398">
      <w:bodyDiv w:val="1"/>
      <w:marLeft w:val="0"/>
      <w:marRight w:val="0"/>
      <w:marTop w:val="0"/>
      <w:marBottom w:val="0"/>
      <w:divBdr>
        <w:top w:val="none" w:sz="0" w:space="0" w:color="auto"/>
        <w:left w:val="none" w:sz="0" w:space="0" w:color="auto"/>
        <w:bottom w:val="none" w:sz="0" w:space="0" w:color="auto"/>
        <w:right w:val="none" w:sz="0" w:space="0" w:color="auto"/>
      </w:divBdr>
    </w:div>
    <w:div w:id="1483885374">
      <w:bodyDiv w:val="1"/>
      <w:marLeft w:val="0"/>
      <w:marRight w:val="0"/>
      <w:marTop w:val="0"/>
      <w:marBottom w:val="0"/>
      <w:divBdr>
        <w:top w:val="none" w:sz="0" w:space="0" w:color="auto"/>
        <w:left w:val="none" w:sz="0" w:space="0" w:color="auto"/>
        <w:bottom w:val="none" w:sz="0" w:space="0" w:color="auto"/>
        <w:right w:val="none" w:sz="0" w:space="0" w:color="auto"/>
      </w:divBdr>
    </w:div>
    <w:div w:id="1511724068">
      <w:bodyDiv w:val="1"/>
      <w:marLeft w:val="0"/>
      <w:marRight w:val="0"/>
      <w:marTop w:val="0"/>
      <w:marBottom w:val="0"/>
      <w:divBdr>
        <w:top w:val="none" w:sz="0" w:space="0" w:color="auto"/>
        <w:left w:val="none" w:sz="0" w:space="0" w:color="auto"/>
        <w:bottom w:val="none" w:sz="0" w:space="0" w:color="auto"/>
        <w:right w:val="none" w:sz="0" w:space="0" w:color="auto"/>
      </w:divBdr>
    </w:div>
    <w:div w:id="1530683545">
      <w:bodyDiv w:val="1"/>
      <w:marLeft w:val="0"/>
      <w:marRight w:val="0"/>
      <w:marTop w:val="0"/>
      <w:marBottom w:val="0"/>
      <w:divBdr>
        <w:top w:val="none" w:sz="0" w:space="0" w:color="auto"/>
        <w:left w:val="none" w:sz="0" w:space="0" w:color="auto"/>
        <w:bottom w:val="none" w:sz="0" w:space="0" w:color="auto"/>
        <w:right w:val="none" w:sz="0" w:space="0" w:color="auto"/>
      </w:divBdr>
      <w:divsChild>
        <w:div w:id="488207083">
          <w:marLeft w:val="0"/>
          <w:marRight w:val="0"/>
          <w:marTop w:val="0"/>
          <w:marBottom w:val="0"/>
          <w:divBdr>
            <w:top w:val="none" w:sz="0" w:space="0" w:color="auto"/>
            <w:left w:val="none" w:sz="0" w:space="0" w:color="auto"/>
            <w:bottom w:val="none" w:sz="0" w:space="0" w:color="auto"/>
            <w:right w:val="none" w:sz="0" w:space="0" w:color="auto"/>
          </w:divBdr>
          <w:divsChild>
            <w:div w:id="330067319">
              <w:marLeft w:val="0"/>
              <w:marRight w:val="0"/>
              <w:marTop w:val="0"/>
              <w:marBottom w:val="0"/>
              <w:divBdr>
                <w:top w:val="none" w:sz="0" w:space="0" w:color="auto"/>
                <w:left w:val="none" w:sz="0" w:space="0" w:color="auto"/>
                <w:bottom w:val="none" w:sz="0" w:space="0" w:color="auto"/>
                <w:right w:val="none" w:sz="0" w:space="0" w:color="auto"/>
              </w:divBdr>
              <w:divsChild>
                <w:div w:id="623270468">
                  <w:marLeft w:val="0"/>
                  <w:marRight w:val="0"/>
                  <w:marTop w:val="0"/>
                  <w:marBottom w:val="0"/>
                  <w:divBdr>
                    <w:top w:val="none" w:sz="0" w:space="0" w:color="auto"/>
                    <w:left w:val="none" w:sz="0" w:space="0" w:color="auto"/>
                    <w:bottom w:val="none" w:sz="0" w:space="0" w:color="auto"/>
                    <w:right w:val="none" w:sz="0" w:space="0" w:color="auto"/>
                  </w:divBdr>
                  <w:divsChild>
                    <w:div w:id="1486431953">
                      <w:marLeft w:val="-225"/>
                      <w:marRight w:val="-225"/>
                      <w:marTop w:val="0"/>
                      <w:marBottom w:val="0"/>
                      <w:divBdr>
                        <w:top w:val="none" w:sz="0" w:space="0" w:color="auto"/>
                        <w:left w:val="none" w:sz="0" w:space="0" w:color="auto"/>
                        <w:bottom w:val="none" w:sz="0" w:space="0" w:color="auto"/>
                        <w:right w:val="none" w:sz="0" w:space="0" w:color="auto"/>
                      </w:divBdr>
                      <w:divsChild>
                        <w:div w:id="802307686">
                          <w:marLeft w:val="0"/>
                          <w:marRight w:val="0"/>
                          <w:marTop w:val="0"/>
                          <w:marBottom w:val="0"/>
                          <w:divBdr>
                            <w:top w:val="none" w:sz="0" w:space="0" w:color="auto"/>
                            <w:left w:val="none" w:sz="0" w:space="0" w:color="auto"/>
                            <w:bottom w:val="none" w:sz="0" w:space="0" w:color="auto"/>
                            <w:right w:val="none" w:sz="0" w:space="0" w:color="auto"/>
                          </w:divBdr>
                          <w:divsChild>
                            <w:div w:id="393085973">
                              <w:marLeft w:val="0"/>
                              <w:marRight w:val="0"/>
                              <w:marTop w:val="0"/>
                              <w:marBottom w:val="0"/>
                              <w:divBdr>
                                <w:top w:val="none" w:sz="0" w:space="0" w:color="auto"/>
                                <w:left w:val="none" w:sz="0" w:space="0" w:color="auto"/>
                                <w:bottom w:val="none" w:sz="0" w:space="0" w:color="auto"/>
                                <w:right w:val="none" w:sz="0" w:space="0" w:color="auto"/>
                              </w:divBdr>
                              <w:divsChild>
                                <w:div w:id="1672634712">
                                  <w:marLeft w:val="0"/>
                                  <w:marRight w:val="0"/>
                                  <w:marTop w:val="0"/>
                                  <w:marBottom w:val="480"/>
                                  <w:divBdr>
                                    <w:top w:val="none" w:sz="0" w:space="0" w:color="auto"/>
                                    <w:left w:val="none" w:sz="0" w:space="0" w:color="auto"/>
                                    <w:bottom w:val="none" w:sz="0" w:space="0" w:color="auto"/>
                                    <w:right w:val="none" w:sz="0" w:space="0" w:color="auto"/>
                                  </w:divBdr>
                                  <w:divsChild>
                                    <w:div w:id="18913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554580">
      <w:bodyDiv w:val="1"/>
      <w:marLeft w:val="0"/>
      <w:marRight w:val="0"/>
      <w:marTop w:val="0"/>
      <w:marBottom w:val="0"/>
      <w:divBdr>
        <w:top w:val="none" w:sz="0" w:space="0" w:color="auto"/>
        <w:left w:val="none" w:sz="0" w:space="0" w:color="auto"/>
        <w:bottom w:val="none" w:sz="0" w:space="0" w:color="auto"/>
        <w:right w:val="none" w:sz="0" w:space="0" w:color="auto"/>
      </w:divBdr>
      <w:divsChild>
        <w:div w:id="1488133761">
          <w:marLeft w:val="547"/>
          <w:marRight w:val="0"/>
          <w:marTop w:val="115"/>
          <w:marBottom w:val="0"/>
          <w:divBdr>
            <w:top w:val="none" w:sz="0" w:space="0" w:color="auto"/>
            <w:left w:val="none" w:sz="0" w:space="0" w:color="auto"/>
            <w:bottom w:val="none" w:sz="0" w:space="0" w:color="auto"/>
            <w:right w:val="none" w:sz="0" w:space="0" w:color="auto"/>
          </w:divBdr>
        </w:div>
        <w:div w:id="1369644951">
          <w:marLeft w:val="547"/>
          <w:marRight w:val="0"/>
          <w:marTop w:val="115"/>
          <w:marBottom w:val="0"/>
          <w:divBdr>
            <w:top w:val="none" w:sz="0" w:space="0" w:color="auto"/>
            <w:left w:val="none" w:sz="0" w:space="0" w:color="auto"/>
            <w:bottom w:val="none" w:sz="0" w:space="0" w:color="auto"/>
            <w:right w:val="none" w:sz="0" w:space="0" w:color="auto"/>
          </w:divBdr>
        </w:div>
        <w:div w:id="1230074915">
          <w:marLeft w:val="547"/>
          <w:marRight w:val="0"/>
          <w:marTop w:val="106"/>
          <w:marBottom w:val="0"/>
          <w:divBdr>
            <w:top w:val="none" w:sz="0" w:space="0" w:color="auto"/>
            <w:left w:val="none" w:sz="0" w:space="0" w:color="auto"/>
            <w:bottom w:val="none" w:sz="0" w:space="0" w:color="auto"/>
            <w:right w:val="none" w:sz="0" w:space="0" w:color="auto"/>
          </w:divBdr>
        </w:div>
        <w:div w:id="1671174266">
          <w:marLeft w:val="1714"/>
          <w:marRight w:val="0"/>
          <w:marTop w:val="96"/>
          <w:marBottom w:val="0"/>
          <w:divBdr>
            <w:top w:val="none" w:sz="0" w:space="0" w:color="auto"/>
            <w:left w:val="none" w:sz="0" w:space="0" w:color="auto"/>
            <w:bottom w:val="none" w:sz="0" w:space="0" w:color="auto"/>
            <w:right w:val="none" w:sz="0" w:space="0" w:color="auto"/>
          </w:divBdr>
        </w:div>
        <w:div w:id="26487578">
          <w:marLeft w:val="1714"/>
          <w:marRight w:val="0"/>
          <w:marTop w:val="96"/>
          <w:marBottom w:val="0"/>
          <w:divBdr>
            <w:top w:val="none" w:sz="0" w:space="0" w:color="auto"/>
            <w:left w:val="none" w:sz="0" w:space="0" w:color="auto"/>
            <w:bottom w:val="none" w:sz="0" w:space="0" w:color="auto"/>
            <w:right w:val="none" w:sz="0" w:space="0" w:color="auto"/>
          </w:divBdr>
        </w:div>
        <w:div w:id="605887336">
          <w:marLeft w:val="1714"/>
          <w:marRight w:val="0"/>
          <w:marTop w:val="96"/>
          <w:marBottom w:val="0"/>
          <w:divBdr>
            <w:top w:val="none" w:sz="0" w:space="0" w:color="auto"/>
            <w:left w:val="none" w:sz="0" w:space="0" w:color="auto"/>
            <w:bottom w:val="none" w:sz="0" w:space="0" w:color="auto"/>
            <w:right w:val="none" w:sz="0" w:space="0" w:color="auto"/>
          </w:divBdr>
        </w:div>
        <w:div w:id="2093772802">
          <w:marLeft w:val="1714"/>
          <w:marRight w:val="0"/>
          <w:marTop w:val="96"/>
          <w:marBottom w:val="0"/>
          <w:divBdr>
            <w:top w:val="none" w:sz="0" w:space="0" w:color="auto"/>
            <w:left w:val="none" w:sz="0" w:space="0" w:color="auto"/>
            <w:bottom w:val="none" w:sz="0" w:space="0" w:color="auto"/>
            <w:right w:val="none" w:sz="0" w:space="0" w:color="auto"/>
          </w:divBdr>
        </w:div>
        <w:div w:id="1143545437">
          <w:marLeft w:val="1714"/>
          <w:marRight w:val="0"/>
          <w:marTop w:val="96"/>
          <w:marBottom w:val="0"/>
          <w:divBdr>
            <w:top w:val="none" w:sz="0" w:space="0" w:color="auto"/>
            <w:left w:val="none" w:sz="0" w:space="0" w:color="auto"/>
            <w:bottom w:val="none" w:sz="0" w:space="0" w:color="auto"/>
            <w:right w:val="none" w:sz="0" w:space="0" w:color="auto"/>
          </w:divBdr>
        </w:div>
      </w:divsChild>
    </w:div>
    <w:div w:id="1602761056">
      <w:bodyDiv w:val="1"/>
      <w:marLeft w:val="0"/>
      <w:marRight w:val="0"/>
      <w:marTop w:val="0"/>
      <w:marBottom w:val="0"/>
      <w:divBdr>
        <w:top w:val="none" w:sz="0" w:space="0" w:color="auto"/>
        <w:left w:val="none" w:sz="0" w:space="0" w:color="auto"/>
        <w:bottom w:val="none" w:sz="0" w:space="0" w:color="auto"/>
        <w:right w:val="none" w:sz="0" w:space="0" w:color="auto"/>
      </w:divBdr>
    </w:div>
    <w:div w:id="1652245067">
      <w:bodyDiv w:val="1"/>
      <w:marLeft w:val="0"/>
      <w:marRight w:val="0"/>
      <w:marTop w:val="0"/>
      <w:marBottom w:val="0"/>
      <w:divBdr>
        <w:top w:val="none" w:sz="0" w:space="0" w:color="auto"/>
        <w:left w:val="none" w:sz="0" w:space="0" w:color="auto"/>
        <w:bottom w:val="none" w:sz="0" w:space="0" w:color="auto"/>
        <w:right w:val="none" w:sz="0" w:space="0" w:color="auto"/>
      </w:divBdr>
    </w:div>
    <w:div w:id="1668091107">
      <w:bodyDiv w:val="1"/>
      <w:marLeft w:val="0"/>
      <w:marRight w:val="0"/>
      <w:marTop w:val="0"/>
      <w:marBottom w:val="0"/>
      <w:divBdr>
        <w:top w:val="none" w:sz="0" w:space="0" w:color="auto"/>
        <w:left w:val="none" w:sz="0" w:space="0" w:color="auto"/>
        <w:bottom w:val="none" w:sz="0" w:space="0" w:color="auto"/>
        <w:right w:val="none" w:sz="0" w:space="0" w:color="auto"/>
      </w:divBdr>
    </w:div>
    <w:div w:id="1710104723">
      <w:bodyDiv w:val="1"/>
      <w:marLeft w:val="0"/>
      <w:marRight w:val="0"/>
      <w:marTop w:val="0"/>
      <w:marBottom w:val="0"/>
      <w:divBdr>
        <w:top w:val="none" w:sz="0" w:space="0" w:color="auto"/>
        <w:left w:val="none" w:sz="0" w:space="0" w:color="auto"/>
        <w:bottom w:val="none" w:sz="0" w:space="0" w:color="auto"/>
        <w:right w:val="none" w:sz="0" w:space="0" w:color="auto"/>
      </w:divBdr>
    </w:div>
    <w:div w:id="1741558696">
      <w:bodyDiv w:val="1"/>
      <w:marLeft w:val="0"/>
      <w:marRight w:val="0"/>
      <w:marTop w:val="0"/>
      <w:marBottom w:val="0"/>
      <w:divBdr>
        <w:top w:val="none" w:sz="0" w:space="0" w:color="auto"/>
        <w:left w:val="none" w:sz="0" w:space="0" w:color="auto"/>
        <w:bottom w:val="none" w:sz="0" w:space="0" w:color="auto"/>
        <w:right w:val="none" w:sz="0" w:space="0" w:color="auto"/>
      </w:divBdr>
    </w:div>
    <w:div w:id="1765035989">
      <w:bodyDiv w:val="1"/>
      <w:marLeft w:val="0"/>
      <w:marRight w:val="0"/>
      <w:marTop w:val="0"/>
      <w:marBottom w:val="0"/>
      <w:divBdr>
        <w:top w:val="none" w:sz="0" w:space="0" w:color="auto"/>
        <w:left w:val="none" w:sz="0" w:space="0" w:color="auto"/>
        <w:bottom w:val="none" w:sz="0" w:space="0" w:color="auto"/>
        <w:right w:val="none" w:sz="0" w:space="0" w:color="auto"/>
      </w:divBdr>
    </w:div>
    <w:div w:id="1774086612">
      <w:bodyDiv w:val="1"/>
      <w:marLeft w:val="0"/>
      <w:marRight w:val="0"/>
      <w:marTop w:val="0"/>
      <w:marBottom w:val="0"/>
      <w:divBdr>
        <w:top w:val="none" w:sz="0" w:space="0" w:color="auto"/>
        <w:left w:val="none" w:sz="0" w:space="0" w:color="auto"/>
        <w:bottom w:val="none" w:sz="0" w:space="0" w:color="auto"/>
        <w:right w:val="none" w:sz="0" w:space="0" w:color="auto"/>
      </w:divBdr>
    </w:div>
    <w:div w:id="1783450808">
      <w:bodyDiv w:val="1"/>
      <w:marLeft w:val="0"/>
      <w:marRight w:val="0"/>
      <w:marTop w:val="0"/>
      <w:marBottom w:val="0"/>
      <w:divBdr>
        <w:top w:val="none" w:sz="0" w:space="0" w:color="auto"/>
        <w:left w:val="none" w:sz="0" w:space="0" w:color="auto"/>
        <w:bottom w:val="none" w:sz="0" w:space="0" w:color="auto"/>
        <w:right w:val="none" w:sz="0" w:space="0" w:color="auto"/>
      </w:divBdr>
    </w:div>
    <w:div w:id="1829635424">
      <w:bodyDiv w:val="1"/>
      <w:marLeft w:val="0"/>
      <w:marRight w:val="0"/>
      <w:marTop w:val="0"/>
      <w:marBottom w:val="0"/>
      <w:divBdr>
        <w:top w:val="none" w:sz="0" w:space="0" w:color="auto"/>
        <w:left w:val="none" w:sz="0" w:space="0" w:color="auto"/>
        <w:bottom w:val="none" w:sz="0" w:space="0" w:color="auto"/>
        <w:right w:val="none" w:sz="0" w:space="0" w:color="auto"/>
      </w:divBdr>
      <w:divsChild>
        <w:div w:id="16857522">
          <w:marLeft w:val="0"/>
          <w:marRight w:val="0"/>
          <w:marTop w:val="0"/>
          <w:marBottom w:val="0"/>
          <w:divBdr>
            <w:top w:val="none" w:sz="0" w:space="0" w:color="auto"/>
            <w:left w:val="none" w:sz="0" w:space="0" w:color="auto"/>
            <w:bottom w:val="none" w:sz="0" w:space="0" w:color="auto"/>
            <w:right w:val="none" w:sz="0" w:space="0" w:color="auto"/>
          </w:divBdr>
          <w:divsChild>
            <w:div w:id="1766148668">
              <w:marLeft w:val="0"/>
              <w:marRight w:val="0"/>
              <w:marTop w:val="0"/>
              <w:marBottom w:val="0"/>
              <w:divBdr>
                <w:top w:val="none" w:sz="0" w:space="0" w:color="auto"/>
                <w:left w:val="none" w:sz="0" w:space="0" w:color="auto"/>
                <w:bottom w:val="none" w:sz="0" w:space="0" w:color="auto"/>
                <w:right w:val="none" w:sz="0" w:space="0" w:color="auto"/>
              </w:divBdr>
              <w:divsChild>
                <w:div w:id="1000232275">
                  <w:marLeft w:val="0"/>
                  <w:marRight w:val="0"/>
                  <w:marTop w:val="0"/>
                  <w:marBottom w:val="0"/>
                  <w:divBdr>
                    <w:top w:val="none" w:sz="0" w:space="0" w:color="auto"/>
                    <w:left w:val="none" w:sz="0" w:space="0" w:color="auto"/>
                    <w:bottom w:val="none" w:sz="0" w:space="0" w:color="auto"/>
                    <w:right w:val="none" w:sz="0" w:space="0" w:color="auto"/>
                  </w:divBdr>
                  <w:divsChild>
                    <w:div w:id="692153650">
                      <w:marLeft w:val="0"/>
                      <w:marRight w:val="0"/>
                      <w:marTop w:val="0"/>
                      <w:marBottom w:val="0"/>
                      <w:divBdr>
                        <w:top w:val="none" w:sz="0" w:space="0" w:color="auto"/>
                        <w:left w:val="none" w:sz="0" w:space="0" w:color="auto"/>
                        <w:bottom w:val="none" w:sz="0" w:space="0" w:color="auto"/>
                        <w:right w:val="none" w:sz="0" w:space="0" w:color="auto"/>
                      </w:divBdr>
                      <w:divsChild>
                        <w:div w:id="668363958">
                          <w:marLeft w:val="0"/>
                          <w:marRight w:val="0"/>
                          <w:marTop w:val="45"/>
                          <w:marBottom w:val="0"/>
                          <w:divBdr>
                            <w:top w:val="none" w:sz="0" w:space="0" w:color="auto"/>
                            <w:left w:val="none" w:sz="0" w:space="0" w:color="auto"/>
                            <w:bottom w:val="none" w:sz="0" w:space="0" w:color="auto"/>
                            <w:right w:val="none" w:sz="0" w:space="0" w:color="auto"/>
                          </w:divBdr>
                          <w:divsChild>
                            <w:div w:id="421218123">
                              <w:marLeft w:val="0"/>
                              <w:marRight w:val="0"/>
                              <w:marTop w:val="0"/>
                              <w:marBottom w:val="0"/>
                              <w:divBdr>
                                <w:top w:val="none" w:sz="0" w:space="0" w:color="auto"/>
                                <w:left w:val="none" w:sz="0" w:space="0" w:color="auto"/>
                                <w:bottom w:val="none" w:sz="0" w:space="0" w:color="auto"/>
                                <w:right w:val="none" w:sz="0" w:space="0" w:color="auto"/>
                              </w:divBdr>
                              <w:divsChild>
                                <w:div w:id="998725859">
                                  <w:marLeft w:val="2070"/>
                                  <w:marRight w:val="3810"/>
                                  <w:marTop w:val="0"/>
                                  <w:marBottom w:val="0"/>
                                  <w:divBdr>
                                    <w:top w:val="none" w:sz="0" w:space="0" w:color="auto"/>
                                    <w:left w:val="none" w:sz="0" w:space="0" w:color="auto"/>
                                    <w:bottom w:val="none" w:sz="0" w:space="0" w:color="auto"/>
                                    <w:right w:val="none" w:sz="0" w:space="0" w:color="auto"/>
                                  </w:divBdr>
                                  <w:divsChild>
                                    <w:div w:id="273489750">
                                      <w:marLeft w:val="0"/>
                                      <w:marRight w:val="0"/>
                                      <w:marTop w:val="0"/>
                                      <w:marBottom w:val="0"/>
                                      <w:divBdr>
                                        <w:top w:val="none" w:sz="0" w:space="0" w:color="auto"/>
                                        <w:left w:val="none" w:sz="0" w:space="0" w:color="auto"/>
                                        <w:bottom w:val="none" w:sz="0" w:space="0" w:color="auto"/>
                                        <w:right w:val="none" w:sz="0" w:space="0" w:color="auto"/>
                                      </w:divBdr>
                                      <w:divsChild>
                                        <w:div w:id="1255169875">
                                          <w:marLeft w:val="0"/>
                                          <w:marRight w:val="0"/>
                                          <w:marTop w:val="0"/>
                                          <w:marBottom w:val="0"/>
                                          <w:divBdr>
                                            <w:top w:val="none" w:sz="0" w:space="0" w:color="auto"/>
                                            <w:left w:val="none" w:sz="0" w:space="0" w:color="auto"/>
                                            <w:bottom w:val="none" w:sz="0" w:space="0" w:color="auto"/>
                                            <w:right w:val="none" w:sz="0" w:space="0" w:color="auto"/>
                                          </w:divBdr>
                                          <w:divsChild>
                                            <w:div w:id="554003108">
                                              <w:marLeft w:val="0"/>
                                              <w:marRight w:val="0"/>
                                              <w:marTop w:val="0"/>
                                              <w:marBottom w:val="0"/>
                                              <w:divBdr>
                                                <w:top w:val="none" w:sz="0" w:space="0" w:color="auto"/>
                                                <w:left w:val="none" w:sz="0" w:space="0" w:color="auto"/>
                                                <w:bottom w:val="none" w:sz="0" w:space="0" w:color="auto"/>
                                                <w:right w:val="none" w:sz="0" w:space="0" w:color="auto"/>
                                              </w:divBdr>
                                              <w:divsChild>
                                                <w:div w:id="1580018929">
                                                  <w:marLeft w:val="0"/>
                                                  <w:marRight w:val="0"/>
                                                  <w:marTop w:val="90"/>
                                                  <w:marBottom w:val="0"/>
                                                  <w:divBdr>
                                                    <w:top w:val="none" w:sz="0" w:space="0" w:color="auto"/>
                                                    <w:left w:val="none" w:sz="0" w:space="0" w:color="auto"/>
                                                    <w:bottom w:val="none" w:sz="0" w:space="0" w:color="auto"/>
                                                    <w:right w:val="none" w:sz="0" w:space="0" w:color="auto"/>
                                                  </w:divBdr>
                                                  <w:divsChild>
                                                    <w:div w:id="6249814">
                                                      <w:marLeft w:val="0"/>
                                                      <w:marRight w:val="0"/>
                                                      <w:marTop w:val="0"/>
                                                      <w:marBottom w:val="0"/>
                                                      <w:divBdr>
                                                        <w:top w:val="none" w:sz="0" w:space="0" w:color="auto"/>
                                                        <w:left w:val="none" w:sz="0" w:space="0" w:color="auto"/>
                                                        <w:bottom w:val="none" w:sz="0" w:space="0" w:color="auto"/>
                                                        <w:right w:val="none" w:sz="0" w:space="0" w:color="auto"/>
                                                      </w:divBdr>
                                                      <w:divsChild>
                                                        <w:div w:id="1228034594">
                                                          <w:marLeft w:val="0"/>
                                                          <w:marRight w:val="0"/>
                                                          <w:marTop w:val="0"/>
                                                          <w:marBottom w:val="0"/>
                                                          <w:divBdr>
                                                            <w:top w:val="none" w:sz="0" w:space="0" w:color="auto"/>
                                                            <w:left w:val="none" w:sz="0" w:space="0" w:color="auto"/>
                                                            <w:bottom w:val="none" w:sz="0" w:space="0" w:color="auto"/>
                                                            <w:right w:val="none" w:sz="0" w:space="0" w:color="auto"/>
                                                          </w:divBdr>
                                                          <w:divsChild>
                                                            <w:div w:id="990064502">
                                                              <w:marLeft w:val="0"/>
                                                              <w:marRight w:val="0"/>
                                                              <w:marTop w:val="0"/>
                                                              <w:marBottom w:val="390"/>
                                                              <w:divBdr>
                                                                <w:top w:val="none" w:sz="0" w:space="0" w:color="auto"/>
                                                                <w:left w:val="none" w:sz="0" w:space="0" w:color="auto"/>
                                                                <w:bottom w:val="none" w:sz="0" w:space="0" w:color="auto"/>
                                                                <w:right w:val="none" w:sz="0" w:space="0" w:color="auto"/>
                                                              </w:divBdr>
                                                              <w:divsChild>
                                                                <w:div w:id="1007246974">
                                                                  <w:marLeft w:val="0"/>
                                                                  <w:marRight w:val="0"/>
                                                                  <w:marTop w:val="0"/>
                                                                  <w:marBottom w:val="0"/>
                                                                  <w:divBdr>
                                                                    <w:top w:val="none" w:sz="0" w:space="0" w:color="auto"/>
                                                                    <w:left w:val="none" w:sz="0" w:space="0" w:color="auto"/>
                                                                    <w:bottom w:val="none" w:sz="0" w:space="0" w:color="auto"/>
                                                                    <w:right w:val="none" w:sz="0" w:space="0" w:color="auto"/>
                                                                  </w:divBdr>
                                                                  <w:divsChild>
                                                                    <w:div w:id="73861295">
                                                                      <w:marLeft w:val="0"/>
                                                                      <w:marRight w:val="0"/>
                                                                      <w:marTop w:val="0"/>
                                                                      <w:marBottom w:val="0"/>
                                                                      <w:divBdr>
                                                                        <w:top w:val="none" w:sz="0" w:space="0" w:color="auto"/>
                                                                        <w:left w:val="none" w:sz="0" w:space="0" w:color="auto"/>
                                                                        <w:bottom w:val="none" w:sz="0" w:space="0" w:color="auto"/>
                                                                        <w:right w:val="none" w:sz="0" w:space="0" w:color="auto"/>
                                                                      </w:divBdr>
                                                                      <w:divsChild>
                                                                        <w:div w:id="699816866">
                                                                          <w:marLeft w:val="0"/>
                                                                          <w:marRight w:val="0"/>
                                                                          <w:marTop w:val="0"/>
                                                                          <w:marBottom w:val="0"/>
                                                                          <w:divBdr>
                                                                            <w:top w:val="none" w:sz="0" w:space="0" w:color="auto"/>
                                                                            <w:left w:val="none" w:sz="0" w:space="0" w:color="auto"/>
                                                                            <w:bottom w:val="none" w:sz="0" w:space="0" w:color="auto"/>
                                                                            <w:right w:val="none" w:sz="0" w:space="0" w:color="auto"/>
                                                                          </w:divBdr>
                                                                          <w:divsChild>
                                                                            <w:div w:id="1442452446">
                                                                              <w:marLeft w:val="0"/>
                                                                              <w:marRight w:val="0"/>
                                                                              <w:marTop w:val="0"/>
                                                                              <w:marBottom w:val="0"/>
                                                                              <w:divBdr>
                                                                                <w:top w:val="none" w:sz="0" w:space="0" w:color="auto"/>
                                                                                <w:left w:val="none" w:sz="0" w:space="0" w:color="auto"/>
                                                                                <w:bottom w:val="none" w:sz="0" w:space="0" w:color="auto"/>
                                                                                <w:right w:val="none" w:sz="0" w:space="0" w:color="auto"/>
                                                                              </w:divBdr>
                                                                              <w:divsChild>
                                                                                <w:div w:id="1809787659">
                                                                                  <w:marLeft w:val="0"/>
                                                                                  <w:marRight w:val="0"/>
                                                                                  <w:marTop w:val="0"/>
                                                                                  <w:marBottom w:val="0"/>
                                                                                  <w:divBdr>
                                                                                    <w:top w:val="none" w:sz="0" w:space="0" w:color="auto"/>
                                                                                    <w:left w:val="none" w:sz="0" w:space="0" w:color="auto"/>
                                                                                    <w:bottom w:val="none" w:sz="0" w:space="0" w:color="auto"/>
                                                                                    <w:right w:val="none" w:sz="0" w:space="0" w:color="auto"/>
                                                                                  </w:divBdr>
                                                                                  <w:divsChild>
                                                                                    <w:div w:id="367296240">
                                                                                      <w:marLeft w:val="0"/>
                                                                                      <w:marRight w:val="0"/>
                                                                                      <w:marTop w:val="0"/>
                                                                                      <w:marBottom w:val="0"/>
                                                                                      <w:divBdr>
                                                                                        <w:top w:val="none" w:sz="0" w:space="0" w:color="auto"/>
                                                                                        <w:left w:val="none" w:sz="0" w:space="0" w:color="auto"/>
                                                                                        <w:bottom w:val="none" w:sz="0" w:space="0" w:color="auto"/>
                                                                                        <w:right w:val="none" w:sz="0" w:space="0" w:color="auto"/>
                                                                                      </w:divBdr>
                                                                                      <w:divsChild>
                                                                                        <w:div w:id="2079554586">
                                                                                          <w:marLeft w:val="0"/>
                                                                                          <w:marRight w:val="0"/>
                                                                                          <w:marTop w:val="0"/>
                                                                                          <w:marBottom w:val="0"/>
                                                                                          <w:divBdr>
                                                                                            <w:top w:val="none" w:sz="0" w:space="0" w:color="auto"/>
                                                                                            <w:left w:val="none" w:sz="0" w:space="0" w:color="auto"/>
                                                                                            <w:bottom w:val="none" w:sz="0" w:space="0" w:color="auto"/>
                                                                                            <w:right w:val="none" w:sz="0" w:space="0" w:color="auto"/>
                                                                                          </w:divBdr>
                                                                                          <w:divsChild>
                                                                                            <w:div w:id="10600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622568">
      <w:bodyDiv w:val="1"/>
      <w:marLeft w:val="0"/>
      <w:marRight w:val="0"/>
      <w:marTop w:val="0"/>
      <w:marBottom w:val="0"/>
      <w:divBdr>
        <w:top w:val="none" w:sz="0" w:space="0" w:color="auto"/>
        <w:left w:val="none" w:sz="0" w:space="0" w:color="auto"/>
        <w:bottom w:val="none" w:sz="0" w:space="0" w:color="auto"/>
        <w:right w:val="none" w:sz="0" w:space="0" w:color="auto"/>
      </w:divBdr>
      <w:divsChild>
        <w:div w:id="44381634">
          <w:marLeft w:val="0"/>
          <w:marRight w:val="0"/>
          <w:marTop w:val="0"/>
          <w:marBottom w:val="0"/>
          <w:divBdr>
            <w:top w:val="none" w:sz="0" w:space="0" w:color="auto"/>
            <w:left w:val="none" w:sz="0" w:space="0" w:color="auto"/>
            <w:bottom w:val="none" w:sz="0" w:space="0" w:color="auto"/>
            <w:right w:val="none" w:sz="0" w:space="0" w:color="auto"/>
          </w:divBdr>
          <w:divsChild>
            <w:div w:id="282539792">
              <w:marLeft w:val="0"/>
              <w:marRight w:val="0"/>
              <w:marTop w:val="0"/>
              <w:marBottom w:val="0"/>
              <w:divBdr>
                <w:top w:val="none" w:sz="0" w:space="0" w:color="auto"/>
                <w:left w:val="none" w:sz="0" w:space="0" w:color="auto"/>
                <w:bottom w:val="none" w:sz="0" w:space="0" w:color="auto"/>
                <w:right w:val="none" w:sz="0" w:space="0" w:color="auto"/>
              </w:divBdr>
              <w:divsChild>
                <w:div w:id="428085620">
                  <w:marLeft w:val="0"/>
                  <w:marRight w:val="0"/>
                  <w:marTop w:val="0"/>
                  <w:marBottom w:val="0"/>
                  <w:divBdr>
                    <w:top w:val="none" w:sz="0" w:space="0" w:color="auto"/>
                    <w:left w:val="none" w:sz="0" w:space="0" w:color="auto"/>
                    <w:bottom w:val="none" w:sz="0" w:space="0" w:color="auto"/>
                    <w:right w:val="none" w:sz="0" w:space="0" w:color="auto"/>
                  </w:divBdr>
                  <w:divsChild>
                    <w:div w:id="2042436390">
                      <w:marLeft w:val="0"/>
                      <w:marRight w:val="0"/>
                      <w:marTop w:val="0"/>
                      <w:marBottom w:val="0"/>
                      <w:divBdr>
                        <w:top w:val="none" w:sz="0" w:space="0" w:color="auto"/>
                        <w:left w:val="none" w:sz="0" w:space="0" w:color="auto"/>
                        <w:bottom w:val="none" w:sz="0" w:space="0" w:color="auto"/>
                        <w:right w:val="none" w:sz="0" w:space="0" w:color="auto"/>
                      </w:divBdr>
                      <w:divsChild>
                        <w:div w:id="2070423404">
                          <w:marLeft w:val="0"/>
                          <w:marRight w:val="0"/>
                          <w:marTop w:val="0"/>
                          <w:marBottom w:val="0"/>
                          <w:divBdr>
                            <w:top w:val="none" w:sz="0" w:space="0" w:color="auto"/>
                            <w:left w:val="none" w:sz="0" w:space="0" w:color="auto"/>
                            <w:bottom w:val="none" w:sz="0" w:space="0" w:color="auto"/>
                            <w:right w:val="none" w:sz="0" w:space="0" w:color="auto"/>
                          </w:divBdr>
                          <w:divsChild>
                            <w:div w:id="2102142091">
                              <w:marLeft w:val="0"/>
                              <w:marRight w:val="0"/>
                              <w:marTop w:val="0"/>
                              <w:marBottom w:val="0"/>
                              <w:divBdr>
                                <w:top w:val="none" w:sz="0" w:space="0" w:color="auto"/>
                                <w:left w:val="none" w:sz="0" w:space="0" w:color="auto"/>
                                <w:bottom w:val="none" w:sz="0" w:space="0" w:color="auto"/>
                                <w:right w:val="none" w:sz="0" w:space="0" w:color="auto"/>
                              </w:divBdr>
                              <w:divsChild>
                                <w:div w:id="329144016">
                                  <w:marLeft w:val="0"/>
                                  <w:marRight w:val="0"/>
                                  <w:marTop w:val="0"/>
                                  <w:marBottom w:val="0"/>
                                  <w:divBdr>
                                    <w:top w:val="none" w:sz="0" w:space="0" w:color="auto"/>
                                    <w:left w:val="none" w:sz="0" w:space="0" w:color="auto"/>
                                    <w:bottom w:val="none" w:sz="0" w:space="0" w:color="auto"/>
                                    <w:right w:val="none" w:sz="0" w:space="0" w:color="auto"/>
                                  </w:divBdr>
                                  <w:divsChild>
                                    <w:div w:id="950282657">
                                      <w:marLeft w:val="0"/>
                                      <w:marRight w:val="0"/>
                                      <w:marTop w:val="0"/>
                                      <w:marBottom w:val="0"/>
                                      <w:divBdr>
                                        <w:top w:val="none" w:sz="0" w:space="0" w:color="auto"/>
                                        <w:left w:val="none" w:sz="0" w:space="0" w:color="auto"/>
                                        <w:bottom w:val="none" w:sz="0" w:space="0" w:color="auto"/>
                                        <w:right w:val="none" w:sz="0" w:space="0" w:color="auto"/>
                                      </w:divBdr>
                                      <w:divsChild>
                                        <w:div w:id="1431387445">
                                          <w:marLeft w:val="0"/>
                                          <w:marRight w:val="0"/>
                                          <w:marTop w:val="150"/>
                                          <w:marBottom w:val="0"/>
                                          <w:divBdr>
                                            <w:top w:val="none" w:sz="0" w:space="0" w:color="auto"/>
                                            <w:left w:val="none" w:sz="0" w:space="0" w:color="auto"/>
                                            <w:bottom w:val="none" w:sz="0" w:space="0" w:color="auto"/>
                                            <w:right w:val="none" w:sz="0" w:space="0" w:color="auto"/>
                                          </w:divBdr>
                                          <w:divsChild>
                                            <w:div w:id="1427728260">
                                              <w:marLeft w:val="0"/>
                                              <w:marRight w:val="0"/>
                                              <w:marTop w:val="0"/>
                                              <w:marBottom w:val="0"/>
                                              <w:divBdr>
                                                <w:top w:val="none" w:sz="0" w:space="0" w:color="auto"/>
                                                <w:left w:val="none" w:sz="0" w:space="0" w:color="auto"/>
                                                <w:bottom w:val="none" w:sz="0" w:space="0" w:color="auto"/>
                                                <w:right w:val="none" w:sz="0" w:space="0" w:color="auto"/>
                                              </w:divBdr>
                                              <w:divsChild>
                                                <w:div w:id="1585266221">
                                                  <w:marLeft w:val="0"/>
                                                  <w:marRight w:val="0"/>
                                                  <w:marTop w:val="0"/>
                                                  <w:marBottom w:val="0"/>
                                                  <w:divBdr>
                                                    <w:top w:val="none" w:sz="0" w:space="0" w:color="auto"/>
                                                    <w:left w:val="none" w:sz="0" w:space="0" w:color="auto"/>
                                                    <w:bottom w:val="none" w:sz="0" w:space="0" w:color="auto"/>
                                                    <w:right w:val="none" w:sz="0" w:space="0" w:color="auto"/>
                                                  </w:divBdr>
                                                  <w:divsChild>
                                                    <w:div w:id="5708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3544502">
      <w:bodyDiv w:val="1"/>
      <w:marLeft w:val="0"/>
      <w:marRight w:val="0"/>
      <w:marTop w:val="0"/>
      <w:marBottom w:val="0"/>
      <w:divBdr>
        <w:top w:val="none" w:sz="0" w:space="0" w:color="auto"/>
        <w:left w:val="none" w:sz="0" w:space="0" w:color="auto"/>
        <w:bottom w:val="none" w:sz="0" w:space="0" w:color="auto"/>
        <w:right w:val="none" w:sz="0" w:space="0" w:color="auto"/>
      </w:divBdr>
    </w:div>
    <w:div w:id="1915583054">
      <w:bodyDiv w:val="1"/>
      <w:marLeft w:val="0"/>
      <w:marRight w:val="0"/>
      <w:marTop w:val="0"/>
      <w:marBottom w:val="0"/>
      <w:divBdr>
        <w:top w:val="none" w:sz="0" w:space="0" w:color="auto"/>
        <w:left w:val="none" w:sz="0" w:space="0" w:color="auto"/>
        <w:bottom w:val="none" w:sz="0" w:space="0" w:color="auto"/>
        <w:right w:val="none" w:sz="0" w:space="0" w:color="auto"/>
      </w:divBdr>
    </w:div>
    <w:div w:id="1979913298">
      <w:bodyDiv w:val="1"/>
      <w:marLeft w:val="0"/>
      <w:marRight w:val="0"/>
      <w:marTop w:val="0"/>
      <w:marBottom w:val="0"/>
      <w:divBdr>
        <w:top w:val="none" w:sz="0" w:space="0" w:color="auto"/>
        <w:left w:val="none" w:sz="0" w:space="0" w:color="auto"/>
        <w:bottom w:val="none" w:sz="0" w:space="0" w:color="auto"/>
        <w:right w:val="none" w:sz="0" w:space="0" w:color="auto"/>
      </w:divBdr>
    </w:div>
    <w:div w:id="2048749902">
      <w:bodyDiv w:val="1"/>
      <w:marLeft w:val="0"/>
      <w:marRight w:val="0"/>
      <w:marTop w:val="0"/>
      <w:marBottom w:val="0"/>
      <w:divBdr>
        <w:top w:val="none" w:sz="0" w:space="0" w:color="auto"/>
        <w:left w:val="none" w:sz="0" w:space="0" w:color="auto"/>
        <w:bottom w:val="none" w:sz="0" w:space="0" w:color="auto"/>
        <w:right w:val="none" w:sz="0" w:space="0" w:color="auto"/>
      </w:divBdr>
    </w:div>
    <w:div w:id="2063946430">
      <w:bodyDiv w:val="1"/>
      <w:marLeft w:val="0"/>
      <w:marRight w:val="0"/>
      <w:marTop w:val="0"/>
      <w:marBottom w:val="0"/>
      <w:divBdr>
        <w:top w:val="none" w:sz="0" w:space="0" w:color="auto"/>
        <w:left w:val="none" w:sz="0" w:space="0" w:color="auto"/>
        <w:bottom w:val="none" w:sz="0" w:space="0" w:color="auto"/>
        <w:right w:val="none" w:sz="0" w:space="0" w:color="auto"/>
      </w:divBdr>
    </w:div>
    <w:div w:id="2081631239">
      <w:bodyDiv w:val="1"/>
      <w:marLeft w:val="0"/>
      <w:marRight w:val="0"/>
      <w:marTop w:val="0"/>
      <w:marBottom w:val="0"/>
      <w:divBdr>
        <w:top w:val="none" w:sz="0" w:space="0" w:color="auto"/>
        <w:left w:val="none" w:sz="0" w:space="0" w:color="auto"/>
        <w:bottom w:val="none" w:sz="0" w:space="0" w:color="auto"/>
        <w:right w:val="none" w:sz="0" w:space="0" w:color="auto"/>
      </w:divBdr>
    </w:div>
    <w:div w:id="2131125354">
      <w:bodyDiv w:val="1"/>
      <w:marLeft w:val="0"/>
      <w:marRight w:val="0"/>
      <w:marTop w:val="0"/>
      <w:marBottom w:val="0"/>
      <w:divBdr>
        <w:top w:val="none" w:sz="0" w:space="0" w:color="auto"/>
        <w:left w:val="none" w:sz="0" w:space="0" w:color="auto"/>
        <w:bottom w:val="none" w:sz="0" w:space="0" w:color="auto"/>
        <w:right w:val="none" w:sz="0" w:space="0" w:color="auto"/>
      </w:divBdr>
    </w:div>
    <w:div w:id="213405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cid:image005.png@01D3CB62.601BBB2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c.europa.eu/justice/gender-equality/files/strategy_equality_women_men_f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is.be/sites/default/files/documents/liste_des_associations_et_quantites_de_produits_recus_2014_-_2015_-_2016_ok.xlsx"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tatbel.fgov.be/fr/binaries/Publication_Silc_STATBEL_FR_28JUL15_tcm326-271022.xl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423D3-B357-4973-93CD-EE0346A69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40</Pages>
  <Words>14184</Words>
  <Characters>78013</Characters>
  <Application>Microsoft Office Word</Application>
  <DocSecurity>0</DocSecurity>
  <Lines>650</Lines>
  <Paragraphs>184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euroscript</Company>
  <LinksUpToDate>false</LinksUpToDate>
  <CharactersWithSpaces>92013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Bossuyt Nele</dc:creator>
  <cp:lastModifiedBy>Bossuyt Nele</cp:lastModifiedBy>
  <cp:revision>10</cp:revision>
  <cp:lastPrinted>2016-08-05T11:21:00Z</cp:lastPrinted>
  <dcterms:created xsi:type="dcterms:W3CDTF">2019-09-02T14:07:00Z</dcterms:created>
  <dcterms:modified xsi:type="dcterms:W3CDTF">2019-10-31T20:51:00Z</dcterms:modified>
</cp:coreProperties>
</file>