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A82" w:rsidRDefault="00306A82" w:rsidP="00306A82">
      <w:pPr>
        <w:pStyle w:val="Heading1"/>
        <w:jc w:val="center"/>
        <w:rPr>
          <w:lang w:val="fr-FR"/>
        </w:rPr>
      </w:pPr>
      <w:bookmarkStart w:id="0" w:name="_GoBack"/>
      <w:r>
        <w:rPr>
          <w:noProof/>
          <w:lang w:val="fr-FR"/>
        </w:rPr>
        <w:drawing>
          <wp:inline distT="0" distB="0" distL="0" distR="0">
            <wp:extent cx="1854200" cy="1364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x-fédéral-de-lutte-contre-la-pauvrété.png"/>
                    <pic:cNvPicPr/>
                  </pic:nvPicPr>
                  <pic:blipFill>
                    <a:blip r:embed="rId5">
                      <a:extLst>
                        <a:ext uri="{28A0092B-C50C-407E-A947-70E740481C1C}">
                          <a14:useLocalDpi xmlns:a14="http://schemas.microsoft.com/office/drawing/2010/main" val="0"/>
                        </a:ext>
                      </a:extLst>
                    </a:blip>
                    <a:stretch>
                      <a:fillRect/>
                    </a:stretch>
                  </pic:blipFill>
                  <pic:spPr>
                    <a:xfrm>
                      <a:off x="0" y="0"/>
                      <a:ext cx="1856746" cy="1366623"/>
                    </a:xfrm>
                    <a:prstGeom prst="rect">
                      <a:avLst/>
                    </a:prstGeom>
                  </pic:spPr>
                </pic:pic>
              </a:graphicData>
            </a:graphic>
          </wp:inline>
        </w:drawing>
      </w:r>
      <w:bookmarkEnd w:id="0"/>
    </w:p>
    <w:p w:rsidR="009845C9" w:rsidRPr="006F048B" w:rsidRDefault="009845C9" w:rsidP="001C0F11">
      <w:pPr>
        <w:pStyle w:val="Heading1"/>
        <w:rPr>
          <w:lang w:val="fr-FR"/>
        </w:rPr>
      </w:pPr>
      <w:r w:rsidRPr="006F048B">
        <w:rPr>
          <w:lang w:val="fr-FR"/>
        </w:rPr>
        <w:t>N</w:t>
      </w:r>
      <w:r w:rsidR="006F048B" w:rsidRPr="006F048B">
        <w:rPr>
          <w:lang w:val="fr-FR"/>
        </w:rPr>
        <w:t>o</w:t>
      </w:r>
      <w:r w:rsidRPr="006F048B">
        <w:rPr>
          <w:lang w:val="fr-FR"/>
        </w:rPr>
        <w:t xml:space="preserve">m </w:t>
      </w:r>
      <w:r w:rsidR="006F048B" w:rsidRPr="006F048B">
        <w:rPr>
          <w:lang w:val="fr-FR"/>
        </w:rPr>
        <w:t>du projet</w:t>
      </w:r>
      <w:r w:rsidR="00C25D48" w:rsidRPr="006F048B">
        <w:rPr>
          <w:lang w:val="fr-FR"/>
        </w:rPr>
        <w:t xml:space="preserve"> : </w:t>
      </w:r>
      <w:proofErr w:type="spellStart"/>
      <w:r w:rsidR="00351F14" w:rsidRPr="006F048B">
        <w:rPr>
          <w:lang w:val="fr-FR"/>
        </w:rPr>
        <w:t>Racynes</w:t>
      </w:r>
      <w:proofErr w:type="spellEnd"/>
      <w:r w:rsidR="00EB7350" w:rsidRPr="006F048B">
        <w:rPr>
          <w:lang w:val="fr-FR"/>
        </w:rPr>
        <w:t xml:space="preserve"> (</w:t>
      </w:r>
      <w:proofErr w:type="spellStart"/>
      <w:r w:rsidR="00EB7350" w:rsidRPr="006F048B">
        <w:rPr>
          <w:lang w:val="fr-FR"/>
        </w:rPr>
        <w:t>asbl</w:t>
      </w:r>
      <w:proofErr w:type="spellEnd"/>
      <w:r w:rsidR="00EB7350" w:rsidRPr="006F048B">
        <w:rPr>
          <w:lang w:val="fr-FR"/>
        </w:rPr>
        <w:t>)</w:t>
      </w:r>
    </w:p>
    <w:p w:rsidR="009845C9" w:rsidRPr="006F048B" w:rsidRDefault="009845C9" w:rsidP="00C25D48">
      <w:pPr>
        <w:jc w:val="both"/>
        <w:rPr>
          <w:lang w:val="fr-FR"/>
        </w:rPr>
      </w:pPr>
    </w:p>
    <w:p w:rsidR="009845C9" w:rsidRPr="006F048B" w:rsidRDefault="006F048B" w:rsidP="00C25D48">
      <w:pPr>
        <w:pStyle w:val="ListParagraph"/>
        <w:numPr>
          <w:ilvl w:val="0"/>
          <w:numId w:val="1"/>
        </w:numPr>
        <w:jc w:val="both"/>
        <w:rPr>
          <w:lang w:val="fr-FR"/>
        </w:rPr>
      </w:pPr>
      <w:r>
        <w:rPr>
          <w:lang w:val="fr-FR"/>
        </w:rPr>
        <w:t xml:space="preserve">Année </w:t>
      </w:r>
      <w:r w:rsidRPr="006F048B">
        <w:rPr>
          <w:lang w:val="fr-FR"/>
        </w:rPr>
        <w:t>de création</w:t>
      </w:r>
      <w:r w:rsidR="00C25D48" w:rsidRPr="006F048B">
        <w:rPr>
          <w:lang w:val="fr-FR"/>
        </w:rPr>
        <w:t>:</w:t>
      </w:r>
      <w:r w:rsidR="001C0F11" w:rsidRPr="006F048B">
        <w:rPr>
          <w:lang w:val="fr-FR"/>
        </w:rPr>
        <w:t xml:space="preserve"> </w:t>
      </w:r>
      <w:r w:rsidR="005B7BAA" w:rsidRPr="006F048B">
        <w:rPr>
          <w:lang w:val="fr-FR"/>
        </w:rPr>
        <w:t>2008</w:t>
      </w:r>
    </w:p>
    <w:p w:rsidR="00C25D48" w:rsidRPr="006F048B" w:rsidRDefault="006F048B" w:rsidP="008342D4">
      <w:pPr>
        <w:pStyle w:val="ListParagraph"/>
        <w:numPr>
          <w:ilvl w:val="0"/>
          <w:numId w:val="1"/>
        </w:numPr>
        <w:jc w:val="both"/>
        <w:rPr>
          <w:lang w:val="fr-FR"/>
        </w:rPr>
      </w:pPr>
      <w:r w:rsidRPr="006F048B">
        <w:rPr>
          <w:lang w:val="fr-FR"/>
        </w:rPr>
        <w:t>Site web</w:t>
      </w:r>
      <w:r w:rsidR="00C25D48" w:rsidRPr="006F048B">
        <w:rPr>
          <w:lang w:val="fr-FR"/>
        </w:rPr>
        <w:t xml:space="preserve">: </w:t>
      </w:r>
      <w:hyperlink r:id="rId6" w:history="1">
        <w:r w:rsidR="008342D4" w:rsidRPr="006F048B">
          <w:rPr>
            <w:rStyle w:val="Hyperlink"/>
            <w:lang w:val="fr-FR"/>
          </w:rPr>
          <w:t>http://www.racynes.be/fr/</w:t>
        </w:r>
      </w:hyperlink>
      <w:r w:rsidR="008342D4" w:rsidRPr="006F048B">
        <w:rPr>
          <w:lang w:val="fr-FR"/>
        </w:rPr>
        <w:t xml:space="preserve"> </w:t>
      </w:r>
    </w:p>
    <w:p w:rsidR="009845C9" w:rsidRPr="006F048B" w:rsidRDefault="006F048B" w:rsidP="00141899">
      <w:pPr>
        <w:pStyle w:val="ListParagraph"/>
        <w:numPr>
          <w:ilvl w:val="0"/>
          <w:numId w:val="1"/>
        </w:numPr>
        <w:jc w:val="both"/>
        <w:rPr>
          <w:lang w:val="fr-FR"/>
        </w:rPr>
      </w:pPr>
      <w:r w:rsidRPr="006F048B">
        <w:rPr>
          <w:lang w:val="fr-FR"/>
        </w:rPr>
        <w:t>Adresse e-mail</w:t>
      </w:r>
      <w:r w:rsidR="00C25D48" w:rsidRPr="006F048B">
        <w:rPr>
          <w:lang w:val="fr-FR"/>
        </w:rPr>
        <w:t xml:space="preserve">: </w:t>
      </w:r>
      <w:hyperlink r:id="rId7" w:history="1">
        <w:r w:rsidR="00141899" w:rsidRPr="006F048B">
          <w:rPr>
            <w:rStyle w:val="Hyperlink"/>
            <w:lang w:val="fr-FR"/>
          </w:rPr>
          <w:t>alexandre@racynes.be</w:t>
        </w:r>
      </w:hyperlink>
      <w:r w:rsidR="00141899" w:rsidRPr="006F048B">
        <w:rPr>
          <w:lang w:val="fr-FR"/>
        </w:rPr>
        <w:t xml:space="preserve"> </w:t>
      </w:r>
    </w:p>
    <w:p w:rsidR="009845C9" w:rsidRPr="006F048B" w:rsidRDefault="009845C9" w:rsidP="00C25D48">
      <w:pPr>
        <w:pStyle w:val="ListParagraph"/>
        <w:numPr>
          <w:ilvl w:val="0"/>
          <w:numId w:val="1"/>
        </w:numPr>
        <w:jc w:val="both"/>
        <w:rPr>
          <w:lang w:val="fr-FR"/>
        </w:rPr>
      </w:pPr>
      <w:r w:rsidRPr="006F048B">
        <w:rPr>
          <w:lang w:val="fr-FR"/>
        </w:rPr>
        <w:t>Th</w:t>
      </w:r>
      <w:r w:rsidR="006F048B" w:rsidRPr="006F048B">
        <w:rPr>
          <w:lang w:val="fr-FR"/>
        </w:rPr>
        <w:t>ème</w:t>
      </w:r>
      <w:r w:rsidR="00C25D48" w:rsidRPr="006F048B">
        <w:rPr>
          <w:lang w:val="fr-FR"/>
        </w:rPr>
        <w:t xml:space="preserve"> : </w:t>
      </w:r>
      <w:r w:rsidR="00BF12C0" w:rsidRPr="006F048B">
        <w:rPr>
          <w:lang w:val="fr-FR"/>
        </w:rPr>
        <w:t>politique transversale de lu</w:t>
      </w:r>
      <w:r w:rsidR="00B66145" w:rsidRPr="006F048B">
        <w:rPr>
          <w:lang w:val="fr-FR"/>
        </w:rPr>
        <w:t>t</w:t>
      </w:r>
      <w:r w:rsidR="00BF12C0" w:rsidRPr="006F048B">
        <w:rPr>
          <w:lang w:val="fr-FR"/>
        </w:rPr>
        <w:t>te contre la pauvreté</w:t>
      </w:r>
    </w:p>
    <w:p w:rsidR="009845C9" w:rsidRPr="006F048B" w:rsidRDefault="009845C9" w:rsidP="00C25D48">
      <w:pPr>
        <w:pStyle w:val="ListParagraph"/>
        <w:numPr>
          <w:ilvl w:val="0"/>
          <w:numId w:val="1"/>
        </w:numPr>
        <w:jc w:val="both"/>
        <w:rPr>
          <w:lang w:val="fr-FR"/>
        </w:rPr>
      </w:pPr>
      <w:r w:rsidRPr="006F048B">
        <w:rPr>
          <w:lang w:val="fr-FR"/>
        </w:rPr>
        <w:t>R</w:t>
      </w:r>
      <w:r w:rsidR="006F048B" w:rsidRPr="006F048B">
        <w:rPr>
          <w:lang w:val="fr-FR"/>
        </w:rPr>
        <w:t>é</w:t>
      </w:r>
      <w:r w:rsidRPr="006F048B">
        <w:rPr>
          <w:lang w:val="fr-FR"/>
        </w:rPr>
        <w:t>gio</w:t>
      </w:r>
      <w:r w:rsidR="006F048B" w:rsidRPr="006F048B">
        <w:rPr>
          <w:lang w:val="fr-FR"/>
        </w:rPr>
        <w:t>n</w:t>
      </w:r>
      <w:r w:rsidR="00C25D48" w:rsidRPr="006F048B">
        <w:rPr>
          <w:lang w:val="fr-FR"/>
        </w:rPr>
        <w:t xml:space="preserve">: </w:t>
      </w:r>
      <w:r w:rsidR="00BF12C0" w:rsidRPr="006F048B">
        <w:rPr>
          <w:lang w:val="fr-FR"/>
        </w:rPr>
        <w:t>Wallonie</w:t>
      </w:r>
    </w:p>
    <w:p w:rsidR="001C0F11" w:rsidRPr="00CA1021" w:rsidRDefault="006F048B" w:rsidP="00141899">
      <w:pPr>
        <w:pStyle w:val="ListParagraph"/>
        <w:numPr>
          <w:ilvl w:val="0"/>
          <w:numId w:val="1"/>
        </w:numPr>
        <w:jc w:val="both"/>
        <w:rPr>
          <w:lang w:val="fr-FR"/>
        </w:rPr>
      </w:pPr>
      <w:r w:rsidRPr="006F048B">
        <w:rPr>
          <w:lang w:val="fr-FR"/>
        </w:rPr>
        <w:t>Médias s</w:t>
      </w:r>
      <w:r w:rsidR="001C0F11" w:rsidRPr="006F048B">
        <w:rPr>
          <w:lang w:val="fr-FR"/>
        </w:rPr>
        <w:t>ocia</w:t>
      </w:r>
      <w:r w:rsidRPr="006F048B">
        <w:rPr>
          <w:lang w:val="fr-FR"/>
        </w:rPr>
        <w:t>ux</w:t>
      </w:r>
      <w:r w:rsidR="001C0F11" w:rsidRPr="006F048B">
        <w:rPr>
          <w:lang w:val="fr-FR"/>
        </w:rPr>
        <w:t>:</w:t>
      </w:r>
      <w:r w:rsidR="001C0F11" w:rsidRPr="00CA1021">
        <w:rPr>
          <w:lang w:val="fr-FR"/>
        </w:rPr>
        <w:t xml:space="preserve"> </w:t>
      </w:r>
      <w:hyperlink r:id="rId8" w:history="1">
        <w:r w:rsidR="00141899" w:rsidRPr="00CA1021">
          <w:rPr>
            <w:rStyle w:val="Hyperlink"/>
            <w:lang w:val="fr-FR"/>
          </w:rPr>
          <w:t>https://www.facebook.com/Racynes/</w:t>
        </w:r>
      </w:hyperlink>
      <w:r w:rsidR="00141899" w:rsidRPr="00CA1021">
        <w:rPr>
          <w:lang w:val="fr-FR"/>
        </w:rPr>
        <w:t xml:space="preserve"> </w:t>
      </w:r>
    </w:p>
    <w:p w:rsidR="009845C9" w:rsidRPr="00CA1021" w:rsidRDefault="009845C9" w:rsidP="00C25D48">
      <w:pPr>
        <w:jc w:val="both"/>
        <w:rPr>
          <w:lang w:val="fr-FR"/>
        </w:rPr>
      </w:pPr>
    </w:p>
    <w:p w:rsidR="00CD60A4" w:rsidRPr="004A5C31" w:rsidRDefault="00CD60A4" w:rsidP="00CD60A4">
      <w:pPr>
        <w:pStyle w:val="Heading2"/>
        <w:jc w:val="both"/>
        <w:rPr>
          <w:lang w:val="fr-FR"/>
        </w:rPr>
      </w:pPr>
      <w:r w:rsidRPr="004A5C31">
        <w:rPr>
          <w:lang w:val="fr-FR"/>
        </w:rPr>
        <w:t>Quelle approche substantielle et durable l’organisation adopte-t-elle pour lutter contre la pauvreté ?</w:t>
      </w:r>
    </w:p>
    <w:p w:rsidR="0087644B" w:rsidRPr="00CA1021" w:rsidRDefault="0087644B" w:rsidP="00C25D48">
      <w:pPr>
        <w:jc w:val="both"/>
        <w:rPr>
          <w:lang w:val="fr-FR"/>
        </w:rPr>
      </w:pPr>
    </w:p>
    <w:p w:rsidR="005B7BAA" w:rsidRPr="00CA1021" w:rsidRDefault="005B7BAA" w:rsidP="005B7BAA">
      <w:pPr>
        <w:jc w:val="both"/>
        <w:rPr>
          <w:lang w:val="fr-FR"/>
        </w:rPr>
      </w:pPr>
      <w:proofErr w:type="spellStart"/>
      <w:r w:rsidRPr="00CA1021">
        <w:rPr>
          <w:lang w:val="fr-FR"/>
        </w:rPr>
        <w:t>Racynes</w:t>
      </w:r>
      <w:proofErr w:type="spellEnd"/>
      <w:r w:rsidRPr="00CA1021">
        <w:rPr>
          <w:lang w:val="fr-FR"/>
        </w:rPr>
        <w:t xml:space="preserve"> </w:t>
      </w:r>
      <w:r w:rsidR="004F64EE" w:rsidRPr="00CA1021">
        <w:rPr>
          <w:lang w:val="fr-FR"/>
        </w:rPr>
        <w:t xml:space="preserve">met en place des actions de lutte contre la </w:t>
      </w:r>
      <w:r w:rsidR="005C5995" w:rsidRPr="00CA1021">
        <w:rPr>
          <w:lang w:val="fr-FR"/>
        </w:rPr>
        <w:t>précarité</w:t>
      </w:r>
      <w:r w:rsidR="004F64EE" w:rsidRPr="00CA1021">
        <w:rPr>
          <w:lang w:val="fr-FR"/>
        </w:rPr>
        <w:t xml:space="preserve"> et l’exclusion sociale en s’appuyant sur une </w:t>
      </w:r>
      <w:r w:rsidR="00CA1021" w:rsidRPr="00CA1021">
        <w:rPr>
          <w:lang w:val="fr-FR"/>
        </w:rPr>
        <w:t>philosophie</w:t>
      </w:r>
      <w:r w:rsidR="004F64EE" w:rsidRPr="00CA1021">
        <w:rPr>
          <w:lang w:val="fr-FR"/>
        </w:rPr>
        <w:t xml:space="preserve"> particulière en termes de développement personnel, éducatif et social.</w:t>
      </w:r>
      <w:r w:rsidRPr="00CA1021">
        <w:rPr>
          <w:lang w:val="fr-FR"/>
        </w:rPr>
        <w:t xml:space="preserve"> </w:t>
      </w:r>
    </w:p>
    <w:p w:rsidR="005B7BAA" w:rsidRPr="00CA1021" w:rsidRDefault="005B7BAA" w:rsidP="005B7BAA">
      <w:pPr>
        <w:jc w:val="both"/>
        <w:rPr>
          <w:lang w:val="fr-FR"/>
        </w:rPr>
      </w:pPr>
    </w:p>
    <w:p w:rsidR="005B7BAA" w:rsidRPr="00CA1021" w:rsidRDefault="004F64EE" w:rsidP="005B7BAA">
      <w:pPr>
        <w:jc w:val="both"/>
        <w:rPr>
          <w:lang w:val="fr-FR"/>
        </w:rPr>
      </w:pPr>
      <w:r w:rsidRPr="00CA1021">
        <w:rPr>
          <w:lang w:val="fr-FR"/>
        </w:rPr>
        <w:t xml:space="preserve">Le but est de guider les bénéficiaires vers une meilleure intégration dans la société, dans le respect de leurs droits fondamentaux (accès à l’enseignement, à la culture, à la vie sociale, à l’alimentation,…). </w:t>
      </w:r>
      <w:r w:rsidR="005C5995" w:rsidRPr="00CA1021">
        <w:rPr>
          <w:lang w:val="fr-FR"/>
        </w:rPr>
        <w:t>Non seulement leurs</w:t>
      </w:r>
      <w:r w:rsidRPr="00CA1021">
        <w:rPr>
          <w:lang w:val="fr-FR"/>
        </w:rPr>
        <w:t xml:space="preserve"> activités sont utiles pour la collectivité, mais elles contribuent </w:t>
      </w:r>
      <w:r w:rsidR="005C5995" w:rsidRPr="00CA1021">
        <w:rPr>
          <w:lang w:val="fr-FR"/>
        </w:rPr>
        <w:t>aussi à la reconnaissance des participants et à leur sentiment de fierté.</w:t>
      </w:r>
    </w:p>
    <w:p w:rsidR="005B7BAA" w:rsidRPr="00CA1021" w:rsidRDefault="005B7BAA" w:rsidP="005B7BAA">
      <w:pPr>
        <w:jc w:val="both"/>
        <w:rPr>
          <w:lang w:val="fr-FR"/>
        </w:rPr>
      </w:pPr>
    </w:p>
    <w:p w:rsidR="005B7BAA" w:rsidRPr="00CA1021" w:rsidRDefault="005C5995" w:rsidP="005B7BAA">
      <w:pPr>
        <w:jc w:val="both"/>
        <w:rPr>
          <w:lang w:val="fr-FR"/>
        </w:rPr>
      </w:pPr>
      <w:r w:rsidRPr="00CA1021">
        <w:rPr>
          <w:lang w:val="fr-FR"/>
        </w:rPr>
        <w:t>Au départ, en</w:t>
      </w:r>
      <w:r w:rsidR="005B7BAA" w:rsidRPr="00CA1021">
        <w:rPr>
          <w:lang w:val="fr-FR"/>
        </w:rPr>
        <w:t xml:space="preserve"> 2008</w:t>
      </w:r>
      <w:r w:rsidRPr="00CA1021">
        <w:rPr>
          <w:lang w:val="fr-FR"/>
        </w:rPr>
        <w:t xml:space="preserve">, il n’y avait </w:t>
      </w:r>
      <w:r w:rsidR="006F048B">
        <w:rPr>
          <w:lang w:val="fr-FR"/>
        </w:rPr>
        <w:t xml:space="preserve">encore </w:t>
      </w:r>
      <w:r w:rsidRPr="00CA1021">
        <w:rPr>
          <w:lang w:val="fr-FR"/>
        </w:rPr>
        <w:t xml:space="preserve">qu’une roulotte et un potager. </w:t>
      </w:r>
      <w:r w:rsidR="003A56DA" w:rsidRPr="00CA1021">
        <w:rPr>
          <w:lang w:val="fr-FR"/>
        </w:rPr>
        <w:t xml:space="preserve">En 10 ans de temps, l’organisation est devenue une </w:t>
      </w:r>
      <w:r w:rsidR="006F048B">
        <w:rPr>
          <w:lang w:val="fr-FR"/>
        </w:rPr>
        <w:t xml:space="preserve">véritable </w:t>
      </w:r>
      <w:r w:rsidR="003A56DA" w:rsidRPr="00CA1021">
        <w:rPr>
          <w:lang w:val="fr-FR"/>
        </w:rPr>
        <w:t>ferme d’animation ouverte à tous</w:t>
      </w:r>
      <w:r w:rsidR="005B7BAA" w:rsidRPr="00CA1021">
        <w:rPr>
          <w:lang w:val="fr-FR"/>
        </w:rPr>
        <w:t>.</w:t>
      </w:r>
    </w:p>
    <w:p w:rsidR="005B7BAA" w:rsidRPr="00CA1021" w:rsidRDefault="005B7BAA" w:rsidP="005B7BAA">
      <w:pPr>
        <w:jc w:val="both"/>
        <w:rPr>
          <w:lang w:val="fr-FR"/>
        </w:rPr>
      </w:pPr>
    </w:p>
    <w:p w:rsidR="005B7BAA" w:rsidRPr="00CA1021" w:rsidRDefault="003A56DA" w:rsidP="005B7BAA">
      <w:pPr>
        <w:jc w:val="both"/>
        <w:rPr>
          <w:lang w:val="fr-FR"/>
        </w:rPr>
      </w:pPr>
      <w:r w:rsidRPr="00CA1021">
        <w:rPr>
          <w:lang w:val="fr-FR"/>
        </w:rPr>
        <w:t>L’ASBL actuelle, c’est entre autres </w:t>
      </w:r>
      <w:r w:rsidR="005B7BAA" w:rsidRPr="00CA1021">
        <w:rPr>
          <w:lang w:val="fr-FR"/>
        </w:rPr>
        <w:t>:</w:t>
      </w:r>
    </w:p>
    <w:p w:rsidR="005B7BAA" w:rsidRPr="00CA1021" w:rsidRDefault="005B7BAA" w:rsidP="005B7BAA">
      <w:pPr>
        <w:pStyle w:val="ListParagraph"/>
        <w:numPr>
          <w:ilvl w:val="0"/>
          <w:numId w:val="2"/>
        </w:numPr>
        <w:jc w:val="both"/>
        <w:rPr>
          <w:lang w:val="fr-FR"/>
        </w:rPr>
      </w:pPr>
      <w:r w:rsidRPr="00CA1021">
        <w:rPr>
          <w:lang w:val="fr-FR"/>
        </w:rPr>
        <w:t xml:space="preserve">12 </w:t>
      </w:r>
      <w:r w:rsidR="003A56DA" w:rsidRPr="00CA1021">
        <w:rPr>
          <w:lang w:val="fr-FR"/>
        </w:rPr>
        <w:t>travailleurs</w:t>
      </w:r>
      <w:r w:rsidRPr="00CA1021">
        <w:rPr>
          <w:lang w:val="fr-FR"/>
        </w:rPr>
        <w:t xml:space="preserve">, </w:t>
      </w:r>
    </w:p>
    <w:p w:rsidR="005B7BAA" w:rsidRPr="00CA1021" w:rsidRDefault="005B7BAA" w:rsidP="005B7BAA">
      <w:pPr>
        <w:pStyle w:val="ListParagraph"/>
        <w:numPr>
          <w:ilvl w:val="0"/>
          <w:numId w:val="2"/>
        </w:numPr>
        <w:jc w:val="both"/>
        <w:rPr>
          <w:lang w:val="fr-FR"/>
        </w:rPr>
      </w:pPr>
      <w:r w:rsidRPr="00CA1021">
        <w:rPr>
          <w:lang w:val="fr-FR"/>
        </w:rPr>
        <w:t xml:space="preserve">15 </w:t>
      </w:r>
      <w:r w:rsidR="003A56DA" w:rsidRPr="00CA1021">
        <w:rPr>
          <w:lang w:val="fr-FR"/>
        </w:rPr>
        <w:t>bénévoles</w:t>
      </w:r>
      <w:r w:rsidRPr="00CA1021">
        <w:rPr>
          <w:lang w:val="fr-FR"/>
        </w:rPr>
        <w:t xml:space="preserve">, </w:t>
      </w:r>
    </w:p>
    <w:p w:rsidR="005B7BAA" w:rsidRPr="00CA1021" w:rsidRDefault="006E4D1D" w:rsidP="005B7BAA">
      <w:pPr>
        <w:pStyle w:val="ListParagraph"/>
        <w:numPr>
          <w:ilvl w:val="0"/>
          <w:numId w:val="2"/>
        </w:numPr>
        <w:jc w:val="both"/>
        <w:rPr>
          <w:lang w:val="fr-FR"/>
        </w:rPr>
      </w:pPr>
      <w:r w:rsidRPr="00CA1021">
        <w:rPr>
          <w:lang w:val="fr-FR"/>
        </w:rPr>
        <w:t>u</w:t>
      </w:r>
      <w:r w:rsidR="003A56DA" w:rsidRPr="00CA1021">
        <w:rPr>
          <w:lang w:val="fr-FR"/>
        </w:rPr>
        <w:t>ne épicerie</w:t>
      </w:r>
      <w:r w:rsidR="005B7BAA" w:rsidRPr="00CA1021">
        <w:rPr>
          <w:lang w:val="fr-FR"/>
        </w:rPr>
        <w:t xml:space="preserve"> sociale (4000 </w:t>
      </w:r>
      <w:r w:rsidR="003A56DA" w:rsidRPr="00CA1021">
        <w:rPr>
          <w:lang w:val="fr-FR"/>
        </w:rPr>
        <w:t>visites</w:t>
      </w:r>
      <w:r w:rsidR="005B7BAA" w:rsidRPr="00CA1021">
        <w:rPr>
          <w:lang w:val="fr-FR"/>
        </w:rPr>
        <w:t>/</w:t>
      </w:r>
      <w:r w:rsidR="003A56DA" w:rsidRPr="00CA1021">
        <w:rPr>
          <w:lang w:val="fr-FR"/>
        </w:rPr>
        <w:t>an</w:t>
      </w:r>
      <w:r w:rsidR="005B7BAA" w:rsidRPr="00CA1021">
        <w:rPr>
          <w:lang w:val="fr-FR"/>
        </w:rPr>
        <w:t>, 391 b</w:t>
      </w:r>
      <w:r w:rsidR="003A56DA" w:rsidRPr="00CA1021">
        <w:rPr>
          <w:lang w:val="fr-FR"/>
        </w:rPr>
        <w:t>énéficiaires</w:t>
      </w:r>
      <w:r w:rsidR="005B7BAA" w:rsidRPr="00CA1021">
        <w:rPr>
          <w:lang w:val="fr-FR"/>
        </w:rPr>
        <w:t xml:space="preserve">), </w:t>
      </w:r>
    </w:p>
    <w:p w:rsidR="005B7BAA" w:rsidRPr="00CA1021" w:rsidRDefault="006E4D1D" w:rsidP="005B7BAA">
      <w:pPr>
        <w:pStyle w:val="ListParagraph"/>
        <w:numPr>
          <w:ilvl w:val="0"/>
          <w:numId w:val="2"/>
        </w:numPr>
        <w:jc w:val="both"/>
        <w:rPr>
          <w:lang w:val="fr-FR"/>
        </w:rPr>
      </w:pPr>
      <w:r w:rsidRPr="00CA1021">
        <w:rPr>
          <w:lang w:val="fr-FR"/>
        </w:rPr>
        <w:t>u</w:t>
      </w:r>
      <w:r w:rsidR="003A56DA" w:rsidRPr="00CA1021">
        <w:rPr>
          <w:lang w:val="fr-FR"/>
        </w:rPr>
        <w:t>n restaurant social</w:t>
      </w:r>
      <w:r w:rsidR="005B7BAA" w:rsidRPr="00CA1021">
        <w:rPr>
          <w:lang w:val="fr-FR"/>
        </w:rPr>
        <w:t xml:space="preserve"> (2000 </w:t>
      </w:r>
      <w:r w:rsidR="003A56DA" w:rsidRPr="00CA1021">
        <w:rPr>
          <w:lang w:val="fr-FR"/>
        </w:rPr>
        <w:t>repas/an</w:t>
      </w:r>
      <w:r w:rsidR="005B7BAA" w:rsidRPr="00CA1021">
        <w:rPr>
          <w:lang w:val="fr-FR"/>
        </w:rPr>
        <w:t xml:space="preserve">), </w:t>
      </w:r>
    </w:p>
    <w:p w:rsidR="005B7BAA" w:rsidRPr="00CA1021" w:rsidRDefault="006E4D1D" w:rsidP="005B7BAA">
      <w:pPr>
        <w:pStyle w:val="ListParagraph"/>
        <w:numPr>
          <w:ilvl w:val="0"/>
          <w:numId w:val="2"/>
        </w:numPr>
        <w:jc w:val="both"/>
        <w:rPr>
          <w:lang w:val="fr-FR"/>
        </w:rPr>
      </w:pPr>
      <w:r w:rsidRPr="00CA1021">
        <w:rPr>
          <w:lang w:val="fr-FR"/>
        </w:rPr>
        <w:t>d</w:t>
      </w:r>
      <w:r w:rsidR="003A56DA" w:rsidRPr="00CA1021">
        <w:rPr>
          <w:lang w:val="fr-FR"/>
        </w:rPr>
        <w:t>ivers ateliers d’insertion (100 adultes/an</w:t>
      </w:r>
      <w:r w:rsidR="005B7BAA" w:rsidRPr="00CA1021">
        <w:rPr>
          <w:lang w:val="fr-FR"/>
        </w:rPr>
        <w:t xml:space="preserve">), </w:t>
      </w:r>
    </w:p>
    <w:p w:rsidR="005B7BAA" w:rsidRPr="00CA1021" w:rsidRDefault="006E4D1D" w:rsidP="005B7BAA">
      <w:pPr>
        <w:pStyle w:val="ListParagraph"/>
        <w:numPr>
          <w:ilvl w:val="0"/>
          <w:numId w:val="2"/>
        </w:numPr>
        <w:jc w:val="both"/>
        <w:rPr>
          <w:lang w:val="fr-FR"/>
        </w:rPr>
      </w:pPr>
      <w:r w:rsidRPr="00CA1021">
        <w:rPr>
          <w:lang w:val="fr-FR"/>
        </w:rPr>
        <w:t>u</w:t>
      </w:r>
      <w:r w:rsidR="003A56DA" w:rsidRPr="00CA1021">
        <w:rPr>
          <w:lang w:val="fr-FR"/>
        </w:rPr>
        <w:t>n accueil auprès de 10 agriculteurs</w:t>
      </w:r>
      <w:r w:rsidR="005B7BAA" w:rsidRPr="00CA1021">
        <w:rPr>
          <w:lang w:val="fr-FR"/>
        </w:rPr>
        <w:t xml:space="preserve">, </w:t>
      </w:r>
    </w:p>
    <w:p w:rsidR="005B7BAA" w:rsidRPr="00CA1021" w:rsidRDefault="005B7BAA" w:rsidP="005B7BAA">
      <w:pPr>
        <w:pStyle w:val="ListParagraph"/>
        <w:numPr>
          <w:ilvl w:val="0"/>
          <w:numId w:val="2"/>
        </w:numPr>
        <w:jc w:val="both"/>
        <w:rPr>
          <w:lang w:val="fr-FR"/>
        </w:rPr>
      </w:pPr>
      <w:r w:rsidRPr="00CA1021">
        <w:rPr>
          <w:lang w:val="fr-FR"/>
        </w:rPr>
        <w:t xml:space="preserve">6 </w:t>
      </w:r>
      <w:r w:rsidR="003A56DA" w:rsidRPr="00CA1021">
        <w:rPr>
          <w:lang w:val="fr-FR"/>
        </w:rPr>
        <w:t>logements tremplins associés à une aide au logement</w:t>
      </w:r>
      <w:r w:rsidRPr="00CA1021">
        <w:rPr>
          <w:lang w:val="fr-FR"/>
        </w:rPr>
        <w:t xml:space="preserve">, </w:t>
      </w:r>
    </w:p>
    <w:p w:rsidR="005B7BAA" w:rsidRPr="00CA1021" w:rsidRDefault="006E4D1D" w:rsidP="005B7BAA">
      <w:pPr>
        <w:pStyle w:val="ListParagraph"/>
        <w:numPr>
          <w:ilvl w:val="0"/>
          <w:numId w:val="2"/>
        </w:numPr>
        <w:jc w:val="both"/>
        <w:rPr>
          <w:lang w:val="fr-FR"/>
        </w:rPr>
      </w:pPr>
      <w:r w:rsidRPr="00CA1021">
        <w:rPr>
          <w:lang w:val="fr-FR"/>
        </w:rPr>
        <w:t>d</w:t>
      </w:r>
      <w:r w:rsidR="003A56DA" w:rsidRPr="00CA1021">
        <w:rPr>
          <w:lang w:val="fr-FR"/>
        </w:rPr>
        <w:t xml:space="preserve">es formations pour les jeunes </w:t>
      </w:r>
      <w:r w:rsidRPr="00CA1021">
        <w:rPr>
          <w:lang w:val="fr-FR"/>
        </w:rPr>
        <w:t xml:space="preserve">déscolarisés </w:t>
      </w:r>
      <w:r w:rsidR="003A56DA" w:rsidRPr="00CA1021">
        <w:rPr>
          <w:lang w:val="fr-FR"/>
        </w:rPr>
        <w:t>de 15 à 24 ans</w:t>
      </w:r>
      <w:r w:rsidR="005B7BAA" w:rsidRPr="00CA1021">
        <w:rPr>
          <w:lang w:val="fr-FR"/>
        </w:rPr>
        <w:t xml:space="preserve">, </w:t>
      </w:r>
    </w:p>
    <w:p w:rsidR="005B7BAA" w:rsidRPr="00CA1021" w:rsidRDefault="006E4D1D" w:rsidP="005B7BAA">
      <w:pPr>
        <w:pStyle w:val="ListParagraph"/>
        <w:numPr>
          <w:ilvl w:val="0"/>
          <w:numId w:val="2"/>
        </w:numPr>
        <w:jc w:val="both"/>
        <w:rPr>
          <w:lang w:val="fr-FR"/>
        </w:rPr>
      </w:pPr>
      <w:r w:rsidRPr="00CA1021">
        <w:rPr>
          <w:lang w:val="fr-FR"/>
        </w:rPr>
        <w:t>une école des devoirs</w:t>
      </w:r>
      <w:r w:rsidR="005B7BAA" w:rsidRPr="00CA1021">
        <w:rPr>
          <w:lang w:val="fr-FR"/>
        </w:rPr>
        <w:t xml:space="preserve">, </w:t>
      </w:r>
    </w:p>
    <w:p w:rsidR="005B7BAA" w:rsidRPr="00CA1021" w:rsidRDefault="006E4D1D" w:rsidP="005B7BAA">
      <w:pPr>
        <w:pStyle w:val="ListParagraph"/>
        <w:numPr>
          <w:ilvl w:val="0"/>
          <w:numId w:val="2"/>
        </w:numPr>
        <w:jc w:val="both"/>
        <w:rPr>
          <w:lang w:val="fr-FR"/>
        </w:rPr>
      </w:pPr>
      <w:r w:rsidRPr="00CA1021">
        <w:rPr>
          <w:lang w:val="fr-FR"/>
        </w:rPr>
        <w:t>un projet dans le cadre des ‘Enfants d’abord’</w:t>
      </w:r>
      <w:r w:rsidR="005B7BAA" w:rsidRPr="00CA1021">
        <w:rPr>
          <w:lang w:val="fr-FR"/>
        </w:rPr>
        <w:t>,</w:t>
      </w:r>
    </w:p>
    <w:p w:rsidR="008342D4" w:rsidRPr="00CA1021" w:rsidRDefault="006E4D1D" w:rsidP="00126A1B">
      <w:pPr>
        <w:pStyle w:val="ListParagraph"/>
        <w:numPr>
          <w:ilvl w:val="0"/>
          <w:numId w:val="2"/>
        </w:numPr>
        <w:jc w:val="both"/>
        <w:rPr>
          <w:lang w:val="fr-FR"/>
        </w:rPr>
      </w:pPr>
      <w:r w:rsidRPr="00CA1021">
        <w:rPr>
          <w:lang w:val="fr-FR"/>
        </w:rPr>
        <w:t>et bien d’autres choses encore</w:t>
      </w:r>
      <w:r w:rsidR="005B7BAA" w:rsidRPr="00CA1021">
        <w:rPr>
          <w:lang w:val="fr-FR"/>
        </w:rPr>
        <w:t xml:space="preserve"> ...</w:t>
      </w:r>
    </w:p>
    <w:p w:rsidR="00E7276E" w:rsidRPr="00CA1021" w:rsidRDefault="00E7276E" w:rsidP="00C25D48">
      <w:pPr>
        <w:jc w:val="both"/>
        <w:rPr>
          <w:lang w:val="fr-FR"/>
        </w:rPr>
      </w:pPr>
    </w:p>
    <w:p w:rsidR="00CD60A4" w:rsidRPr="004A5C31" w:rsidRDefault="00CD60A4" w:rsidP="00CD60A4">
      <w:pPr>
        <w:pStyle w:val="Heading2"/>
        <w:jc w:val="both"/>
        <w:rPr>
          <w:lang w:val="fr-FR"/>
        </w:rPr>
      </w:pPr>
      <w:r w:rsidRPr="004A5C31">
        <w:rPr>
          <w:lang w:val="fr-FR"/>
        </w:rPr>
        <w:lastRenderedPageBreak/>
        <w:t>Quels partenariats et méthodologies rendent ce projet unique en termes de lutte contre la pauvreté ?</w:t>
      </w:r>
    </w:p>
    <w:p w:rsidR="004703AA" w:rsidRPr="006F048B" w:rsidRDefault="004703AA" w:rsidP="004703AA">
      <w:pPr>
        <w:jc w:val="both"/>
        <w:rPr>
          <w:lang w:val="fr-FR"/>
        </w:rPr>
      </w:pPr>
    </w:p>
    <w:p w:rsidR="007A003B" w:rsidRPr="00CA1021" w:rsidRDefault="006E4D1D" w:rsidP="00126A1B">
      <w:pPr>
        <w:jc w:val="both"/>
        <w:rPr>
          <w:lang w:val="fr-FR"/>
        </w:rPr>
      </w:pPr>
      <w:r w:rsidRPr="00CA1021">
        <w:rPr>
          <w:lang w:val="fr-FR"/>
        </w:rPr>
        <w:t xml:space="preserve">Dans le domaine de la lutte contre la précarité, </w:t>
      </w:r>
      <w:proofErr w:type="spellStart"/>
      <w:r w:rsidR="007A003B" w:rsidRPr="00CA1021">
        <w:rPr>
          <w:lang w:val="fr-FR"/>
        </w:rPr>
        <w:t>Racynes</w:t>
      </w:r>
      <w:proofErr w:type="spellEnd"/>
      <w:r w:rsidR="007A003B" w:rsidRPr="00CA1021">
        <w:rPr>
          <w:lang w:val="fr-FR"/>
        </w:rPr>
        <w:t xml:space="preserve"> </w:t>
      </w:r>
      <w:r w:rsidRPr="00CA1021">
        <w:rPr>
          <w:lang w:val="fr-FR"/>
        </w:rPr>
        <w:t>collabore avec une épicerie sociale, un restaurant social et 10 commerces.</w:t>
      </w:r>
      <w:r w:rsidR="007A003B" w:rsidRPr="00CA1021">
        <w:rPr>
          <w:lang w:val="fr-FR"/>
        </w:rPr>
        <w:t xml:space="preserve"> </w:t>
      </w:r>
    </w:p>
    <w:p w:rsidR="007A003B" w:rsidRPr="00CA1021" w:rsidRDefault="007A003B" w:rsidP="00126A1B">
      <w:pPr>
        <w:jc w:val="both"/>
        <w:rPr>
          <w:lang w:val="fr-FR"/>
        </w:rPr>
      </w:pPr>
    </w:p>
    <w:p w:rsidR="00126A1B" w:rsidRPr="00CA1021" w:rsidRDefault="006E4D1D" w:rsidP="00126A1B">
      <w:pPr>
        <w:jc w:val="both"/>
        <w:rPr>
          <w:lang w:val="fr-FR"/>
        </w:rPr>
      </w:pPr>
      <w:r w:rsidRPr="00CA1021">
        <w:rPr>
          <w:lang w:val="fr-FR"/>
        </w:rPr>
        <w:t>L’ASBL participe également à la plateforme fédérale ‘Les enfants d’abord’ avec l’ONE, le PMS, le CPAS, les CPMS et la SLSP.</w:t>
      </w:r>
    </w:p>
    <w:p w:rsidR="007A003B" w:rsidRPr="00CA1021" w:rsidRDefault="007A003B" w:rsidP="00126A1B">
      <w:pPr>
        <w:jc w:val="both"/>
        <w:rPr>
          <w:lang w:val="fr-FR"/>
        </w:rPr>
      </w:pPr>
    </w:p>
    <w:p w:rsidR="00126A1B" w:rsidRPr="00CA1021" w:rsidRDefault="006E4D1D" w:rsidP="00126A1B">
      <w:pPr>
        <w:jc w:val="both"/>
        <w:rPr>
          <w:lang w:val="fr-FR"/>
        </w:rPr>
      </w:pPr>
      <w:r w:rsidRPr="00CA1021">
        <w:rPr>
          <w:lang w:val="fr-FR"/>
        </w:rPr>
        <w:t xml:space="preserve">Dans </w:t>
      </w:r>
      <w:r w:rsidR="004B75E3" w:rsidRPr="00CA1021">
        <w:rPr>
          <w:lang w:val="fr-FR"/>
        </w:rPr>
        <w:t>le</w:t>
      </w:r>
      <w:r w:rsidRPr="00CA1021">
        <w:rPr>
          <w:lang w:val="fr-FR"/>
        </w:rPr>
        <w:t xml:space="preserve"> domaine de la cohésion sociale, l’organisation assure la vice-présidence</w:t>
      </w:r>
      <w:r w:rsidR="007A003B" w:rsidRPr="00CA1021">
        <w:rPr>
          <w:lang w:val="fr-FR"/>
        </w:rPr>
        <w:t xml:space="preserve"> </w:t>
      </w:r>
      <w:r w:rsidRPr="00CA1021">
        <w:rPr>
          <w:lang w:val="fr-FR"/>
        </w:rPr>
        <w:t xml:space="preserve">du </w:t>
      </w:r>
      <w:r w:rsidR="007A003B" w:rsidRPr="00CA1021">
        <w:rPr>
          <w:lang w:val="fr-FR"/>
        </w:rPr>
        <w:t xml:space="preserve">Plan de </w:t>
      </w:r>
      <w:r w:rsidR="004B75E3" w:rsidRPr="00CA1021">
        <w:rPr>
          <w:lang w:val="fr-FR"/>
        </w:rPr>
        <w:t>c</w:t>
      </w:r>
      <w:r w:rsidR="007A003B" w:rsidRPr="00CA1021">
        <w:rPr>
          <w:lang w:val="fr-FR"/>
        </w:rPr>
        <w:t xml:space="preserve">ohésion </w:t>
      </w:r>
      <w:r w:rsidR="004B75E3" w:rsidRPr="00CA1021">
        <w:rPr>
          <w:lang w:val="fr-FR"/>
        </w:rPr>
        <w:t>s</w:t>
      </w:r>
      <w:r w:rsidR="007A003B" w:rsidRPr="00CA1021">
        <w:rPr>
          <w:lang w:val="fr-FR"/>
        </w:rPr>
        <w:t>ociale (</w:t>
      </w:r>
      <w:r w:rsidR="00126A1B" w:rsidRPr="00CA1021">
        <w:rPr>
          <w:lang w:val="fr-FR"/>
        </w:rPr>
        <w:t>PCS</w:t>
      </w:r>
      <w:r w:rsidR="007A003B" w:rsidRPr="00CA1021">
        <w:rPr>
          <w:lang w:val="fr-FR"/>
        </w:rPr>
        <w:t>)</w:t>
      </w:r>
      <w:r w:rsidR="00126A1B" w:rsidRPr="00CA1021">
        <w:rPr>
          <w:lang w:val="fr-FR"/>
        </w:rPr>
        <w:t xml:space="preserve"> </w:t>
      </w:r>
      <w:r w:rsidRPr="00CA1021">
        <w:rPr>
          <w:lang w:val="fr-FR"/>
        </w:rPr>
        <w:t>d’</w:t>
      </w:r>
      <w:r w:rsidR="00126A1B" w:rsidRPr="00CA1021">
        <w:rPr>
          <w:lang w:val="fr-FR"/>
        </w:rPr>
        <w:t>Oupeye</w:t>
      </w:r>
      <w:r w:rsidR="00E83BC8" w:rsidRPr="00CA1021">
        <w:rPr>
          <w:lang w:val="fr-FR"/>
        </w:rPr>
        <w:t>.</w:t>
      </w:r>
    </w:p>
    <w:p w:rsidR="007A003B" w:rsidRPr="00CA1021" w:rsidRDefault="007A003B" w:rsidP="00126A1B">
      <w:pPr>
        <w:jc w:val="both"/>
        <w:rPr>
          <w:lang w:val="fr-FR"/>
        </w:rPr>
      </w:pPr>
    </w:p>
    <w:p w:rsidR="00E83BC8" w:rsidRPr="00CA1021" w:rsidRDefault="004B75E3" w:rsidP="00126A1B">
      <w:pPr>
        <w:jc w:val="both"/>
        <w:rPr>
          <w:lang w:val="fr-FR"/>
        </w:rPr>
      </w:pPr>
      <w:r w:rsidRPr="00CA1021">
        <w:rPr>
          <w:lang w:val="fr-FR"/>
        </w:rPr>
        <w:t xml:space="preserve">Dans le cadre de la lutte contre le décrochage scolaire, </w:t>
      </w:r>
      <w:proofErr w:type="spellStart"/>
      <w:r w:rsidRPr="00CA1021">
        <w:rPr>
          <w:lang w:val="fr-FR"/>
        </w:rPr>
        <w:t>Racynes</w:t>
      </w:r>
      <w:proofErr w:type="spellEnd"/>
      <w:r w:rsidRPr="00CA1021">
        <w:rPr>
          <w:lang w:val="fr-FR"/>
        </w:rPr>
        <w:t xml:space="preserve"> s’occupe également d’un projet FSE (NEET</w:t>
      </w:r>
      <w:r w:rsidR="00E83BC8" w:rsidRPr="00CA1021">
        <w:rPr>
          <w:lang w:val="fr-FR"/>
        </w:rPr>
        <w:t xml:space="preserve"> e</w:t>
      </w:r>
      <w:r w:rsidRPr="00CA1021">
        <w:rPr>
          <w:lang w:val="fr-FR"/>
        </w:rPr>
        <w:t>t EAJ</w:t>
      </w:r>
      <w:r w:rsidR="00E83BC8" w:rsidRPr="00CA1021">
        <w:rPr>
          <w:lang w:val="fr-FR"/>
        </w:rPr>
        <w:t xml:space="preserve">). </w:t>
      </w:r>
      <w:r w:rsidRPr="00CA1021">
        <w:rPr>
          <w:lang w:val="fr-FR"/>
        </w:rPr>
        <w:t xml:space="preserve">L’organisation mène </w:t>
      </w:r>
      <w:r w:rsidR="00CD60A4">
        <w:rPr>
          <w:lang w:val="fr-FR"/>
        </w:rPr>
        <w:t>par ailleurs</w:t>
      </w:r>
      <w:r w:rsidRPr="00CA1021">
        <w:rPr>
          <w:lang w:val="fr-FR"/>
        </w:rPr>
        <w:t xml:space="preserve"> un autre projet FSE sur la santé mentale avec l’AMO, les CPMS et les écoles d’insertion sociale. </w:t>
      </w:r>
      <w:r w:rsidR="00E83BC8" w:rsidRPr="00CA1021">
        <w:rPr>
          <w:lang w:val="fr-FR"/>
        </w:rPr>
        <w:t xml:space="preserve"> </w:t>
      </w:r>
    </w:p>
    <w:p w:rsidR="00E83BC8" w:rsidRPr="00CA1021" w:rsidRDefault="00E83BC8" w:rsidP="00126A1B">
      <w:pPr>
        <w:jc w:val="both"/>
        <w:rPr>
          <w:lang w:val="fr-FR"/>
        </w:rPr>
      </w:pPr>
    </w:p>
    <w:p w:rsidR="00126A1B" w:rsidRPr="00CA1021" w:rsidRDefault="004B75E3" w:rsidP="00126A1B">
      <w:pPr>
        <w:jc w:val="both"/>
        <w:rPr>
          <w:lang w:val="fr-FR"/>
        </w:rPr>
      </w:pPr>
      <w:r w:rsidRPr="00CA1021">
        <w:rPr>
          <w:lang w:val="fr-FR"/>
        </w:rPr>
        <w:t>Dans le cadre du Fonds européen agricole pour le développement rural (</w:t>
      </w:r>
      <w:proofErr w:type="spellStart"/>
      <w:r w:rsidRPr="00CA1021">
        <w:rPr>
          <w:lang w:val="fr-FR"/>
        </w:rPr>
        <w:t>Feader</w:t>
      </w:r>
      <w:proofErr w:type="spellEnd"/>
      <w:r w:rsidR="00CA1021" w:rsidRPr="00CA1021">
        <w:rPr>
          <w:lang w:val="fr-FR"/>
        </w:rPr>
        <w:t xml:space="preserve">), </w:t>
      </w:r>
      <w:proofErr w:type="spellStart"/>
      <w:r w:rsidR="00CA1021" w:rsidRPr="00CA1021">
        <w:rPr>
          <w:lang w:val="fr-FR"/>
        </w:rPr>
        <w:t>Racynes</w:t>
      </w:r>
      <w:proofErr w:type="spellEnd"/>
      <w:r w:rsidR="00CA1021" w:rsidRPr="00CA1021">
        <w:rPr>
          <w:lang w:val="fr-FR"/>
        </w:rPr>
        <w:t xml:space="preserve"> assure la présidence de CALIF, une ASBL regroupant 50 acteurs de l’ISP</w:t>
      </w:r>
      <w:r w:rsidR="007A003B" w:rsidRPr="00CA1021">
        <w:rPr>
          <w:lang w:val="fr-FR"/>
        </w:rPr>
        <w:t>.</w:t>
      </w:r>
    </w:p>
    <w:p w:rsidR="00E83BC8" w:rsidRPr="00CA1021" w:rsidRDefault="00E83BC8" w:rsidP="00126A1B">
      <w:pPr>
        <w:jc w:val="both"/>
        <w:rPr>
          <w:lang w:val="fr-FR"/>
        </w:rPr>
      </w:pPr>
    </w:p>
    <w:p w:rsidR="00CD60A4" w:rsidRPr="004A5C31" w:rsidRDefault="00CD60A4" w:rsidP="00CD60A4">
      <w:pPr>
        <w:pStyle w:val="Heading2"/>
        <w:jc w:val="both"/>
        <w:rPr>
          <w:lang w:val="fr-FR"/>
        </w:rPr>
      </w:pPr>
      <w:r w:rsidRPr="004A5C31">
        <w:rPr>
          <w:lang w:val="fr-FR"/>
        </w:rPr>
        <w:t xml:space="preserve">Comment l’organisation envisage-t-elle de relever les défis futurs en matière de lutte contre la pauvreté ? </w:t>
      </w:r>
    </w:p>
    <w:p w:rsidR="009845C9" w:rsidRPr="00CA1021" w:rsidRDefault="009845C9" w:rsidP="00C25D48">
      <w:pPr>
        <w:jc w:val="both"/>
        <w:rPr>
          <w:lang w:val="fr-FR"/>
        </w:rPr>
      </w:pPr>
    </w:p>
    <w:p w:rsidR="006F2847" w:rsidRPr="00CA1021" w:rsidRDefault="00E83BC8" w:rsidP="00126A1B">
      <w:pPr>
        <w:jc w:val="both"/>
        <w:rPr>
          <w:lang w:val="fr-FR"/>
        </w:rPr>
      </w:pPr>
      <w:proofErr w:type="spellStart"/>
      <w:r w:rsidRPr="00CA1021">
        <w:rPr>
          <w:lang w:val="fr-FR"/>
        </w:rPr>
        <w:t>Racynes</w:t>
      </w:r>
      <w:proofErr w:type="spellEnd"/>
      <w:r w:rsidRPr="00CA1021">
        <w:rPr>
          <w:lang w:val="fr-FR"/>
        </w:rPr>
        <w:t xml:space="preserve"> </w:t>
      </w:r>
      <w:r w:rsidR="00CA1021">
        <w:rPr>
          <w:lang w:val="fr-FR"/>
        </w:rPr>
        <w:t xml:space="preserve">souhaite poursuivre ses actions </w:t>
      </w:r>
      <w:r w:rsidR="00CD60A4">
        <w:rPr>
          <w:lang w:val="fr-FR"/>
        </w:rPr>
        <w:t>en mettant</w:t>
      </w:r>
      <w:r w:rsidR="00CA1021">
        <w:rPr>
          <w:lang w:val="fr-FR"/>
        </w:rPr>
        <w:t xml:space="preserve"> l’accent sur le caractère accueillant et accessible. Elle tente en outre de rendre la structure aussi pérenne que possible. Les principes du développement durable déterminent en effet les choix de l’organisation</w:t>
      </w:r>
      <w:r w:rsidR="006F2847" w:rsidRPr="00CA1021">
        <w:rPr>
          <w:lang w:val="fr-FR"/>
        </w:rPr>
        <w:t xml:space="preserve">. </w:t>
      </w:r>
    </w:p>
    <w:p w:rsidR="006F2847" w:rsidRPr="00CA1021" w:rsidRDefault="006F2847" w:rsidP="00126A1B">
      <w:pPr>
        <w:jc w:val="both"/>
        <w:rPr>
          <w:lang w:val="fr-FR"/>
        </w:rPr>
      </w:pPr>
    </w:p>
    <w:p w:rsidR="00126A1B" w:rsidRPr="00CA1021" w:rsidRDefault="00B66145" w:rsidP="00126A1B">
      <w:pPr>
        <w:jc w:val="both"/>
        <w:rPr>
          <w:lang w:val="fr-FR"/>
        </w:rPr>
      </w:pPr>
      <w:r>
        <w:rPr>
          <w:lang w:val="fr-FR"/>
        </w:rPr>
        <w:t>La ferme leur appartient et générera des bénéfices dans 3 ans grâce aux revenus issus de la location de logements sociaux</w:t>
      </w:r>
      <w:r w:rsidR="00126A1B" w:rsidRPr="00CA1021">
        <w:rPr>
          <w:lang w:val="fr-FR"/>
        </w:rPr>
        <w:t>.</w:t>
      </w:r>
    </w:p>
    <w:p w:rsidR="00E83BC8" w:rsidRPr="00CA1021" w:rsidRDefault="00E83BC8" w:rsidP="00126A1B">
      <w:pPr>
        <w:jc w:val="both"/>
        <w:rPr>
          <w:lang w:val="fr-FR"/>
        </w:rPr>
      </w:pPr>
    </w:p>
    <w:p w:rsidR="00E83BC8" w:rsidRPr="00CA1021" w:rsidRDefault="00B66145" w:rsidP="00126A1B">
      <w:pPr>
        <w:jc w:val="both"/>
        <w:rPr>
          <w:lang w:val="fr-FR"/>
        </w:rPr>
      </w:pPr>
      <w:r>
        <w:rPr>
          <w:lang w:val="fr-FR"/>
        </w:rPr>
        <w:t>L’un des enjeux</w:t>
      </w:r>
      <w:r w:rsidR="00CD60A4">
        <w:rPr>
          <w:lang w:val="fr-FR"/>
        </w:rPr>
        <w:t>,</w:t>
      </w:r>
      <w:r>
        <w:rPr>
          <w:lang w:val="fr-FR"/>
        </w:rPr>
        <w:t xml:space="preserve"> et donc des axes de travail pour l’avenir</w:t>
      </w:r>
      <w:r w:rsidR="00CD60A4">
        <w:rPr>
          <w:lang w:val="fr-FR"/>
        </w:rPr>
        <w:t>,</w:t>
      </w:r>
      <w:r>
        <w:rPr>
          <w:lang w:val="fr-FR"/>
        </w:rPr>
        <w:t xml:space="preserve"> est le combat contre toute forme d’exclusion sociale et la lutte transversale contre la grande précarité</w:t>
      </w:r>
      <w:r w:rsidR="000045C1" w:rsidRPr="00CA1021">
        <w:rPr>
          <w:lang w:val="fr-FR"/>
        </w:rPr>
        <w:t>.</w:t>
      </w:r>
    </w:p>
    <w:sectPr w:rsidR="00E83BC8" w:rsidRPr="00CA1021" w:rsidSect="008F65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B2A68"/>
    <w:multiLevelType w:val="hybridMultilevel"/>
    <w:tmpl w:val="14D2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F666C"/>
    <w:multiLevelType w:val="hybridMultilevel"/>
    <w:tmpl w:val="F04E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C9"/>
    <w:rsid w:val="000045C1"/>
    <w:rsid w:val="000D1DB7"/>
    <w:rsid w:val="00126A1B"/>
    <w:rsid w:val="00141899"/>
    <w:rsid w:val="001C0F11"/>
    <w:rsid w:val="00306A82"/>
    <w:rsid w:val="00351F14"/>
    <w:rsid w:val="003A56DA"/>
    <w:rsid w:val="004703AA"/>
    <w:rsid w:val="004B75E3"/>
    <w:rsid w:val="004F64EE"/>
    <w:rsid w:val="005B7BAA"/>
    <w:rsid w:val="005C5995"/>
    <w:rsid w:val="006247ED"/>
    <w:rsid w:val="00640A49"/>
    <w:rsid w:val="006970BC"/>
    <w:rsid w:val="006B4F3A"/>
    <w:rsid w:val="006E4D1D"/>
    <w:rsid w:val="006F048B"/>
    <w:rsid w:val="006F2847"/>
    <w:rsid w:val="00784A52"/>
    <w:rsid w:val="00795C13"/>
    <w:rsid w:val="007A003B"/>
    <w:rsid w:val="007D0155"/>
    <w:rsid w:val="007F116B"/>
    <w:rsid w:val="008342D4"/>
    <w:rsid w:val="0087644B"/>
    <w:rsid w:val="008764E9"/>
    <w:rsid w:val="008D2E75"/>
    <w:rsid w:val="008F65DA"/>
    <w:rsid w:val="00926B0A"/>
    <w:rsid w:val="009845C9"/>
    <w:rsid w:val="00B618BC"/>
    <w:rsid w:val="00B66145"/>
    <w:rsid w:val="00BA7E04"/>
    <w:rsid w:val="00BC0303"/>
    <w:rsid w:val="00BF12C0"/>
    <w:rsid w:val="00C25D48"/>
    <w:rsid w:val="00CA1021"/>
    <w:rsid w:val="00CD60A4"/>
    <w:rsid w:val="00D36C47"/>
    <w:rsid w:val="00E7276E"/>
    <w:rsid w:val="00E83BC8"/>
    <w:rsid w:val="00E939F6"/>
    <w:rsid w:val="00EB7350"/>
    <w:rsid w:val="00F9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B86A"/>
  <w14:defaultImageDpi w14:val="32767"/>
  <w15:chartTrackingRefBased/>
  <w15:docId w15:val="{BC3F9E6B-8723-E544-AF8D-9013B98F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F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5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5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845C9"/>
    <w:rPr>
      <w:color w:val="0563C1" w:themeColor="hyperlink"/>
      <w:u w:val="single"/>
    </w:rPr>
  </w:style>
  <w:style w:type="character" w:customStyle="1" w:styleId="UnresolvedMention1">
    <w:name w:val="Unresolved Mention1"/>
    <w:basedOn w:val="DefaultParagraphFont"/>
    <w:uiPriority w:val="99"/>
    <w:rsid w:val="009845C9"/>
    <w:rPr>
      <w:color w:val="808080"/>
      <w:shd w:val="clear" w:color="auto" w:fill="E6E6E6"/>
    </w:rPr>
  </w:style>
  <w:style w:type="character" w:styleId="FollowedHyperlink">
    <w:name w:val="FollowedHyperlink"/>
    <w:basedOn w:val="DefaultParagraphFont"/>
    <w:uiPriority w:val="99"/>
    <w:semiHidden/>
    <w:unhideWhenUsed/>
    <w:rsid w:val="00C25D48"/>
    <w:rPr>
      <w:color w:val="954F72" w:themeColor="followedHyperlink"/>
      <w:u w:val="single"/>
    </w:rPr>
  </w:style>
  <w:style w:type="paragraph" w:styleId="ListParagraph">
    <w:name w:val="List Paragraph"/>
    <w:basedOn w:val="Normal"/>
    <w:uiPriority w:val="34"/>
    <w:qFormat/>
    <w:rsid w:val="00C25D48"/>
    <w:pPr>
      <w:ind w:left="720"/>
      <w:contextualSpacing/>
    </w:pPr>
  </w:style>
  <w:style w:type="character" w:customStyle="1" w:styleId="Heading1Char">
    <w:name w:val="Heading 1 Char"/>
    <w:basedOn w:val="DefaultParagraphFont"/>
    <w:link w:val="Heading1"/>
    <w:uiPriority w:val="9"/>
    <w:rsid w:val="001C0F11"/>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EB73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cyn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lexandre@racynes.b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ynes.be/fr/" TargetMode="External"/><Relationship Id="rId11"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_MemoPoint" ma:contentTypeID="0x010100036A46E485B1B847BDCF779515041ACA0100E71ECE8306538E468971EF47DA211533" ma:contentTypeVersion="38" ma:contentTypeDescription="Word document" ma:contentTypeScope="" ma:versionID="2fc147d1407dd8f75adf4a27da33f826">
  <xsd:schema xmlns:xsd="http://www.w3.org/2001/XMLSchema" xmlns:xs="http://www.w3.org/2001/XMLSchema" xmlns:p="http://schemas.microsoft.com/office/2006/metadata/properties" xmlns:ns2="3583f789-5800-4c06-9304-3d12c317971c" xmlns:ns3="fb69d14b-0947-4dc9-a5d1-7f100eb528b3" xmlns:ns4="d2813aac-6709-4c27-9c90-71a57cea646f" targetNamespace="http://schemas.microsoft.com/office/2006/metadata/properties" ma:root="true" ma:fieldsID="3b8f38bb38a93b2f4809393b124cd621" ns2:_="" ns3:_="" ns4:_="">
    <xsd:import namespace="3583f789-5800-4c06-9304-3d12c317971c"/>
    <xsd:import namespace="fb69d14b-0947-4dc9-a5d1-7f100eb528b3"/>
    <xsd:import namespace="d2813aac-6709-4c27-9c90-71a57cea646f"/>
    <xsd:element name="properties">
      <xsd:complexType>
        <xsd:sequence>
          <xsd:element name="documentManagement">
            <xsd:complexType>
              <xsd:all>
                <xsd:element ref="ns2:Jaar" minOccurs="0"/>
                <xsd:element ref="ns3:Event" minOccurs="0"/>
                <xsd:element ref="ns2:a4119ec2cc5d43c690a6620235e79a2a" minOccurs="0"/>
                <xsd:element ref="ns2:TaxCatchAll" minOccurs="0"/>
                <xsd:element ref="ns2:TaxCatchAllLabel" minOccurs="0"/>
                <xsd:element ref="ns2:hf6fcff84add422ab57ee667e0330fd0" minOccurs="0"/>
                <xsd:element ref="ns2:gc7233e563dd428fb81bdff729329002" minOccurs="0"/>
                <xsd:element ref="ns4:_dlc_DocId" minOccurs="0"/>
                <xsd:element ref="ns4:_dlc_DocIdUrl" minOccurs="0"/>
                <xsd:element ref="ns4:_dlc_DocIdPersistId" minOccurs="0"/>
                <xsd:element ref="ns3:Event_x003a_Title" minOccurs="0"/>
                <xsd:element ref="ns3:Event_x003a_ID" minOccurs="0"/>
                <xsd:element ref="ns2:o0e432bd0e464290a3483d50ce3028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2"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0418b498-8f57-4c39-b40a-1d590462042f}" ma:internalName="TaxCatchAll" ma:showField="CatchAllData"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418b498-8f57-4c39-b40a-1d590462042f}" ma:internalName="TaxCatchAllLabel" ma:readOnly="true" ma:showField="CatchAllDataLabel"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gc7233e563dd428fb81bdff729329002" ma:index="15" nillable="true" ma:taxonomy="true" ma:internalName="gc7233e563dd428fb81bdff729329002" ma:taxonomyFieldName="_MPDocTheme" ma:displayName="_MPDocTheme" ma:default="" ma:fieldId="{0c7233e5-63dd-428f-b81b-dff729329002}" ma:sspId="9ba3c553-c637-4d6f-b0e2-df4a63d7205d" ma:termSetId="f9752357-8058-47aa-b412-e791894c34f4" ma:anchorId="00000000-0000-0000-0000-000000000000" ma:open="false" ma:isKeyword="false">
      <xsd:complexType>
        <xsd:sequence>
          <xsd:element ref="pc:Terms" minOccurs="0" maxOccurs="1"/>
        </xsd:sequence>
      </xsd:complexType>
    </xsd:element>
    <xsd:element name="o0e432bd0e464290a3483d50ce302891" ma:index="23" nillable="true" ma:taxonomy="true" ma:internalName="o0e432bd0e464290a3483d50ce302891" ma:taxonomyFieldName="_MPDestination" ma:displayName="_MPDestination" ma:default="" ma:fieldId="{80e432bd-0e46-4290-a348-3d50ce302891}" ma:sspId="9ba3c553-c637-4d6f-b0e2-df4a63d7205d" ma:termSetId="247c12cf-9096-4014-ad63-e17b155597a3" ma:anchorId="c24a4e1a-2b51-4482-adf3-8d0094b78a5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69d14b-0947-4dc9-a5d1-7f100eb528b3" elementFormDefault="qualified">
    <xsd:import namespace="http://schemas.microsoft.com/office/2006/documentManagement/types"/>
    <xsd:import namespace="http://schemas.microsoft.com/office/infopath/2007/PartnerControls"/>
    <xsd:element name="Event" ma:index="7" nillable="true" ma:displayName="Event" ma:list="{95b12064-d772-4358-8a8d-fbf61c803b33}" ma:internalName="Event" ma:showField="Title">
      <xsd:simpleType>
        <xsd:restriction base="dms:Lookup"/>
      </xsd:simpleType>
    </xsd:element>
    <xsd:element name="Event_x003a_Title" ma:index="21" nillable="true" ma:displayName="Event:Title" ma:list="{95b12064-d772-4358-8a8d-fbf61c803b33}" ma:internalName="Event_x003a_Title" ma:readOnly="true" ma:showField="Title" ma:web="df947d7a-4c77-439c-b0eb-24419a473e3f">
      <xsd:simpleType>
        <xsd:restriction base="dms:Lookup"/>
      </xsd:simpleType>
    </xsd:element>
    <xsd:element name="Event_x003a_ID" ma:index="22" nillable="true" ma:displayName="Event:ID" ma:list="{95b12064-d772-4358-8a8d-fbf61c803b33}" ma:internalName="Event_x003a_ID" ma:readOnly="true" ma:showField="ID" ma:web="df947d7a-4c77-439c-b0eb-24419a473e3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https://memopoint.yourict.be/dep</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vent xmlns="fb69d14b-0947-4dc9-a5d1-7f100eb528b3">28</Event>
    <hf6fcff84add422ab57ee667e0330fd0 xmlns="3583f789-5800-4c06-9304-3d12c317971c">
      <Terms xmlns="http://schemas.microsoft.com/office/infopath/2007/PartnerControls"/>
    </hf6fcff84add422ab57ee667e0330fd0>
    <gc7233e563dd428fb81bdff729329002 xmlns="3583f789-5800-4c06-9304-3d12c317971c">
      <Terms xmlns="http://schemas.microsoft.com/office/infopath/2007/PartnerControls"/>
    </gc7233e563dd428fb81bdff729329002>
    <TaxCatchAll xmlns="3583f789-5800-4c06-9304-3d12c317971c"/>
    <o0e432bd0e464290a3483d50ce302891 xmlns="3583f789-5800-4c06-9304-3d12c317971c">
      <Terms xmlns="http://schemas.microsoft.com/office/infopath/2007/PartnerControls"/>
    </o0e432bd0e464290a3483d50ce302891>
    <Jaar xmlns="3583f789-5800-4c06-9304-3d12c317971c" xsi:nil="true"/>
    <a4119ec2cc5d43c690a6620235e79a2a xmlns="3583f789-5800-4c06-9304-3d12c317971c">
      <Terms xmlns="http://schemas.microsoft.com/office/infopath/2007/PartnerControls"/>
    </a4119ec2cc5d43c690a6620235e79a2a>
    <_dlc_DocId xmlns="d2813aac-6709-4c27-9c90-71a57cea646f">65N5PURSY6TZ-929358124-383</_dlc_DocId>
    <_dlc_DocIdUrl xmlns="d2813aac-6709-4c27-9c90-71a57cea646f">
      <Url>https://memopoint.yourict.be/dep/com/event/_layouts/15/DocIdRedir.aspx?ID=65N5PURSY6TZ-929358124-383</Url>
      <Description>65N5PURSY6TZ-929358124-383</Description>
    </_dlc_DocIdUrl>
  </documentManagement>
</p:properties>
</file>

<file path=customXml/itemProps1.xml><?xml version="1.0" encoding="utf-8"?>
<ds:datastoreItem xmlns:ds="http://schemas.openxmlformats.org/officeDocument/2006/customXml" ds:itemID="{CABDFEA1-5CD4-4C0F-9F86-466F064EB575}"/>
</file>

<file path=customXml/itemProps2.xml><?xml version="1.0" encoding="utf-8"?>
<ds:datastoreItem xmlns:ds="http://schemas.openxmlformats.org/officeDocument/2006/customXml" ds:itemID="{572457D6-7B0E-4D5F-A747-A62A19C1299B}"/>
</file>

<file path=customXml/itemProps3.xml><?xml version="1.0" encoding="utf-8"?>
<ds:datastoreItem xmlns:ds="http://schemas.openxmlformats.org/officeDocument/2006/customXml" ds:itemID="{A355D245-DD66-43BC-A1FA-1084E8033FDE}"/>
</file>

<file path=customXml/itemProps4.xml><?xml version="1.0" encoding="utf-8"?>
<ds:datastoreItem xmlns:ds="http://schemas.openxmlformats.org/officeDocument/2006/customXml" ds:itemID="{104A41C9-150F-45F0-A32D-19AE9C9D098A}"/>
</file>

<file path=customXml/itemProps5.xml><?xml version="1.0" encoding="utf-8"?>
<ds:datastoreItem xmlns:ds="http://schemas.openxmlformats.org/officeDocument/2006/customXml" ds:itemID="{E05EB476-C243-420E-B95C-FDC904BD885D}"/>
</file>

<file path=docProps/app.xml><?xml version="1.0" encoding="utf-8"?>
<Properties xmlns="http://schemas.openxmlformats.org/officeDocument/2006/extended-properties" xmlns:vt="http://schemas.openxmlformats.org/officeDocument/2006/docPropsVTypes">
  <Template>Normal.dotm</Template>
  <TotalTime>70</TotalTime>
  <Pages>2</Pages>
  <Words>488</Words>
  <Characters>2785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Coninck</dc:creator>
  <cp:keywords/>
  <dc:description/>
  <cp:lastModifiedBy>Jan De Coninck</cp:lastModifiedBy>
  <cp:revision>5</cp:revision>
  <dcterms:created xsi:type="dcterms:W3CDTF">2018-05-08T08:36:00Z</dcterms:created>
  <dcterms:modified xsi:type="dcterms:W3CDTF">2018-06-05T20:55:00Z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0x010100036A46E485B1B847BDCF779515041ACA0100E71ECE8306538E468971EF47DA211533</vt:lpwstr>
  </property>
  <property fmtid="{D5CDD505-2E9C-101B-9397-08002B2CF9AE}" pid="3" name="_dlc_DocIdItemGuid">
    <vt:lpwstr>66dec8a2-d42c-447c-a4bf-6a1b3d30cbd0</vt:lpwstr>
  </property>
  <property fmtid="{D5CDD505-2E9C-101B-9397-08002B2CF9AE}" pid="4" name="_MPDocType">
    <vt:lpwstr/>
  </property>
  <property fmtid="{D5CDD505-2E9C-101B-9397-08002B2CF9AE}" pid="5" name="_MPDestination">
    <vt:lpwstr/>
  </property>
  <property fmtid="{D5CDD505-2E9C-101B-9397-08002B2CF9AE}" pid="6" name="_MPDocTheme">
    <vt:lpwstr/>
  </property>
  <property fmtid="{D5CDD505-2E9C-101B-9397-08002B2CF9AE}" pid="7" name="MPKeyWords">
    <vt:lpwstr/>
  </property>
</Properties>
</file>