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B0" w:rsidRDefault="00E54C7E">
      <w:pPr>
        <w:rPr>
          <w:b/>
          <w:lang w:val="nl-BE"/>
        </w:rPr>
      </w:pPr>
      <w:r>
        <w:rPr>
          <w:b/>
          <w:lang w:val="nl-BE"/>
        </w:rPr>
        <w:t>Waarom werd een afdeling 4/1 “Bijzondere toelagen”, met als enig  artikel 43/1, toegevoegd aan de wet van 26 mei 2002 betreffende het recht op maatschappelijke integratie?</w:t>
      </w:r>
    </w:p>
    <w:p w:rsidR="00E54C7E" w:rsidRPr="008D52F9" w:rsidRDefault="008D52F9">
      <w:pPr>
        <w:rPr>
          <w:lang w:val="nl-BE"/>
        </w:rPr>
      </w:pPr>
      <w:r w:rsidRPr="008D52F9">
        <w:rPr>
          <w:lang w:val="nl-BE"/>
        </w:rPr>
        <w:t>De afdeling 4/1 “Bijzondere toelagen”</w:t>
      </w:r>
      <w:r>
        <w:rPr>
          <w:lang w:val="nl-BE"/>
        </w:rPr>
        <w:t xml:space="preserve"> werd aan de </w:t>
      </w:r>
      <w:proofErr w:type="spellStart"/>
      <w:r>
        <w:rPr>
          <w:lang w:val="nl-BE"/>
        </w:rPr>
        <w:t>RMI-wet</w:t>
      </w:r>
      <w:proofErr w:type="spellEnd"/>
      <w:r>
        <w:rPr>
          <w:lang w:val="nl-BE"/>
        </w:rPr>
        <w:t xml:space="preserve"> toegevoegd om te kunnen voorzien in een compensatie voor de </w:t>
      </w:r>
      <w:proofErr w:type="spellStart"/>
      <w:r>
        <w:rPr>
          <w:lang w:val="nl-BE"/>
        </w:rPr>
        <w:t>OCMW</w:t>
      </w:r>
      <w:r w:rsidR="00A44AF4">
        <w:rPr>
          <w:lang w:val="nl-BE"/>
        </w:rPr>
        <w:t>’</w:t>
      </w:r>
      <w:r>
        <w:rPr>
          <w:lang w:val="nl-BE"/>
        </w:rPr>
        <w:t>s</w:t>
      </w:r>
      <w:proofErr w:type="spellEnd"/>
      <w:r w:rsidR="00A44AF4">
        <w:rPr>
          <w:lang w:val="nl-BE"/>
        </w:rPr>
        <w:t xml:space="preserve"> voor de personen die omwille van de gewijzigde werkloosheidsreglementering bij het  OCMW zullen aankloppen</w:t>
      </w:r>
      <w:r>
        <w:rPr>
          <w:lang w:val="nl-BE"/>
        </w:rPr>
        <w:t xml:space="preserve">. In het regeerakkoord wordt immers voorzien dat de </w:t>
      </w:r>
      <w:r w:rsidR="00A44AF4">
        <w:rPr>
          <w:lang w:val="nl-BE"/>
        </w:rPr>
        <w:t xml:space="preserve">mogelijke </w:t>
      </w:r>
      <w:r>
        <w:rPr>
          <w:lang w:val="nl-BE"/>
        </w:rPr>
        <w:t>lasten n.a.v. de hervorming</w:t>
      </w:r>
      <w:r w:rsidR="00A44AF4">
        <w:rPr>
          <w:lang w:val="nl-BE"/>
        </w:rPr>
        <w:t xml:space="preserve"> van de werkloosheidsreglementering niet mogen doorgeschoven worden naar het OCMW.</w:t>
      </w:r>
    </w:p>
    <w:p w:rsidR="00BC7C15" w:rsidRDefault="00BC7C15">
      <w:pPr>
        <w:rPr>
          <w:b/>
          <w:lang w:val="nl-BE"/>
        </w:rPr>
      </w:pPr>
    </w:p>
    <w:p w:rsidR="00E54C7E" w:rsidRDefault="00E54C7E">
      <w:pPr>
        <w:rPr>
          <w:b/>
          <w:lang w:val="nl-BE"/>
        </w:rPr>
      </w:pPr>
      <w:r>
        <w:rPr>
          <w:b/>
          <w:lang w:val="nl-BE"/>
        </w:rPr>
        <w:t>Hoe werd het bedrag van 49,12 € berekend?</w:t>
      </w:r>
    </w:p>
    <w:p w:rsidR="00E54C7E" w:rsidRDefault="003840F5">
      <w:pPr>
        <w:rPr>
          <w:lang w:val="nl-BE"/>
        </w:rPr>
      </w:pPr>
      <w:r>
        <w:rPr>
          <w:lang w:val="nl-BE"/>
        </w:rPr>
        <w:t>In overleg met de Rijksdienst voor Arbeidsvoorziening werd per type maatregel een raming opgesteld van het aantal personen dat mogelijks zal</w:t>
      </w:r>
      <w:r w:rsidR="00C778E4">
        <w:rPr>
          <w:lang w:val="nl-BE"/>
        </w:rPr>
        <w:t xml:space="preserve"> beroep doen op een </w:t>
      </w:r>
      <w:proofErr w:type="spellStart"/>
      <w:r w:rsidR="00C778E4">
        <w:rPr>
          <w:lang w:val="nl-BE"/>
        </w:rPr>
        <w:t>OCMW-steun</w:t>
      </w:r>
      <w:proofErr w:type="spellEnd"/>
      <w:r w:rsidR="00C778E4">
        <w:rPr>
          <w:lang w:val="nl-BE"/>
        </w:rPr>
        <w:t xml:space="preserve">. Op basis van deze aantallen werd een budgettaire raming gemaakt voor de jaren 2012 </w:t>
      </w:r>
      <w:proofErr w:type="spellStart"/>
      <w:r w:rsidR="00C778E4">
        <w:rPr>
          <w:lang w:val="nl-BE"/>
        </w:rPr>
        <w:t>t.e.m</w:t>
      </w:r>
      <w:proofErr w:type="spellEnd"/>
      <w:r w:rsidR="00C778E4">
        <w:rPr>
          <w:lang w:val="nl-BE"/>
        </w:rPr>
        <w:t xml:space="preserve">. 2014. Het deel van de steun ten laste van de Belgische </w:t>
      </w:r>
      <w:proofErr w:type="spellStart"/>
      <w:r w:rsidR="00C778E4">
        <w:rPr>
          <w:lang w:val="nl-BE"/>
        </w:rPr>
        <w:t>OCMW’s</w:t>
      </w:r>
      <w:proofErr w:type="spellEnd"/>
      <w:r w:rsidR="00C778E4">
        <w:rPr>
          <w:lang w:val="nl-BE"/>
        </w:rPr>
        <w:t xml:space="preserve"> werd daarbij geraamd op 8.137.485 €.</w:t>
      </w:r>
    </w:p>
    <w:p w:rsidR="00C778E4" w:rsidRDefault="00C778E4">
      <w:pPr>
        <w:rPr>
          <w:lang w:val="nl-BE"/>
        </w:rPr>
      </w:pPr>
      <w:r>
        <w:rPr>
          <w:lang w:val="nl-BE"/>
        </w:rPr>
        <w:t xml:space="preserve">Tevens werd per OCMW nagegaan wat het totaal aantal </w:t>
      </w:r>
      <w:proofErr w:type="spellStart"/>
      <w:r>
        <w:rPr>
          <w:lang w:val="nl-BE"/>
        </w:rPr>
        <w:t>RMI-begunstigden</w:t>
      </w:r>
      <w:proofErr w:type="spellEnd"/>
      <w:r>
        <w:rPr>
          <w:lang w:val="nl-BE"/>
        </w:rPr>
        <w:t xml:space="preserve"> was m.b.t. 2012 (cijfer op website POD MI </w:t>
      </w:r>
      <w:proofErr w:type="spellStart"/>
      <w:r>
        <w:rPr>
          <w:lang w:val="nl-BE"/>
        </w:rPr>
        <w:t>dd</w:t>
      </w:r>
      <w:proofErr w:type="spellEnd"/>
      <w:r>
        <w:rPr>
          <w:lang w:val="nl-BE"/>
        </w:rPr>
        <w:t>. 10/06/2013). De som van alle begunstigden per OCMW was hierbij 165.663.</w:t>
      </w:r>
    </w:p>
    <w:p w:rsidR="00C778E4" w:rsidRPr="003840F5" w:rsidRDefault="00C778E4">
      <w:pPr>
        <w:rPr>
          <w:lang w:val="nl-BE"/>
        </w:rPr>
      </w:pPr>
      <w:r>
        <w:rPr>
          <w:lang w:val="nl-BE"/>
        </w:rPr>
        <w:t>49,12 € = 8.137.485 € / 165.663 begunstigden.</w:t>
      </w:r>
    </w:p>
    <w:p w:rsidR="003840F5" w:rsidRDefault="003840F5">
      <w:pPr>
        <w:rPr>
          <w:b/>
          <w:lang w:val="nl-BE"/>
        </w:rPr>
      </w:pPr>
    </w:p>
    <w:p w:rsidR="003840F5" w:rsidRDefault="003840F5">
      <w:pPr>
        <w:rPr>
          <w:b/>
          <w:lang w:val="nl-BE"/>
        </w:rPr>
      </w:pPr>
      <w:r>
        <w:rPr>
          <w:b/>
          <w:lang w:val="nl-BE"/>
        </w:rPr>
        <w:t xml:space="preserve"> Welke wijzigingen in de werkloosheidsreglementering hebben geleid tot de compensatie dat betoelaagd wordt in 2014?</w:t>
      </w:r>
    </w:p>
    <w:p w:rsidR="00E54C7E" w:rsidRDefault="003840F5">
      <w:pPr>
        <w:rPr>
          <w:lang w:val="nl-BE"/>
        </w:rPr>
      </w:pPr>
      <w:r>
        <w:rPr>
          <w:lang w:val="nl-BE"/>
        </w:rPr>
        <w:t>Van de 6 maatregelen inzake wijziging van de arbeidsreglementering hebben enkel het invoeren van de “</w:t>
      </w:r>
      <w:proofErr w:type="spellStart"/>
      <w:r>
        <w:rPr>
          <w:lang w:val="nl-BE"/>
        </w:rPr>
        <w:t>DISPO-jongeren</w:t>
      </w:r>
      <w:proofErr w:type="spellEnd"/>
      <w:r>
        <w:rPr>
          <w:lang w:val="nl-BE"/>
        </w:rPr>
        <w:t xml:space="preserve">” </w:t>
      </w:r>
      <w:r w:rsidRPr="003840F5">
        <w:rPr>
          <w:lang w:val="nl-BE"/>
        </w:rPr>
        <w:t>(</w:t>
      </w:r>
      <w:r>
        <w:rPr>
          <w:lang w:val="nl-BE"/>
        </w:rPr>
        <w:t xml:space="preserve">waarbij er een </w:t>
      </w:r>
      <w:r w:rsidRPr="003840F5">
        <w:rPr>
          <w:lang w:val="nl-BE"/>
        </w:rPr>
        <w:t xml:space="preserve">mogelijke uitsluiting </w:t>
      </w:r>
      <w:proofErr w:type="spellStart"/>
      <w:r w:rsidRPr="003840F5">
        <w:rPr>
          <w:lang w:val="nl-BE"/>
        </w:rPr>
        <w:t>i.h.k.v</w:t>
      </w:r>
      <w:proofErr w:type="spellEnd"/>
      <w:r w:rsidRPr="003840F5">
        <w:rPr>
          <w:lang w:val="nl-BE"/>
        </w:rPr>
        <w:t xml:space="preserve">. de specifieke activeringsprocedure van het zoekgedrag voor rechthebbende op </w:t>
      </w:r>
      <w:proofErr w:type="spellStart"/>
      <w:r w:rsidRPr="003840F5">
        <w:rPr>
          <w:lang w:val="nl-BE"/>
        </w:rPr>
        <w:t>inschakelingsuitkeringen</w:t>
      </w:r>
      <w:proofErr w:type="spellEnd"/>
      <w:r>
        <w:rPr>
          <w:lang w:val="nl-BE"/>
        </w:rPr>
        <w:t xml:space="preserve"> is</w:t>
      </w:r>
      <w:r w:rsidRPr="003840F5">
        <w:rPr>
          <w:lang w:val="nl-BE"/>
        </w:rPr>
        <w:t>)</w:t>
      </w:r>
      <w:r>
        <w:rPr>
          <w:b/>
          <w:lang w:val="nl-BE"/>
        </w:rPr>
        <w:t xml:space="preserve"> </w:t>
      </w:r>
      <w:r w:rsidRPr="003840F5">
        <w:rPr>
          <w:lang w:val="nl-BE"/>
        </w:rPr>
        <w:t xml:space="preserve">en de verlenging van de </w:t>
      </w:r>
      <w:proofErr w:type="spellStart"/>
      <w:r w:rsidRPr="003840F5">
        <w:rPr>
          <w:lang w:val="nl-BE"/>
        </w:rPr>
        <w:t>beroepsinschakelingstijd</w:t>
      </w:r>
      <w:proofErr w:type="spellEnd"/>
      <w:r w:rsidRPr="003840F5">
        <w:rPr>
          <w:lang w:val="nl-BE"/>
        </w:rPr>
        <w:t xml:space="preserve"> met 3 maanden</w:t>
      </w:r>
      <w:r>
        <w:rPr>
          <w:lang w:val="nl-BE"/>
        </w:rPr>
        <w:t xml:space="preserve"> een mogelijke impact op de periode 2012-2014.</w:t>
      </w:r>
    </w:p>
    <w:p w:rsidR="00C50A2D" w:rsidRDefault="00C50A2D">
      <w:pPr>
        <w:rPr>
          <w:b/>
          <w:lang w:val="nl-BE"/>
        </w:rPr>
      </w:pPr>
      <w:r>
        <w:rPr>
          <w:lang w:val="nl-BE"/>
        </w:rPr>
        <w:t xml:space="preserve">Voor de overige 4 maatregelen is er pas vanaf 2015 een mogelijk impact voor de </w:t>
      </w:r>
      <w:proofErr w:type="spellStart"/>
      <w:r>
        <w:rPr>
          <w:lang w:val="nl-BE"/>
        </w:rPr>
        <w:t>OCMW’s</w:t>
      </w:r>
      <w:proofErr w:type="spellEnd"/>
      <w:r>
        <w:rPr>
          <w:lang w:val="nl-BE"/>
        </w:rPr>
        <w:t>.</w:t>
      </w:r>
    </w:p>
    <w:p w:rsidR="003840F5" w:rsidRDefault="003840F5" w:rsidP="003840F5">
      <w:pPr>
        <w:rPr>
          <w:b/>
          <w:lang w:val="nl-BE"/>
        </w:rPr>
      </w:pPr>
    </w:p>
    <w:p w:rsidR="003840F5" w:rsidRDefault="003840F5" w:rsidP="003840F5">
      <w:pPr>
        <w:rPr>
          <w:b/>
          <w:lang w:val="nl-BE"/>
        </w:rPr>
      </w:pPr>
      <w:r>
        <w:rPr>
          <w:b/>
          <w:lang w:val="nl-BE"/>
        </w:rPr>
        <w:t>Wanneer zal het bedrag aan het OCMW betoelaagd wordt?</w:t>
      </w:r>
    </w:p>
    <w:p w:rsidR="003840F5" w:rsidRPr="003840F5" w:rsidRDefault="003840F5" w:rsidP="003840F5">
      <w:pPr>
        <w:rPr>
          <w:lang w:val="nl-BE"/>
        </w:rPr>
      </w:pPr>
      <w:r w:rsidRPr="003840F5">
        <w:rPr>
          <w:lang w:val="nl-BE"/>
        </w:rPr>
        <w:t>Het bedrag zal</w:t>
      </w:r>
      <w:r>
        <w:rPr>
          <w:lang w:val="nl-BE"/>
        </w:rPr>
        <w:t xml:space="preserve"> in één keer worden uitbetaald aan ieder OCMW in de loop van 2014.</w:t>
      </w:r>
    </w:p>
    <w:p w:rsidR="003840F5" w:rsidRDefault="003840F5">
      <w:pPr>
        <w:rPr>
          <w:b/>
          <w:lang w:val="nl-BE"/>
        </w:rPr>
      </w:pPr>
    </w:p>
    <w:p w:rsidR="00E54C7E" w:rsidRDefault="00E54C7E">
      <w:pPr>
        <w:rPr>
          <w:b/>
          <w:lang w:val="nl-BE"/>
        </w:rPr>
      </w:pPr>
      <w:r>
        <w:rPr>
          <w:b/>
          <w:lang w:val="nl-BE"/>
        </w:rPr>
        <w:t>Zal de betoelaging gebeuren via de gebruikelijke maandstaat RMI?</w:t>
      </w:r>
    </w:p>
    <w:p w:rsidR="00E54C7E" w:rsidRPr="003840F5" w:rsidRDefault="003840F5">
      <w:pPr>
        <w:rPr>
          <w:lang w:val="nl-BE"/>
        </w:rPr>
      </w:pPr>
      <w:r w:rsidRPr="003840F5">
        <w:rPr>
          <w:lang w:val="nl-BE"/>
        </w:rPr>
        <w:t>Neen</w:t>
      </w:r>
      <w:r>
        <w:rPr>
          <w:lang w:val="nl-BE"/>
        </w:rPr>
        <w:t>. De maandstaat betreft immers enkel de betalingen op basis van de door het OCMW ingediende betaalstaten.</w:t>
      </w:r>
    </w:p>
    <w:p w:rsidR="00E54C7E" w:rsidRDefault="00E54C7E">
      <w:pPr>
        <w:rPr>
          <w:b/>
          <w:lang w:val="nl-BE"/>
        </w:rPr>
      </w:pPr>
    </w:p>
    <w:p w:rsidR="00E54C7E" w:rsidRDefault="00E54C7E">
      <w:pPr>
        <w:rPr>
          <w:b/>
          <w:lang w:val="nl-BE"/>
        </w:rPr>
      </w:pPr>
      <w:r>
        <w:rPr>
          <w:b/>
          <w:lang w:val="nl-BE"/>
        </w:rPr>
        <w:t>Welk bedrag zal aan mijn OCMW uitbetaald worden?</w:t>
      </w:r>
    </w:p>
    <w:tbl>
      <w:tblPr>
        <w:tblW w:w="5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120"/>
        <w:gridCol w:w="1540"/>
      </w:tblGrid>
      <w:tr w:rsidR="00C25158" w:rsidRPr="00C25158" w:rsidTr="00C25158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11001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AARTSELAAR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ANTWERPEN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€ 393.800,77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BOECHOUT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BOOM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€ 7.613,71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BORSBEEK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€ 5.305,04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BRASSCHAAT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€ 9.136,45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BRECHT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€ 4.420,86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EDEGEM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€ 6.385,69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ESSEN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€ 6.385,69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HEMIKSEM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€ 3.143,73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KALMTHOUT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€ 5.354,16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KAPELLEN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€ 4.322,62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KONTICH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€ 6.385,69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€ 1.915,71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MORTSEL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€ 14.097,65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€ 2.750,76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RANST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€ 3.438,45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RUMST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€ 1.228,02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SCHILDE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SCHOTEN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€ 8.154,04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STABROEK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WIJNEGEM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WOMMELGEM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€ 1.964,83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WUUSTWEZEL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€ 6.238,33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ZANDHOVEN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ZOERSEL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€ 3.487,57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ZWIJNDRECHT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€ 8.694,37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€ 2.652,52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BERLAAR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€ 2.849,00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BONHEIDEN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BORNEM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€ 3.782,30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DUFFEL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€ 3.684,05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HEIST-OP-DEN-BERG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€ 8.203,16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€ 15.178,30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MECHELEN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€ 48.825,99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NIJLEN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€ 3.192,85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PUTTE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PUURS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SINT-AMANDS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SINT-KATELIJNE-WAVER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€ 4.371,74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WILLEBROEK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€ 13.459,08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ARENDONK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€ 2.554,28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BAARLE-HERTOG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€ 196,48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€ 2.603,40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BEERSE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€ 2.554,28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13006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DESSEL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€ 17.192,25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GROBBENDONK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€ 1.326,26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HERENTALS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€ 7.711,95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HERENTHOUT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HERSELT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€ 4.224,38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HOOGSTRATEN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€ 5.206,80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HULSHOUT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KASTERLEE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€ 3.241,97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€ 3.880,54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MEERHOUT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MERKSPLAS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€ 1.719,23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€ 10.020,63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€ 3.831,42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OUD-TURNHOUT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RAVELS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RETIE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€ 1.915,71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RIJKEVORSEL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€ 1.719,23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TURNHOUT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€ 26.426,94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VORSELAAR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VOSSELAAR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€ 1.228,02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WESTERLO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€ 4.273,50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LAAKDAL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ANDERLECHT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€ 225.758,81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OUDERGEM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€ 27.065,51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SINT-AGATHA-BERCHEM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€ 25.395,41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BRUSSEL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€ 366.489,65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ETTERBEEK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€ 96.129,24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€ 68.326,91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VORST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€ 101.434,28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GANSHOREN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€ 16.160,72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ELSENE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€ 126.485,84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JETTE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€ 63.169,24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KOEKELBERG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€ 31.928,46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SINT-JANS-MOLENBEEK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€ 270.016,57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SINT-GILLIS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€ 123.735,08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SINT-JOOST-TEN-NODE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€ 92.101,34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SCHAERBEEK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€ 287.061,46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UKKEL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€ 69.849,66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WATERMAAL-BOSVOORDE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€ 24.953,32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SINT-LAMBRECHTS-WOLUWE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€ 52.067,96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SINT-PIETERS-WOLUWE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€ 18.862,35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€ 13.606,44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BEERSEL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€ 6.483,93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BEVER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DILBEEK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€ 10.904,80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GALMAARDEN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23024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GOOIK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GRIMBERGEN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€ 10.462,71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€ 11.592,49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HOEILAART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KAMPENHOUT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KAPELLE-OP-DEN-BOS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€ 1.719,23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LIEDEKERKE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€ 3.831,42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LONDERZEEL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€ 1.817,47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MACHELEN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€ 6.483,93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MEISE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€ 2.406,92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MERCHTEM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€ 7.761,07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OPWIJK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€ 4.322,62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OVERIJSE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€ 3.585,81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PEPINGEN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€ 392,97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SINT-PIETERS-LEEUW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€ 8.596,13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STEENOKKERZEEL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TERNAT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€ 2.603,40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VILVOORDE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€ 14.441,49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ZAVENTEM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€ 10.610,07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ZEMST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ROOSDAAL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DROGENBOS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KRAAINEM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€ 3.536,69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LINKEBEEK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SINT-GENESIUS-RODE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€ 5.157,68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WEMMEL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€ 5.157,68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WEZEMBEEK-OPPEM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€ 4.420,86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LENNIK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€ 2.308,67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AFFLIGEM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AARSCHOT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€ 6.778,66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BEGIJNENDIJK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BEKKEVOORT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€ 589,45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€ 835,05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BIERBEEK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€ 2.112,19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BOORTMEERBEEK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BOUTERSEM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€ 6.434,81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GEETBETS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€ 785,93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HAACHT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€ 2.357,79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HERENT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€ 4.027,90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HOEGAARDEN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HOLSBEEK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HULDENBERG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KEERBERGEN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€ 1.964,83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KORTENAKEN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KORTENBERG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€ 2.652,52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24059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€ 5.599,76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LEUVEN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€ 64.937,59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LUBBEEK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€ 2.603,40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OUD-HEVERLEE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ROTSELAAR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€ 2.750,76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TERVUREN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€ 3.831,42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TIENEN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€ 15.080,06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TREMELO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ZOUTLEEUW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LINTER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SCHERPENHEUVEL-ZICHEM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€ 4.420,86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TIELT-WINGE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€ 1.473,62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GLABBEEK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€ 638,57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BEAUVECHAIN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€ 736,81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BRAINE-L'ALLEUD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€ 18.469,39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BRAINE-LE-CHATEAU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€ 2.947,24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CHAUMONT-GISTOUX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€ 4.666,47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COURT-SAINT-ETIENNE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€ 6.680,42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GENAPPE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€ 7.024,26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GREZ-DOICEAU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€ 2.357,79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INCOURT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ITTRE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JODOIGNE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€ 8.154,04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 HULPE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MONT-SAINT-GUIBERT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€ 4.862,95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NIVELLES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€ 19.550,04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PERWEZ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25091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RIXENSART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€ 11.494,25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TUBIZE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€ 16.209,84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VILLERS-LA-VILLE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€ 3.684,05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WATERLOO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€ 8.989,09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WAVRE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€ 15.522,15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CHASTRE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HELECINE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LASNE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€ 4.273,50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ORP-JAUCHE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€ 2.750,76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OTTIGNIES-LOUVAIN-LA-NEUVE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€ 30.356,60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RAMILLIES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€ 2.210,43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REBECQ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€ 6.287,45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WALHAIN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€ 2.898,12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BEERNEM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BLANKENBERGE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€ 14.637,97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BRUGGE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€ 47.106,77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DAMME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JABBEKE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€ 1.866,59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OOSTKAMP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€ 4.126,14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31033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TORHOUT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€ 4.175,26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ZEDELGEM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€ 4.813,83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ZUIENKERKE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€ 147,36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KNOKKE-HEIST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€ 8.203,16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DIKSMUIDE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€ 4.027,90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HOUTHULST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KOEKELARE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KORTEMARK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32030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LO-RENINGE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€ 147,36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IEPER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€ 9.627,66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MESEN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€ 245,60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POPERINGE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€ 3.241,97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WERVIK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€ 5.108,55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ZONNEBEKE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HEUVELLAND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LANGEMARK-POELKAPELLE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VLETEREN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€ 343,85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ANZEGEM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AVELGEM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DEERLIJK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HARELBEKE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€ 6.483,93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KORTRIJK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€ 50.790,82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KUURNE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LENDELEDE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MENEN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€ 17.339,61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WAREGEM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€ 7.613,71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WEVELGEM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€ 9.431,18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ZWEVEGEM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€ 2.849,00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SPIERE-HELKIJN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BREDENE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€ 4.813,83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GISTEL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€ 3.389,33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ICHTEGEM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€ 3.389,33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MIDDELKERKE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€ 13.311,71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OOSTENDE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€ 66.362,09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OUDENBURG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HAAN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€ 3.487,57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HOOGLEDE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INGELMUNSTER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€ 1.866,59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IZEGEM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€ 10.659,20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LEDEGEM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LICHTERVELDE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€ 785,93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MOORSLEDE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€ 2.308,67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ROESELARE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€ 31.339,02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36019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DENTERGEM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€ 736,81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MEULEBEKE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€ 1.473,62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OOSTROZEBEKE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37011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PITTEM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RUISELEDE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€ 196,48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€ 4.568,23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WIELSBEKE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WINGENE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ARDOOIE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€ 638,57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ALVERINGEM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€ 638,57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PANNE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€ 6.189,21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KOKSIJDE-OOSTDUINKERKE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€ 5.452,40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NIEUWPOORT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€ 4.175,26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VEURNE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AALST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€ 40.671,95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DENDERLEEUW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€ 5.992,73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GERAARDSBERGEN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€ 18.174,66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HAALTERT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€ 2.799,88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HERZELE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€ 3.880,54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€ 5.157,68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NINOVE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€ 12.869,63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SINT-LIEVENS-HOUTEM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ZOTTEGEM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€ 3.733,17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ERPE-MERE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€ 1.915,71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BERLARE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€ 5.157,68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BUGGENHOUT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€ 2.406,92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DENDERMONDE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€ 11.445,13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€ 7.662,83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LAARNE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LEBBEKE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€ 3.389,33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WAASMUNSTER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€ 3.389,33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WETTEREN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€ 11.543,37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WICHELEN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€ 2.308,67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42028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€ 4.961,19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ASSENEDE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EEKLO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€ 12.918,75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KAPRIJKE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€ 785,93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MALDEGEM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€ 5.698,00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SINT-LAUREINS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€ 1.866,59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ZELZATE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€ 7.024,26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AALTER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€ 1.964,83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DEINZE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€ 5.599,76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PINTE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DESTELBERGEN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EVERGEM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€ 6.090,97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GAVERE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€ 284.703,66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KNESSELARE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LOCHRISTI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€ 2.603,40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LOVENDEGEM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44040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€ 3.094,61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MERELBEKE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€ 5.403,28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MOERBEKE-WAAS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€ 736,81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NAZARETH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€ 1.964,83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NEVELE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€ 2.406,92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OOSTERZELE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SINT-MARTENS-LATEM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WAARSCHOOT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WACHTEBEKE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€ 1.228,02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ZOMERGEM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44081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ZULTE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KRUISHOUTEM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OUDENAARDE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€ 9.971,51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RONSE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€ 12.771,39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ZINGEM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€ 540,33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BRAKEL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KLUISBERGEN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€ 1.228,02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WORTEGEM-PETEGEM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€ 540,33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HOREBEKE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€ 98,24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LIERDE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€ 245,60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MAARKEDAL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€ 343,85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45065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ZWALM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BEVEREN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€ 17.486,97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KRUIBEKE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€ 5.354,16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LOKEREN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€ 16.160,72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SINT-GILLIS-WAAS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€ 5.059,43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SINT-NIKLAAS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€ 49.906,65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STEKENE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€ 4.961,19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46025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TEMSE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€ 9.185,57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€ 25.149,81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BELOEIL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€ 8.694,37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BERNISSART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€ 10.560,95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BRUGELETTE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€ 1.817,47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CHIEVRES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€ 2.701,64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ELLEZELLES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FLOBECQ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€ 1.866,59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FRASNES-LEZ-ANVAING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€ 4.666,47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CHAPELLE-LEZ-HERLAIMONT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€ 12.034,58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CHARLEROI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€ 418.508,49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CHATELET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€ 60.664,08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COURCELLES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€ 33.009,12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FARCIENNES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€ 17.830,82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FLEURUS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€ 18.027,30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FONTAINE-L'EVEQUE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€ 23.577,94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GERPINNES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€ 5.059,43</w:t>
            </w:r>
          </w:p>
        </w:tc>
      </w:tr>
      <w:tr w:rsidR="00C25158" w:rsidRPr="00C25158" w:rsidTr="00C2515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MANAGE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€ 30.012,76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MONTIGNY-LE-TILLEUL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€ 3.585,81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52055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PONT-A-CELLES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€ 6.041,85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SENEFFE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€ 6.975,14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AISEAU-PRESLES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€ 12.771,39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52075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LES BONS VILLERS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€ 5.255,92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BOUSSU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€ 29.668,91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DOUR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€ 14.539,73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FRAMERIES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€ 21.907,84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HENSIES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€ 6.729,54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JURBISE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€ 1.473,62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€ 176.883,69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QUAREGNON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€ 28.342,65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QUIEVRAIN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€ 7.761,07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SAINT-GHISLAIN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€ 29.079,46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COLFONTAINE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€ 23.823,55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HONNELLES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€ 3.094,61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53084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QUEVY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€ 2.799,88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MOUSCRON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€ 61.646,50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COMINES-WARNETON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€ 13.409,96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BRAINE-LE-COMTE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€ 14.392,37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ENGHIEN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€ 5.648,88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 LOUVIERE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€ 121.966,74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LESSINES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€ 14.981,82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 ROEULX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€ 5.305,04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SILLY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SOIGNIES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€ 19.058,84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55050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ECAUSSINNES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€ 6.385,69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ANDERLUES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€ 9.529,42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BEAUMONT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€ 6.287,45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BINCHE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€ 32.910,88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CHIMAY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€ 13.999,40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ERQUELINNES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€ 8.694,37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FROIDCHAPELLE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€ 3.585,81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LOBBES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MERBES-LE-CHATEAU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€ 2.849,00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MOMIGNIES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€ 3.438,45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THUIN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€ 9.038,21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ESTINNES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€ 6.238,33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HAM-SUR-HEURE-NALINNES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€ 5.108,55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MORLANWELZ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€ 19.697,41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SIVRY-RANCE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€ 3.782,30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ANTOING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€ 5.501,52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CELLES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€ 1.817,47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ESTAIMPUIS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PECQ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PERUWELZ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€ 23.725,31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RUMES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€ 1.964,83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57081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TOURNAI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€ 86.648,94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BRUNEHAUT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€ 2.898,12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LEUZE-EN-HAINAUT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€ 9.136,45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57095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MONT-DE-L'ENCLUS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€ 11.985,45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BURDINNE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€ 540,33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CLAVIER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FERRIERES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HAMOIR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€ 2.849,00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€ 47.794,46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MARCHIN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€ 4.027,90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MODAVE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€ 1.915,71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NANDRIN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OUFFET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VERLAINE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VILLERS-LE-BOUILLET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€ 3.389,33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WANZE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€ 12.181,94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ANTHISNES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ENGIS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€ 5.894,49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61081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TINLOT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€ 25.100,69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AWANS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€ 2.898,12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AYWAILLE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€ 8.743,49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BASSENGE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€ 3.782,30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BEYNE-HEUSAY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€ 10.266,23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CHAUDFONTAINE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€ 14.834,46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COMBLAIN-AU-PONT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€ 3.340,21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DALHEM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€ 2.898,12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ESNEUX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€ 8.596,13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FLERON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€ 14.048,52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HERSTAL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€ 48.924,23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JUPRELLE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€ 2.554,28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€ 500.048,88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OUPEYE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€ 12.231,06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SAINT-NICOLAS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€ 25.788,38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SERAING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€ 108.704,14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62099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SOUMAGNE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€ 9.676,78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SPRIMONT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€ 7.318,99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€ 18.616,75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GRACE-HOLLOGNE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€ 19.648,29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BLEGNY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€ 4.371,74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FLEMALLE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€ 25.002,44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NEUPRE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€ 3.241,97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TROOZ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€ 6.778,66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AUBEL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63004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BAELEN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€ 2.505,16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BULLINGEN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BUTGENBACH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€ 37.380,86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EUPEN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€ 26.574,31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€ 10.413,59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JALHAY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€ 2.603,40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KELMIS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€ 14.146,77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LIERNEUX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LIMBOURG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€ 2.406,92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LONTZEN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€ 3.684,05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MALMEDY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€ 10.413,59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PEPINSTER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€ 5.845,37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€ 7.908,44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SANKT-VITH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€ 3.733,17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€ 12.083,70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STAVELOT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€ 7.122,50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STOUMONT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€ 4.715,59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VERVIERS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€ 126.191,12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WAIMES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€ 4.420,86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WELKENRAEDT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€ 5.943,61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TROIS-PONTS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BURG-REULAND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PLOMBIERES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€ 6.385,69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63089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THIMISTER-CLERMONT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BERLOZ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BRAIVES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CRISNEE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DONCEEL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€ 491,21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FEXHE-LE-HAUT-CLOCHER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€ 1.375,38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HANNUT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€ 9.824,14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LINCENT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€ 1.277,14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REMICOURT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SAINT-GEORGES-SUR-MEUSE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€ 5.501,52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WAREMME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€ 5.698,00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WASSEIGES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€ 1.473,62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64076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FAIMES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€ 1.031,54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BERINGEN (BEVERLO)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€ 8.154,04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DIEPENBEEK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€ 3.192,85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€ 23.528,82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GINGELOM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71022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HASSELT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€ 30.012,76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HERK-DE-STAD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LEOPOLDSBURG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€ 4.519,11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LUMMEN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€ 2.701,64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NIEUWERKERKEN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€ 785,93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OPGLABBEEK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SINT-TRUIDEN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€ 11.346,89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TESSENDERLO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€ 3.291,09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ZONHOVEN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€ 3.094,61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ZUTENDAAL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71070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HEUSDEN-ZOLDER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€ 5.550,64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BOCHOLT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KINROOI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€ 2.799,88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LOMMEL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€ 6.434,81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MAASEIK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€ 4.027,90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NEERPELT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€ 3.782,30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OVERPELT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€ 2.652,52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€ 4.273,50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HAMONT-ACHEL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€ 2.750,76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HECHTEL-EKSEL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€ 3.536,69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HOUTHALEN-HELCHTEREN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€ 7.171,62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MEEUWEN-GRUITRODE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€ 2.210,43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72041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DILSEN-STOKKEM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€ 3.143,73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ALKEN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BILZEN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€ 9.332,94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BORGLOON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€ 1.571,86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€ 884,17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HERSTAPPE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€ 0,00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HOESELT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KORTESSEM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€ 982,41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LANAKEN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€ 6.778,66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RIEMST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€ 1.178,90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TONGEREN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€ 9.824,14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73098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€ 589,45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MAASMECHELEN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€ 13.360,83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€ 442,09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81001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ARLON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€ 24.413,00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ATTERT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€ 835,05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81004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AUBANGE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€ 11.052,16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MARTELANGE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€ 1.375,38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MESSANCY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€ 3.438,45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BASTOGNE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€ 10.904,80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BERTOGNE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€ 785,93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FAUVILLERS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HOUFFALIZE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82032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VIELSALM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€ 4.126,14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VAUX-SUR-SURE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€ 1.473,62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GOUVY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SAINTE-ODE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€ 1.670,10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DURBUY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€ 9.332,94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EREZEE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HOTTON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€ 2.996,36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 ROCHE-EN-ARDENNE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€ 5.255,92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MARCHE-EN-FAMENNE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€ 17.978,18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NASSOGNE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€ 3.487,57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RENDEUX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TENNEVILLE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€ 933,29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83055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MANHAY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€ 1.129,78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BERTRIX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€ 11.150,40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BOUILLON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€ 6.287,45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DAVERDISSE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€ 540,33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HERBEUMONT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LEGLISE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€ 1.768,35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LIBIN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€ 2.456,04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NEUFCHATEAU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€ 4.568,23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PALISEUL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€ 2.799,88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SAINT-HUBERT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€ 4.617,35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TELLIN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€ 1.522,74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WELLIN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€ 2.063,07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84077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LIBRAMONT-CHEVIGNY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€ 6.680,42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CHINY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€ 2.849,00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ETALLE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FLORENVILLE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€ 4.961,19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MEIX-DEVANT-VIRTON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€ 1.080,66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MUSSON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€ 2.898,12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SAINT-LEGER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€ 1.375,38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TINTIGNY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VIRTON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€ 12.869,63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HABAY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€ 4.715,59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85047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ROUVROY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€ 1.719,23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ANHEE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€ 5.255,92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BEAURAING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€ 6.483,93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BIEVRE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€ 1.670,10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CINEY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€ 11.788,97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DINANT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€ 16.455,44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GEDINNE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€ 3.045,48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HAMOIS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€ 2.947,24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HAVELANGE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€ 2.161,31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91072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HOUYET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€ 3.536,69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ONHAYE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€ 2.505,16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ROCHEFORT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€ 9.922,38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SOMME-LEUZE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€ 2.750,76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91141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YVOIR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€ 5.010,31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HASTIERE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€ 6.533,06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91143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VRESSE-SUR-SEMOIS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€ 1.817,47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ANDENNE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€ 24.609,48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ASSESSE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€ 1.424,50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EGHEZEE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€ 3.094,61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FLOREFFE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€ 4.322,62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FOSSES-LA-VILLE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€ 8.743,49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GESVES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METTET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€ 8.399,64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NAMUR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€ 174.918,87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92097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OHEY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€ 2.259,55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PROFONDEVILLE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€ 5.255,92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SOMBREFFE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€ 3.143,73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SAMBREVILLE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€ 29.521,55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FERNELMONT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€ 1.620,98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JEMEPPE-SUR-SAMBRE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€ 13.066,11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 BRUYERE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€ 1.375,38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GEMBLOUX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€ 17.192,25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CERFONTAINE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€ 2.308,67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COUVIN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€ 18.518,51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DOISCHE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€ 540,33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FLORENNES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€ 10.659,20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PHILIPPEVILLE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€ 8.203,16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WALCOURT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€ 14.343,25</w:t>
            </w:r>
          </w:p>
        </w:tc>
      </w:tr>
      <w:tr w:rsidR="00C25158" w:rsidRPr="00C25158" w:rsidTr="00C25158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93090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8" w:rsidRPr="00C25158" w:rsidRDefault="00C25158" w:rsidP="00C2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VIROINVAL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58" w:rsidRPr="00C25158" w:rsidRDefault="00C25158" w:rsidP="00C2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2515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€ 7.024,26</w:t>
            </w:r>
          </w:p>
        </w:tc>
      </w:tr>
    </w:tbl>
    <w:p w:rsidR="00E54C7E" w:rsidRPr="00E54C7E" w:rsidRDefault="00E54C7E">
      <w:pPr>
        <w:rPr>
          <w:b/>
          <w:lang w:val="nl-BE"/>
        </w:rPr>
      </w:pPr>
    </w:p>
    <w:sectPr w:rsidR="00E54C7E" w:rsidRPr="00E54C7E" w:rsidSect="0030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7CE"/>
    <w:rsid w:val="00301AB0"/>
    <w:rsid w:val="003840F5"/>
    <w:rsid w:val="00632C15"/>
    <w:rsid w:val="008D52F9"/>
    <w:rsid w:val="00A44AF4"/>
    <w:rsid w:val="00BC7C15"/>
    <w:rsid w:val="00C25158"/>
    <w:rsid w:val="00C50A2D"/>
    <w:rsid w:val="00C778E4"/>
    <w:rsid w:val="00D767CE"/>
    <w:rsid w:val="00E5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515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158"/>
    <w:rPr>
      <w:color w:val="800080"/>
      <w:u w:val="single"/>
    </w:rPr>
  </w:style>
  <w:style w:type="paragraph" w:customStyle="1" w:styleId="xl64">
    <w:name w:val="xl64"/>
    <w:basedOn w:val="Standaard"/>
    <w:rsid w:val="00C251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C25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6">
    <w:name w:val="xl66"/>
    <w:basedOn w:val="Standaard"/>
    <w:rsid w:val="00C25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7">
    <w:name w:val="xl67"/>
    <w:basedOn w:val="Standaard"/>
    <w:rsid w:val="00C251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8">
    <w:name w:val="xl68"/>
    <w:basedOn w:val="Standaard"/>
    <w:rsid w:val="00C2515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69">
    <w:name w:val="xl69"/>
    <w:basedOn w:val="Standaard"/>
    <w:rsid w:val="00C25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2843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6</cp:revision>
  <dcterms:created xsi:type="dcterms:W3CDTF">2014-01-14T07:49:00Z</dcterms:created>
  <dcterms:modified xsi:type="dcterms:W3CDTF">2014-01-14T10:10:00Z</dcterms:modified>
</cp:coreProperties>
</file>