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3CC" w:rsidRPr="00CE51EA" w:rsidRDefault="00273FFE" w:rsidP="006C79E4">
      <w:pPr>
        <w:pStyle w:val="Titel"/>
        <w:jc w:val="both"/>
        <w:rPr>
          <w:rFonts w:ascii="Gill Sans MT" w:hAnsi="Gill Sans MT"/>
        </w:rPr>
      </w:pPr>
      <w:r w:rsidRPr="00CE51EA">
        <w:rPr>
          <w:rFonts w:ascii="Gill Sans MT" w:hAnsi="Gill Sans MT"/>
        </w:rPr>
        <w:t>Samenvatting jaarrapport FEAD 201</w:t>
      </w:r>
      <w:r w:rsidR="00480B04" w:rsidRPr="00CE51EA">
        <w:rPr>
          <w:rFonts w:ascii="Gill Sans MT" w:hAnsi="Gill Sans MT"/>
        </w:rPr>
        <w:t>5</w:t>
      </w:r>
    </w:p>
    <w:p w:rsidR="00273FFE" w:rsidRPr="00CE51EA" w:rsidRDefault="00273FFE" w:rsidP="006C79E4">
      <w:pPr>
        <w:pStyle w:val="Kop1"/>
        <w:jc w:val="both"/>
        <w:rPr>
          <w:rFonts w:ascii="Gill Sans MT" w:hAnsi="Gill Sans MT"/>
        </w:rPr>
      </w:pPr>
      <w:r w:rsidRPr="00CE51EA">
        <w:rPr>
          <w:rFonts w:ascii="Gill Sans MT" w:hAnsi="Gill Sans MT"/>
        </w:rPr>
        <w:t>201</w:t>
      </w:r>
      <w:r w:rsidR="00480B04" w:rsidRPr="00CE51EA">
        <w:rPr>
          <w:rFonts w:ascii="Gill Sans MT" w:hAnsi="Gill Sans MT"/>
        </w:rPr>
        <w:t>5</w:t>
      </w:r>
      <w:r w:rsidRPr="00CE51EA">
        <w:rPr>
          <w:rFonts w:ascii="Gill Sans MT" w:hAnsi="Gill Sans MT"/>
        </w:rPr>
        <w:t xml:space="preserve">: </w:t>
      </w:r>
      <w:r w:rsidR="00480B04" w:rsidRPr="00CE51EA">
        <w:rPr>
          <w:rFonts w:ascii="Gill Sans MT" w:hAnsi="Gill Sans MT"/>
        </w:rPr>
        <w:t>het jaar van de eerste aanpassingen aan het systeem</w:t>
      </w:r>
    </w:p>
    <w:p w:rsidR="009A3D43" w:rsidRPr="00CE51EA" w:rsidRDefault="009A3D43" w:rsidP="006C79E4">
      <w:pPr>
        <w:jc w:val="both"/>
        <w:rPr>
          <w:rFonts w:ascii="Gill Sans MT" w:hAnsi="Gill Sans MT"/>
          <w:sz w:val="22"/>
          <w:szCs w:val="22"/>
        </w:rPr>
      </w:pPr>
    </w:p>
    <w:p w:rsidR="009A3D43" w:rsidRDefault="009A3D43" w:rsidP="006C79E4">
      <w:pPr>
        <w:jc w:val="both"/>
        <w:rPr>
          <w:rFonts w:ascii="Gill Sans MT" w:hAnsi="Gill Sans MT"/>
          <w:sz w:val="22"/>
          <w:szCs w:val="22"/>
        </w:rPr>
      </w:pPr>
      <w:r w:rsidRPr="00CE51EA">
        <w:rPr>
          <w:rFonts w:ascii="Gill Sans MT" w:hAnsi="Gill Sans MT"/>
          <w:sz w:val="22"/>
          <w:szCs w:val="22"/>
        </w:rPr>
        <w:t>Het systeem van voedselverdeling in het kader van het Fonds voor Europese hulp aan de meest behoeftigen (FEAD) werd in 2015 verder gezet op dezelfde manier als in 2014.</w:t>
      </w:r>
    </w:p>
    <w:p w:rsidR="00F85AAA" w:rsidRDefault="00F85AAA" w:rsidP="006C79E4">
      <w:pPr>
        <w:jc w:val="both"/>
        <w:rPr>
          <w:rFonts w:ascii="Gill Sans MT" w:hAnsi="Gill Sans MT"/>
          <w:sz w:val="22"/>
          <w:szCs w:val="22"/>
        </w:rPr>
      </w:pPr>
    </w:p>
    <w:p w:rsidR="00F85AAA" w:rsidRPr="00F85AAA" w:rsidRDefault="00F85AAA" w:rsidP="006C79E4">
      <w:pPr>
        <w:jc w:val="both"/>
        <w:rPr>
          <w:rFonts w:ascii="Gill Sans MT" w:hAnsi="Gill Sans MT"/>
          <w:sz w:val="22"/>
          <w:szCs w:val="22"/>
        </w:rPr>
      </w:pPr>
      <w:r>
        <w:rPr>
          <w:rFonts w:ascii="Gill Sans MT" w:hAnsi="Gill Sans MT"/>
          <w:sz w:val="22"/>
          <w:szCs w:val="22"/>
        </w:rPr>
        <w:t xml:space="preserve">Er werden 15 voedingsmiddelen aangekocht en verdeeld in de kader van de campagne 2015. Omwille van verschillende problemen verliep de toekenning van de verschillende contracten stroef waardoor de levering van de producten vertraging opliep. </w:t>
      </w:r>
    </w:p>
    <w:p w:rsidR="00F85AAA" w:rsidRPr="00CE51EA" w:rsidRDefault="00F85AAA" w:rsidP="006C79E4">
      <w:pPr>
        <w:jc w:val="both"/>
        <w:rPr>
          <w:rFonts w:ascii="Gill Sans MT" w:hAnsi="Gill Sans MT"/>
          <w:sz w:val="22"/>
          <w:szCs w:val="22"/>
        </w:rPr>
      </w:pPr>
    </w:p>
    <w:p w:rsidR="009A3D43" w:rsidRPr="00CE51EA" w:rsidRDefault="00480B04" w:rsidP="006C79E4">
      <w:pPr>
        <w:jc w:val="both"/>
        <w:rPr>
          <w:rFonts w:ascii="Gill Sans MT" w:hAnsi="Gill Sans MT"/>
          <w:sz w:val="22"/>
          <w:szCs w:val="22"/>
        </w:rPr>
      </w:pPr>
      <w:r w:rsidRPr="00CE51EA">
        <w:rPr>
          <w:rFonts w:ascii="Gill Sans MT" w:hAnsi="Gill Sans MT"/>
          <w:sz w:val="22"/>
          <w:szCs w:val="22"/>
        </w:rPr>
        <w:t>In het jaar 2015 zette de POD Maatschappelijke Integratie</w:t>
      </w:r>
      <w:r w:rsidR="00DB4D87" w:rsidRPr="00CE51EA">
        <w:rPr>
          <w:rFonts w:ascii="Gill Sans MT" w:hAnsi="Gill Sans MT"/>
          <w:sz w:val="22"/>
          <w:szCs w:val="22"/>
        </w:rPr>
        <w:t xml:space="preserve"> (POD MI)</w:t>
      </w:r>
      <w:r w:rsidRPr="00CE51EA">
        <w:rPr>
          <w:rFonts w:ascii="Gill Sans MT" w:hAnsi="Gill Sans MT"/>
          <w:sz w:val="22"/>
          <w:szCs w:val="22"/>
        </w:rPr>
        <w:t>, verantwoordelijk voor het beheer van het FEAD voor de periode 2014-2020,</w:t>
      </w:r>
      <w:r w:rsidR="00DB4D87" w:rsidRPr="00CE51EA">
        <w:rPr>
          <w:rFonts w:ascii="Gill Sans MT" w:hAnsi="Gill Sans MT"/>
          <w:sz w:val="22"/>
          <w:szCs w:val="22"/>
        </w:rPr>
        <w:t xml:space="preserve"> evenwel</w:t>
      </w:r>
      <w:r w:rsidRPr="00CE51EA">
        <w:rPr>
          <w:rFonts w:ascii="Gill Sans MT" w:hAnsi="Gill Sans MT"/>
          <w:sz w:val="22"/>
          <w:szCs w:val="22"/>
        </w:rPr>
        <w:t xml:space="preserve"> de eerste stappen teneinde het systeem te </w:t>
      </w:r>
      <w:r w:rsidR="00DB4D87" w:rsidRPr="00CE51EA">
        <w:rPr>
          <w:rFonts w:ascii="Gill Sans MT" w:hAnsi="Gill Sans MT"/>
          <w:sz w:val="22"/>
          <w:szCs w:val="22"/>
        </w:rPr>
        <w:t xml:space="preserve">verbeteren en </w:t>
      </w:r>
      <w:r w:rsidRPr="00CE51EA">
        <w:rPr>
          <w:rFonts w:ascii="Gill Sans MT" w:hAnsi="Gill Sans MT"/>
          <w:sz w:val="22"/>
          <w:szCs w:val="22"/>
        </w:rPr>
        <w:t>optimaliseren.</w:t>
      </w:r>
      <w:r w:rsidRPr="00CE51EA">
        <w:rPr>
          <w:rFonts w:ascii="Gill Sans MT" w:hAnsi="Gill Sans MT"/>
          <w:sz w:val="22"/>
          <w:szCs w:val="22"/>
        </w:rPr>
        <w:tab/>
      </w:r>
      <w:r w:rsidRPr="00CE51EA">
        <w:rPr>
          <w:rFonts w:ascii="Gill Sans MT" w:hAnsi="Gill Sans MT"/>
          <w:sz w:val="22"/>
          <w:szCs w:val="22"/>
        </w:rPr>
        <w:br/>
      </w:r>
    </w:p>
    <w:p w:rsidR="00480B04" w:rsidRPr="00CE51EA" w:rsidRDefault="00480B04" w:rsidP="006C79E4">
      <w:pPr>
        <w:jc w:val="both"/>
        <w:rPr>
          <w:rFonts w:ascii="Gill Sans MT" w:hAnsi="Gill Sans MT"/>
          <w:sz w:val="22"/>
          <w:szCs w:val="22"/>
        </w:rPr>
      </w:pPr>
      <w:r w:rsidRPr="00CE51EA">
        <w:rPr>
          <w:rFonts w:ascii="Gill Sans MT" w:hAnsi="Gill Sans MT"/>
          <w:sz w:val="22"/>
          <w:szCs w:val="22"/>
        </w:rPr>
        <w:t xml:space="preserve">Volgende </w:t>
      </w:r>
      <w:r w:rsidR="00294DAE" w:rsidRPr="00CE51EA">
        <w:rPr>
          <w:rFonts w:ascii="Gill Sans MT" w:hAnsi="Gill Sans MT"/>
          <w:sz w:val="22"/>
          <w:szCs w:val="22"/>
        </w:rPr>
        <w:t>initiatieven</w:t>
      </w:r>
      <w:r w:rsidRPr="00CE51EA">
        <w:rPr>
          <w:rFonts w:ascii="Gill Sans MT" w:hAnsi="Gill Sans MT"/>
          <w:sz w:val="22"/>
          <w:szCs w:val="22"/>
        </w:rPr>
        <w:t xml:space="preserve"> werden in dit kader genomen:</w:t>
      </w:r>
    </w:p>
    <w:p w:rsidR="00480B04" w:rsidRPr="00CE51EA" w:rsidRDefault="00480B04" w:rsidP="00480B04">
      <w:pPr>
        <w:pStyle w:val="Lijstalinea"/>
        <w:numPr>
          <w:ilvl w:val="0"/>
          <w:numId w:val="46"/>
        </w:numPr>
        <w:jc w:val="both"/>
        <w:rPr>
          <w:rFonts w:ascii="Gill Sans MT" w:hAnsi="Gill Sans MT"/>
          <w:sz w:val="22"/>
          <w:szCs w:val="22"/>
        </w:rPr>
      </w:pPr>
      <w:r w:rsidRPr="00CE51EA">
        <w:rPr>
          <w:rFonts w:ascii="Gill Sans MT" w:hAnsi="Gill Sans MT"/>
          <w:sz w:val="22"/>
          <w:szCs w:val="22"/>
        </w:rPr>
        <w:t xml:space="preserve">Er werd een driemaandelijks overleg geïnstalleerd met de belangrijkste partners: Rode Kruis, Belgische Federatie van Voedselbanken, verenigingen van </w:t>
      </w:r>
      <w:proofErr w:type="spellStart"/>
      <w:r w:rsidRPr="00CE51EA">
        <w:rPr>
          <w:rFonts w:ascii="Gill Sans MT" w:hAnsi="Gill Sans MT"/>
          <w:sz w:val="22"/>
          <w:szCs w:val="22"/>
        </w:rPr>
        <w:t>OCMW’s</w:t>
      </w:r>
      <w:proofErr w:type="spellEnd"/>
      <w:r w:rsidRPr="00CE51EA">
        <w:rPr>
          <w:rFonts w:ascii="Gill Sans MT" w:hAnsi="Gill Sans MT"/>
          <w:sz w:val="22"/>
          <w:szCs w:val="22"/>
        </w:rPr>
        <w:t>, de Federatie van Sociale Diensten, … Tijdens deze vergaderingen worden de belangrijkste werkzaamheden in het kader van het FEAD besproken en worden nieuwe en complementaire initiatieven, bestaande drempels, moeilijkheden, … besproken.</w:t>
      </w:r>
    </w:p>
    <w:p w:rsidR="00294DAE" w:rsidRPr="00CE51EA" w:rsidRDefault="00DB06D9" w:rsidP="00294DAE">
      <w:pPr>
        <w:pStyle w:val="Lijstalinea"/>
        <w:numPr>
          <w:ilvl w:val="0"/>
          <w:numId w:val="46"/>
        </w:numPr>
        <w:jc w:val="both"/>
        <w:rPr>
          <w:rFonts w:ascii="Gill Sans MT" w:hAnsi="Gill Sans MT"/>
          <w:sz w:val="22"/>
          <w:szCs w:val="22"/>
        </w:rPr>
      </w:pPr>
      <w:r w:rsidRPr="00CE51EA">
        <w:rPr>
          <w:rFonts w:ascii="Gill Sans MT" w:hAnsi="Gill Sans MT"/>
          <w:sz w:val="22"/>
          <w:szCs w:val="22"/>
        </w:rPr>
        <w:t>De productenlijst werd grondig onder handen genomen.</w:t>
      </w:r>
      <w:r w:rsidR="00294DAE" w:rsidRPr="00CE51EA">
        <w:rPr>
          <w:rFonts w:ascii="Gill Sans MT" w:hAnsi="Gill Sans MT"/>
          <w:sz w:val="22"/>
          <w:szCs w:val="22"/>
        </w:rPr>
        <w:t xml:space="preserve"> </w:t>
      </w:r>
      <w:r w:rsidR="00716497" w:rsidRPr="00CE51EA">
        <w:rPr>
          <w:rFonts w:ascii="Gill Sans MT" w:hAnsi="Gill Sans MT"/>
          <w:sz w:val="22"/>
          <w:szCs w:val="22"/>
        </w:rPr>
        <w:t xml:space="preserve">Niet alleen de lijst van voedingsmiddelen zelf werd herbekeken, ook de technische fiches van de voedingsmiddelen voor de aankoop werden grondig herwerkt op basis van een marktonderzoek uitgevoerd </w:t>
      </w:r>
      <w:r w:rsidR="0008156C" w:rsidRPr="00CE51EA">
        <w:rPr>
          <w:rFonts w:ascii="Gill Sans MT" w:hAnsi="Gill Sans MT"/>
          <w:sz w:val="22"/>
          <w:szCs w:val="22"/>
        </w:rPr>
        <w:t>in samenwerking met een</w:t>
      </w:r>
      <w:r w:rsidR="00716497" w:rsidRPr="00CE51EA">
        <w:rPr>
          <w:rFonts w:ascii="Gill Sans MT" w:hAnsi="Gill Sans MT"/>
          <w:sz w:val="22"/>
          <w:szCs w:val="22"/>
        </w:rPr>
        <w:t xml:space="preserve"> voedingsexpert. </w:t>
      </w:r>
    </w:p>
    <w:p w:rsidR="00DB06D9" w:rsidRPr="00CE51EA" w:rsidRDefault="00DB06D9" w:rsidP="00DB06D9">
      <w:pPr>
        <w:pStyle w:val="Lijstalinea"/>
        <w:numPr>
          <w:ilvl w:val="0"/>
          <w:numId w:val="46"/>
        </w:numPr>
        <w:jc w:val="both"/>
        <w:rPr>
          <w:rFonts w:ascii="Gill Sans MT" w:hAnsi="Gill Sans MT"/>
          <w:sz w:val="22"/>
          <w:szCs w:val="22"/>
        </w:rPr>
      </w:pPr>
      <w:r w:rsidRPr="00CE51EA">
        <w:rPr>
          <w:rFonts w:ascii="Gill Sans MT" w:hAnsi="Gill Sans MT"/>
          <w:sz w:val="22"/>
          <w:szCs w:val="22"/>
        </w:rPr>
        <w:t>De hoge transportkosten werden aangepakt. In 2014 liepen deze bijzonder hoog op door het hoge aantal leveringen aan huis. Dankzij de inzet van de Belgische Federatie van Voedselbanken kon het aantal leverpunten in 2015 met meer dan 100 verminderd worden.</w:t>
      </w:r>
    </w:p>
    <w:p w:rsidR="007B655D" w:rsidRPr="00CE51EA" w:rsidRDefault="00716497" w:rsidP="007B655D">
      <w:pPr>
        <w:pStyle w:val="Lijstalinea"/>
        <w:numPr>
          <w:ilvl w:val="0"/>
          <w:numId w:val="46"/>
        </w:numPr>
        <w:jc w:val="both"/>
        <w:rPr>
          <w:rFonts w:ascii="Gill Sans MT" w:hAnsi="Gill Sans MT"/>
          <w:sz w:val="22"/>
          <w:szCs w:val="22"/>
        </w:rPr>
      </w:pPr>
      <w:r w:rsidRPr="00CE51EA">
        <w:rPr>
          <w:rFonts w:ascii="Gill Sans MT" w:hAnsi="Gill Sans MT"/>
          <w:sz w:val="22"/>
          <w:szCs w:val="22"/>
        </w:rPr>
        <w:t>Er werd extra budget vrijgemaakt (Belgische cofinanciering) van 477.950,00€ waardoor voor het eerst ook materiële hulp kon worden aangekocht: babyluiers</w:t>
      </w:r>
      <w:r w:rsidR="007B655D" w:rsidRPr="00CE51EA">
        <w:rPr>
          <w:rFonts w:ascii="Gill Sans MT" w:hAnsi="Gill Sans MT"/>
          <w:sz w:val="22"/>
          <w:szCs w:val="22"/>
        </w:rPr>
        <w:t xml:space="preserve"> (1.208.723 stuks)</w:t>
      </w:r>
      <w:r w:rsidRPr="00CE51EA">
        <w:rPr>
          <w:rFonts w:ascii="Gill Sans MT" w:hAnsi="Gill Sans MT"/>
          <w:sz w:val="22"/>
          <w:szCs w:val="22"/>
        </w:rPr>
        <w:t xml:space="preserve"> en hygiënekits</w:t>
      </w:r>
      <w:r w:rsidR="007B655D" w:rsidRPr="00CE51EA">
        <w:rPr>
          <w:rFonts w:ascii="Gill Sans MT" w:hAnsi="Gill Sans MT"/>
          <w:sz w:val="22"/>
          <w:szCs w:val="22"/>
        </w:rPr>
        <w:t xml:space="preserve"> (35.000 stuks)</w:t>
      </w:r>
      <w:r w:rsidRPr="00CE51EA">
        <w:rPr>
          <w:rFonts w:ascii="Gill Sans MT" w:hAnsi="Gill Sans MT"/>
          <w:sz w:val="22"/>
          <w:szCs w:val="22"/>
        </w:rPr>
        <w:t xml:space="preserve"> vooral bestemd voor daklozen.</w:t>
      </w:r>
    </w:p>
    <w:p w:rsidR="00716497" w:rsidRPr="00CE51EA" w:rsidRDefault="00716497" w:rsidP="00DB06D9">
      <w:pPr>
        <w:pStyle w:val="Lijstalinea"/>
        <w:numPr>
          <w:ilvl w:val="0"/>
          <w:numId w:val="46"/>
        </w:numPr>
        <w:jc w:val="both"/>
        <w:rPr>
          <w:rFonts w:ascii="Gill Sans MT" w:hAnsi="Gill Sans MT"/>
          <w:sz w:val="22"/>
          <w:szCs w:val="22"/>
        </w:rPr>
      </w:pPr>
      <w:r w:rsidRPr="00CE51EA">
        <w:rPr>
          <w:rFonts w:ascii="Gill Sans MT" w:hAnsi="Gill Sans MT"/>
          <w:sz w:val="22"/>
          <w:szCs w:val="22"/>
        </w:rPr>
        <w:t>De 6 categorieën van begunstigden in 2014 overgenomen van het BIRB werden ondergebracht onder één categorie, namelijk: alle personen die onder de armoedegrens leven.</w:t>
      </w:r>
      <w:r w:rsidRPr="00CE51EA">
        <w:rPr>
          <w:rFonts w:ascii="Gill Sans MT" w:hAnsi="Gill Sans MT"/>
          <w:sz w:val="22"/>
          <w:szCs w:val="22"/>
        </w:rPr>
        <w:tab/>
      </w:r>
      <w:r w:rsidRPr="00CE51EA">
        <w:rPr>
          <w:rFonts w:ascii="Gill Sans MT" w:hAnsi="Gill Sans MT"/>
          <w:sz w:val="22"/>
          <w:szCs w:val="22"/>
        </w:rPr>
        <w:br/>
      </w:r>
      <w:r w:rsidR="00CC239E" w:rsidRPr="00CE51EA">
        <w:rPr>
          <w:rFonts w:ascii="Gill Sans MT" w:hAnsi="Gill Sans MT"/>
          <w:sz w:val="22"/>
          <w:szCs w:val="22"/>
        </w:rPr>
        <w:t>Teneinde zo transparant en eenvoudig mogelijk te werken, werd gekozen slechts één algemene, inclusieve categorie van begunstigden te weerhouden.</w:t>
      </w:r>
      <w:r w:rsidR="00CC239E" w:rsidRPr="00CE51EA">
        <w:rPr>
          <w:rFonts w:ascii="Gill Sans MT" w:hAnsi="Gill Sans MT"/>
          <w:sz w:val="22"/>
          <w:szCs w:val="22"/>
        </w:rPr>
        <w:tab/>
      </w:r>
      <w:r w:rsidR="00CC239E" w:rsidRPr="00CE51EA">
        <w:rPr>
          <w:rFonts w:ascii="Gill Sans MT" w:hAnsi="Gill Sans MT"/>
          <w:sz w:val="22"/>
          <w:szCs w:val="22"/>
        </w:rPr>
        <w:br/>
        <w:t>De 6 ‘oude’ categorieën vallen ook binnen de nieuwe categorie. Ook vluchtelingen en personen zonder papieren vallen onder de nieuwe categorie.</w:t>
      </w:r>
      <w:r w:rsidR="00CC239E" w:rsidRPr="00CE51EA">
        <w:rPr>
          <w:rFonts w:ascii="Gill Sans MT" w:hAnsi="Gill Sans MT"/>
          <w:sz w:val="22"/>
          <w:szCs w:val="22"/>
        </w:rPr>
        <w:tab/>
      </w:r>
      <w:r w:rsidR="00CC239E" w:rsidRPr="00CE51EA">
        <w:rPr>
          <w:rFonts w:ascii="Gill Sans MT" w:hAnsi="Gill Sans MT"/>
          <w:sz w:val="22"/>
          <w:szCs w:val="22"/>
        </w:rPr>
        <w:br/>
        <w:t>Zo kon het FEAD ook een rol spelen in het kader van de migratiecrisis.</w:t>
      </w:r>
    </w:p>
    <w:p w:rsidR="00DB4D87" w:rsidRPr="00CE51EA" w:rsidRDefault="00DB4D87" w:rsidP="00DB06D9">
      <w:pPr>
        <w:pStyle w:val="Lijstalinea"/>
        <w:numPr>
          <w:ilvl w:val="0"/>
          <w:numId w:val="46"/>
        </w:numPr>
        <w:jc w:val="both"/>
        <w:rPr>
          <w:rFonts w:ascii="Gill Sans MT" w:hAnsi="Gill Sans MT"/>
          <w:sz w:val="22"/>
          <w:szCs w:val="22"/>
        </w:rPr>
      </w:pPr>
      <w:r w:rsidRPr="00CE51EA">
        <w:rPr>
          <w:rFonts w:ascii="Gill Sans MT" w:hAnsi="Gill Sans MT"/>
          <w:sz w:val="22"/>
          <w:szCs w:val="22"/>
        </w:rPr>
        <w:t>De POD MI organiseerde op 28 april 2015 een colloquium over de toekomst van de voedselhulp in België. Bedoeling van dit evenement was nieuwe werkwijzen voor de toekomstige programmaperiode 2014-2020 te bestuderen</w:t>
      </w:r>
      <w:r w:rsidR="007B655D" w:rsidRPr="00CE51EA">
        <w:rPr>
          <w:rFonts w:ascii="Gill Sans MT" w:hAnsi="Gill Sans MT"/>
          <w:sz w:val="22"/>
          <w:szCs w:val="22"/>
        </w:rPr>
        <w:t xml:space="preserve"> en het waardevolle werk van de vele vrijwilligers op het terrein in de kijker te zetten. Het evenement trok meer dan 500 deelnemers. Meer informatie over dit colloquium is </w:t>
      </w:r>
      <w:hyperlink r:id="rId8" w:history="1">
        <w:r w:rsidR="0008156C" w:rsidRPr="00CE51EA">
          <w:rPr>
            <w:rStyle w:val="Hyperlink"/>
            <w:rFonts w:ascii="Gill Sans MT" w:hAnsi="Gill Sans MT"/>
            <w:sz w:val="22"/>
            <w:szCs w:val="22"/>
          </w:rPr>
          <w:t>hier</w:t>
        </w:r>
      </w:hyperlink>
      <w:r w:rsidR="007B655D" w:rsidRPr="00CE51EA">
        <w:rPr>
          <w:rFonts w:ascii="Gill Sans MT" w:hAnsi="Gill Sans MT"/>
          <w:sz w:val="22"/>
          <w:szCs w:val="22"/>
        </w:rPr>
        <w:t xml:space="preserve"> terug te vinden.</w:t>
      </w:r>
    </w:p>
    <w:p w:rsidR="007B655D" w:rsidRPr="00CE51EA" w:rsidRDefault="007B655D" w:rsidP="007B655D">
      <w:pPr>
        <w:pStyle w:val="Lijstalinea"/>
        <w:numPr>
          <w:ilvl w:val="0"/>
          <w:numId w:val="46"/>
        </w:numPr>
        <w:jc w:val="both"/>
        <w:rPr>
          <w:rFonts w:ascii="Gill Sans MT" w:hAnsi="Gill Sans MT"/>
          <w:sz w:val="22"/>
          <w:szCs w:val="22"/>
        </w:rPr>
      </w:pPr>
      <w:r w:rsidRPr="00CE51EA">
        <w:rPr>
          <w:rFonts w:ascii="Gill Sans MT" w:hAnsi="Gill Sans MT"/>
          <w:sz w:val="22"/>
          <w:szCs w:val="22"/>
        </w:rPr>
        <w:t xml:space="preserve">In navolging van dit colloquium bleek een betere communicatie met </w:t>
      </w:r>
      <w:r w:rsidR="007A7A48">
        <w:rPr>
          <w:rFonts w:ascii="Gill Sans MT" w:hAnsi="Gill Sans MT"/>
          <w:sz w:val="22"/>
          <w:szCs w:val="22"/>
        </w:rPr>
        <w:t xml:space="preserve">de organisaties op het </w:t>
      </w:r>
      <w:bookmarkStart w:id="0" w:name="_GoBack"/>
      <w:bookmarkEnd w:id="0"/>
      <w:r w:rsidRPr="00CE51EA">
        <w:rPr>
          <w:rFonts w:ascii="Gill Sans MT" w:hAnsi="Gill Sans MT"/>
          <w:sz w:val="22"/>
          <w:szCs w:val="22"/>
        </w:rPr>
        <w:t xml:space="preserve">terrein noodzakelijk en besliste de POD MI een maandelijkse elektronische nieuwsbrief te verzenden aan alle erkende organisaties en </w:t>
      </w:r>
      <w:proofErr w:type="spellStart"/>
      <w:r w:rsidRPr="00CE51EA">
        <w:rPr>
          <w:rFonts w:ascii="Gill Sans MT" w:hAnsi="Gill Sans MT"/>
          <w:sz w:val="22"/>
          <w:szCs w:val="22"/>
        </w:rPr>
        <w:t>OCMW’s</w:t>
      </w:r>
      <w:proofErr w:type="spellEnd"/>
      <w:r w:rsidRPr="00CE51EA">
        <w:rPr>
          <w:rFonts w:ascii="Gill Sans MT" w:hAnsi="Gill Sans MT"/>
          <w:sz w:val="22"/>
          <w:szCs w:val="22"/>
        </w:rPr>
        <w:t xml:space="preserve"> actief in het kader van het FEAD. I</w:t>
      </w:r>
      <w:r w:rsidRPr="00CE51EA">
        <w:rPr>
          <w:rFonts w:ascii="Gill Sans MT" w:hAnsi="Gill Sans MT"/>
          <w:sz w:val="22"/>
          <w:szCs w:val="22"/>
          <w:lang w:val="nl-NL"/>
        </w:rPr>
        <w:t>n de nieuwsbrieven komen gevarieerde thema’s aan bod die op de behoeften zijn afgestemd. Verder worden de nieuwsbrieven ook gebruikt om aan belangrijke bepalingen uit het reglement te herinneren.</w:t>
      </w:r>
    </w:p>
    <w:p w:rsidR="00294DAE" w:rsidRPr="00CE51EA" w:rsidRDefault="00294DAE" w:rsidP="00716497">
      <w:pPr>
        <w:jc w:val="both"/>
        <w:rPr>
          <w:rFonts w:ascii="Gill Sans MT" w:hAnsi="Gill Sans MT"/>
          <w:sz w:val="22"/>
          <w:szCs w:val="22"/>
        </w:rPr>
      </w:pPr>
    </w:p>
    <w:p w:rsidR="00FE6E18" w:rsidRPr="00CE51EA" w:rsidRDefault="009A3D43" w:rsidP="006C79E4">
      <w:pPr>
        <w:jc w:val="both"/>
        <w:rPr>
          <w:rFonts w:ascii="Gill Sans MT" w:hAnsi="Gill Sans MT"/>
          <w:sz w:val="22"/>
          <w:szCs w:val="22"/>
          <w:lang w:val="nl-NL"/>
        </w:rPr>
      </w:pPr>
      <w:r w:rsidRPr="00CE51EA">
        <w:rPr>
          <w:rFonts w:ascii="Gill Sans MT" w:hAnsi="Gill Sans MT"/>
          <w:sz w:val="22"/>
          <w:szCs w:val="22"/>
          <w:lang w:val="nl-NL"/>
        </w:rPr>
        <w:t xml:space="preserve">In 2015 startte de </w:t>
      </w:r>
      <w:proofErr w:type="spellStart"/>
      <w:r w:rsidRPr="00CE51EA">
        <w:rPr>
          <w:rFonts w:ascii="Gill Sans MT" w:hAnsi="Gill Sans MT"/>
          <w:sz w:val="22"/>
          <w:szCs w:val="22"/>
          <w:lang w:val="nl-NL"/>
        </w:rPr>
        <w:t>beheersautoriteit</w:t>
      </w:r>
      <w:proofErr w:type="spellEnd"/>
      <w:r w:rsidRPr="00CE51EA">
        <w:rPr>
          <w:rFonts w:ascii="Gill Sans MT" w:hAnsi="Gill Sans MT"/>
          <w:sz w:val="22"/>
          <w:szCs w:val="22"/>
          <w:lang w:val="nl-NL"/>
        </w:rPr>
        <w:t xml:space="preserve"> (BA) </w:t>
      </w:r>
      <w:r w:rsidR="00DB4D87" w:rsidRPr="00CE51EA">
        <w:rPr>
          <w:rFonts w:ascii="Gill Sans MT" w:hAnsi="Gill Sans MT"/>
          <w:sz w:val="22"/>
          <w:szCs w:val="22"/>
          <w:lang w:val="nl-NL"/>
        </w:rPr>
        <w:t>ook de</w:t>
      </w:r>
      <w:r w:rsidRPr="00CE51EA">
        <w:rPr>
          <w:rFonts w:ascii="Gill Sans MT" w:hAnsi="Gill Sans MT"/>
          <w:sz w:val="22"/>
          <w:szCs w:val="22"/>
          <w:lang w:val="nl-NL"/>
        </w:rPr>
        <w:t xml:space="preserve"> controles ter plaatse</w:t>
      </w:r>
      <w:r w:rsidR="00DB4D87" w:rsidRPr="00CE51EA">
        <w:rPr>
          <w:rFonts w:ascii="Gill Sans MT" w:hAnsi="Gill Sans MT"/>
          <w:sz w:val="22"/>
          <w:szCs w:val="22"/>
          <w:lang w:val="nl-NL"/>
        </w:rPr>
        <w:t xml:space="preserve"> op</w:t>
      </w:r>
      <w:r w:rsidRPr="00CE51EA">
        <w:rPr>
          <w:rFonts w:ascii="Gill Sans MT" w:hAnsi="Gill Sans MT"/>
          <w:sz w:val="22"/>
          <w:szCs w:val="22"/>
          <w:lang w:val="nl-NL"/>
        </w:rPr>
        <w:t xml:space="preserve"> bij de organisaties die instaan voor de verdeling van de levensmiddelen aan de meest behoeftigen. De BA controleert jaarlijks een 170tal erkende organisaties ter plaatse op basis van een steekproef. Uit deze controles is – onder </w:t>
      </w:r>
      <w:r w:rsidRPr="00CE51EA">
        <w:rPr>
          <w:rFonts w:ascii="Gill Sans MT" w:hAnsi="Gill Sans MT"/>
          <w:sz w:val="22"/>
          <w:szCs w:val="22"/>
          <w:lang w:val="nl-NL"/>
        </w:rPr>
        <w:lastRenderedPageBreak/>
        <w:t xml:space="preserve">andere – gebleken dat het aanbod aan begeleidende maatregelen voor de meest behoeftigen die de erkende partnerorganisaties aanbieden erg divers en gevarieerd is: </w:t>
      </w:r>
      <w:r w:rsidR="00FE6E18" w:rsidRPr="00CE51EA">
        <w:rPr>
          <w:rFonts w:ascii="Gill Sans MT" w:hAnsi="Gill Sans MT"/>
          <w:sz w:val="22"/>
          <w:szCs w:val="22"/>
          <w:lang w:val="nl-NL"/>
        </w:rPr>
        <w:t xml:space="preserve">kookworkshops, psychologische begeleiding, voedingsbegeleiding, praatgroepen, overlegruimten enzovoort. Deze verschillende initiatieven zijn </w:t>
      </w:r>
      <w:r w:rsidR="003030DC" w:rsidRPr="00CE51EA">
        <w:rPr>
          <w:rFonts w:ascii="Gill Sans MT" w:hAnsi="Gill Sans MT"/>
          <w:sz w:val="22"/>
          <w:szCs w:val="22"/>
          <w:lang w:val="nl-NL"/>
        </w:rPr>
        <w:t>aanvullend op</w:t>
      </w:r>
      <w:r w:rsidR="00FE6E18" w:rsidRPr="00CE51EA">
        <w:rPr>
          <w:rFonts w:ascii="Gill Sans MT" w:hAnsi="Gill Sans MT"/>
          <w:sz w:val="22"/>
          <w:szCs w:val="22"/>
          <w:lang w:val="nl-NL"/>
        </w:rPr>
        <w:t xml:space="preserve"> de sociale begeleiding die altijd wordt aangeboden aan de begunstigden, met name de doorverwijzing van de begunstigde naar de bevoegde diensten (sociale/administratieve diensten). </w:t>
      </w:r>
    </w:p>
    <w:p w:rsidR="00374F2C" w:rsidRPr="00CE51EA" w:rsidRDefault="00374F2C" w:rsidP="006C79E4">
      <w:pPr>
        <w:jc w:val="both"/>
        <w:rPr>
          <w:rFonts w:ascii="Gill Sans MT" w:hAnsi="Gill Sans MT"/>
          <w:sz w:val="22"/>
          <w:szCs w:val="22"/>
          <w:lang w:val="nl-NL"/>
        </w:rPr>
      </w:pPr>
    </w:p>
    <w:p w:rsidR="0008156C" w:rsidRPr="00CE51EA" w:rsidRDefault="0008156C" w:rsidP="0008156C">
      <w:pPr>
        <w:jc w:val="both"/>
        <w:rPr>
          <w:rFonts w:ascii="Gill Sans MT" w:hAnsi="Gill Sans MT"/>
          <w:b/>
          <w:sz w:val="22"/>
          <w:szCs w:val="22"/>
          <w:lang w:val="nl-NL"/>
        </w:rPr>
      </w:pPr>
      <w:r w:rsidRPr="00CE51EA">
        <w:rPr>
          <w:rFonts w:ascii="Gill Sans MT" w:hAnsi="Gill Sans MT"/>
          <w:b/>
          <w:sz w:val="22"/>
          <w:szCs w:val="22"/>
          <w:lang w:val="nl-NL"/>
        </w:rPr>
        <w:t>Het jaar 201</w:t>
      </w:r>
      <w:r w:rsidRPr="00CE51EA">
        <w:rPr>
          <w:rFonts w:ascii="Gill Sans MT" w:hAnsi="Gill Sans MT"/>
          <w:b/>
          <w:sz w:val="22"/>
          <w:szCs w:val="22"/>
          <w:lang w:val="nl-NL"/>
        </w:rPr>
        <w:t>5</w:t>
      </w:r>
      <w:r w:rsidRPr="00CE51EA">
        <w:rPr>
          <w:rFonts w:ascii="Gill Sans MT" w:hAnsi="Gill Sans MT"/>
          <w:b/>
          <w:sz w:val="22"/>
          <w:szCs w:val="22"/>
          <w:lang w:val="nl-NL"/>
        </w:rPr>
        <w:t xml:space="preserve"> in cijfers:</w:t>
      </w:r>
    </w:p>
    <w:p w:rsidR="0008156C" w:rsidRPr="00CE51EA" w:rsidRDefault="0008156C" w:rsidP="0008156C">
      <w:pPr>
        <w:jc w:val="both"/>
        <w:rPr>
          <w:rFonts w:ascii="Gill Sans MT" w:hAnsi="Gill Sans MT"/>
          <w:b/>
          <w:sz w:val="22"/>
          <w:szCs w:val="22"/>
          <w:lang w:val="nl-NL"/>
        </w:rPr>
      </w:pPr>
    </w:p>
    <w:tbl>
      <w:tblPr>
        <w:tblStyle w:val="Tabelraster"/>
        <w:tblW w:w="0" w:type="auto"/>
        <w:tblLook w:val="04A0" w:firstRow="1" w:lastRow="0" w:firstColumn="1" w:lastColumn="0" w:noHBand="0" w:noVBand="1"/>
      </w:tblPr>
      <w:tblGrid>
        <w:gridCol w:w="4531"/>
        <w:gridCol w:w="4531"/>
      </w:tblGrid>
      <w:tr w:rsidR="0008156C" w:rsidRPr="00CE51EA" w:rsidTr="00270B53">
        <w:tc>
          <w:tcPr>
            <w:tcW w:w="4531" w:type="dxa"/>
          </w:tcPr>
          <w:p w:rsidR="0008156C" w:rsidRPr="00CE51EA" w:rsidRDefault="0008156C" w:rsidP="00270B53">
            <w:pPr>
              <w:jc w:val="both"/>
              <w:rPr>
                <w:rFonts w:ascii="Gill Sans MT" w:hAnsi="Gill Sans MT"/>
                <w:sz w:val="22"/>
                <w:szCs w:val="22"/>
                <w:lang w:val="nl-NL"/>
              </w:rPr>
            </w:pPr>
            <w:r w:rsidRPr="00CE51EA">
              <w:rPr>
                <w:rFonts w:ascii="Gill Sans MT" w:hAnsi="Gill Sans MT"/>
                <w:sz w:val="22"/>
                <w:szCs w:val="22"/>
                <w:lang w:val="nl-NL"/>
              </w:rPr>
              <w:t>Aantal partnerorganisaties die instaan voor de verdeling aan de meest behoeftigen:</w:t>
            </w:r>
          </w:p>
        </w:tc>
        <w:tc>
          <w:tcPr>
            <w:tcW w:w="4531" w:type="dxa"/>
          </w:tcPr>
          <w:p w:rsidR="0008156C" w:rsidRPr="00CE51EA" w:rsidRDefault="005F660F" w:rsidP="00270B53">
            <w:pPr>
              <w:jc w:val="both"/>
              <w:rPr>
                <w:rFonts w:ascii="Gill Sans MT" w:hAnsi="Gill Sans MT"/>
                <w:b/>
                <w:sz w:val="22"/>
                <w:szCs w:val="22"/>
                <w:lang w:val="nl-NL"/>
              </w:rPr>
            </w:pPr>
            <w:r w:rsidRPr="00CE51EA">
              <w:rPr>
                <w:rFonts w:ascii="Gill Sans MT" w:hAnsi="Gill Sans MT"/>
                <w:b/>
                <w:sz w:val="22"/>
                <w:szCs w:val="22"/>
                <w:lang w:val="nl-NL"/>
              </w:rPr>
              <w:t>760</w:t>
            </w:r>
            <w:r w:rsidR="0008156C" w:rsidRPr="00CE51EA">
              <w:rPr>
                <w:rFonts w:ascii="Gill Sans MT" w:hAnsi="Gill Sans MT"/>
                <w:b/>
                <w:sz w:val="22"/>
                <w:szCs w:val="22"/>
                <w:lang w:val="nl-NL"/>
              </w:rPr>
              <w:t xml:space="preserve"> (</w:t>
            </w:r>
            <w:proofErr w:type="spellStart"/>
            <w:r w:rsidR="0008156C" w:rsidRPr="00CE51EA">
              <w:rPr>
                <w:rFonts w:ascii="Gill Sans MT" w:hAnsi="Gill Sans MT"/>
                <w:b/>
                <w:sz w:val="22"/>
                <w:szCs w:val="22"/>
                <w:lang w:val="nl-NL"/>
              </w:rPr>
              <w:t>OCMW’s</w:t>
            </w:r>
            <w:proofErr w:type="spellEnd"/>
            <w:r w:rsidR="0008156C" w:rsidRPr="00CE51EA">
              <w:rPr>
                <w:rFonts w:ascii="Gill Sans MT" w:hAnsi="Gill Sans MT"/>
                <w:b/>
                <w:sz w:val="22"/>
                <w:szCs w:val="22"/>
                <w:lang w:val="nl-NL"/>
              </w:rPr>
              <w:t xml:space="preserve"> en erkende vzw’s)</w:t>
            </w:r>
          </w:p>
        </w:tc>
      </w:tr>
      <w:tr w:rsidR="0008156C" w:rsidRPr="00CE51EA" w:rsidTr="00270B53">
        <w:tc>
          <w:tcPr>
            <w:tcW w:w="4531" w:type="dxa"/>
          </w:tcPr>
          <w:p w:rsidR="0008156C" w:rsidRPr="00CE51EA" w:rsidRDefault="0008156C" w:rsidP="00270B53">
            <w:pPr>
              <w:jc w:val="both"/>
              <w:rPr>
                <w:rFonts w:ascii="Gill Sans MT" w:hAnsi="Gill Sans MT"/>
                <w:sz w:val="22"/>
                <w:szCs w:val="22"/>
                <w:lang w:val="nl-NL"/>
              </w:rPr>
            </w:pPr>
            <w:r w:rsidRPr="00CE51EA">
              <w:rPr>
                <w:rFonts w:ascii="Gill Sans MT" w:hAnsi="Gill Sans MT"/>
                <w:sz w:val="22"/>
                <w:szCs w:val="22"/>
                <w:lang w:val="nl-NL"/>
              </w:rPr>
              <w:t>Aantal verdeelde producten in het kader van het FEAD</w:t>
            </w:r>
          </w:p>
        </w:tc>
        <w:tc>
          <w:tcPr>
            <w:tcW w:w="4531" w:type="dxa"/>
          </w:tcPr>
          <w:p w:rsidR="0008156C" w:rsidRPr="00CE51EA" w:rsidRDefault="0008156C" w:rsidP="00270B53">
            <w:pPr>
              <w:jc w:val="both"/>
              <w:rPr>
                <w:rFonts w:ascii="Gill Sans MT" w:hAnsi="Gill Sans MT"/>
                <w:b/>
                <w:sz w:val="22"/>
                <w:szCs w:val="22"/>
                <w:lang w:val="nl-NL"/>
              </w:rPr>
            </w:pPr>
            <w:r w:rsidRPr="00CE51EA">
              <w:rPr>
                <w:rFonts w:ascii="Gill Sans MT" w:hAnsi="Gill Sans MT"/>
                <w:b/>
                <w:sz w:val="22"/>
                <w:szCs w:val="22"/>
                <w:lang w:val="nl-NL"/>
              </w:rPr>
              <w:t>1</w:t>
            </w:r>
            <w:r w:rsidR="005F660F" w:rsidRPr="00CE51EA">
              <w:rPr>
                <w:rFonts w:ascii="Gill Sans MT" w:hAnsi="Gill Sans MT"/>
                <w:b/>
                <w:sz w:val="22"/>
                <w:szCs w:val="22"/>
                <w:lang w:val="nl-NL"/>
              </w:rPr>
              <w:t>5</w:t>
            </w:r>
          </w:p>
        </w:tc>
      </w:tr>
      <w:tr w:rsidR="0008156C" w:rsidRPr="00CE51EA" w:rsidTr="00270B53">
        <w:tc>
          <w:tcPr>
            <w:tcW w:w="4531" w:type="dxa"/>
          </w:tcPr>
          <w:p w:rsidR="0008156C" w:rsidRPr="00CE51EA" w:rsidRDefault="0008156C" w:rsidP="00270B53">
            <w:pPr>
              <w:jc w:val="both"/>
              <w:rPr>
                <w:rFonts w:ascii="Gill Sans MT" w:hAnsi="Gill Sans MT"/>
                <w:sz w:val="22"/>
                <w:szCs w:val="22"/>
                <w:lang w:val="nl-NL"/>
              </w:rPr>
            </w:pPr>
            <w:r w:rsidRPr="00CE51EA">
              <w:rPr>
                <w:rFonts w:ascii="Gill Sans MT" w:hAnsi="Gill Sans MT"/>
                <w:sz w:val="22"/>
                <w:szCs w:val="22"/>
                <w:lang w:val="nl-NL"/>
              </w:rPr>
              <w:t>Bedrag aanbesteding voedingsmiddelen</w:t>
            </w:r>
          </w:p>
        </w:tc>
        <w:tc>
          <w:tcPr>
            <w:tcW w:w="4531" w:type="dxa"/>
          </w:tcPr>
          <w:p w:rsidR="0008156C" w:rsidRPr="00CE51EA" w:rsidRDefault="005F660F" w:rsidP="005F660F">
            <w:pPr>
              <w:pStyle w:val="Default"/>
              <w:rPr>
                <w:rFonts w:ascii="Gill Sans MT" w:hAnsi="Gill Sans MT"/>
                <w:b/>
                <w:sz w:val="22"/>
                <w:szCs w:val="22"/>
              </w:rPr>
            </w:pPr>
            <w:r w:rsidRPr="00CE51EA">
              <w:rPr>
                <w:rFonts w:ascii="Gill Sans MT" w:hAnsi="Gill Sans MT"/>
                <w:b/>
                <w:sz w:val="22"/>
                <w:szCs w:val="22"/>
              </w:rPr>
              <w:t xml:space="preserve">12.817.520,00 </w:t>
            </w:r>
            <w:r w:rsidR="0008156C" w:rsidRPr="00CE51EA">
              <w:rPr>
                <w:rFonts w:ascii="Gill Sans MT" w:hAnsi="Gill Sans MT"/>
                <w:b/>
                <w:sz w:val="22"/>
                <w:szCs w:val="22"/>
              </w:rPr>
              <w:t>euro (</w:t>
            </w:r>
            <w:proofErr w:type="spellStart"/>
            <w:r w:rsidR="0008156C" w:rsidRPr="00CE51EA">
              <w:rPr>
                <w:rFonts w:ascii="Gill Sans MT" w:hAnsi="Gill Sans MT"/>
                <w:b/>
                <w:sz w:val="22"/>
                <w:szCs w:val="22"/>
              </w:rPr>
              <w:t>inclusief</w:t>
            </w:r>
            <w:proofErr w:type="spellEnd"/>
            <w:r w:rsidR="0008156C" w:rsidRPr="00CE51EA">
              <w:rPr>
                <w:rFonts w:ascii="Gill Sans MT" w:hAnsi="Gill Sans MT"/>
                <w:b/>
                <w:sz w:val="22"/>
                <w:szCs w:val="22"/>
              </w:rPr>
              <w:t xml:space="preserve"> BTW)</w:t>
            </w:r>
          </w:p>
        </w:tc>
      </w:tr>
      <w:tr w:rsidR="0008156C" w:rsidRPr="00CE51EA" w:rsidTr="00270B53">
        <w:tc>
          <w:tcPr>
            <w:tcW w:w="4531" w:type="dxa"/>
          </w:tcPr>
          <w:p w:rsidR="0008156C" w:rsidRPr="00CE51EA" w:rsidRDefault="0008156C" w:rsidP="00270B53">
            <w:pPr>
              <w:jc w:val="both"/>
              <w:rPr>
                <w:rFonts w:ascii="Gill Sans MT" w:hAnsi="Gill Sans MT"/>
                <w:sz w:val="22"/>
                <w:szCs w:val="22"/>
                <w:lang w:val="nl-NL"/>
              </w:rPr>
            </w:pPr>
            <w:r w:rsidRPr="00CE51EA">
              <w:rPr>
                <w:rFonts w:ascii="Gill Sans MT" w:hAnsi="Gill Sans MT"/>
                <w:sz w:val="22"/>
                <w:szCs w:val="22"/>
                <w:lang w:val="nl-NL"/>
              </w:rPr>
              <w:t>Aantal ton voedingsmiddelen geleverd aan de verschillende partnerorganisaties</w:t>
            </w:r>
          </w:p>
        </w:tc>
        <w:tc>
          <w:tcPr>
            <w:tcW w:w="4531" w:type="dxa"/>
          </w:tcPr>
          <w:p w:rsidR="0008156C" w:rsidRPr="00CE51EA" w:rsidRDefault="00CE51EA" w:rsidP="00270B53">
            <w:pPr>
              <w:jc w:val="both"/>
              <w:rPr>
                <w:rFonts w:ascii="Gill Sans MT" w:hAnsi="Gill Sans MT"/>
                <w:b/>
                <w:sz w:val="22"/>
                <w:szCs w:val="22"/>
                <w:lang w:val="nl-NL"/>
              </w:rPr>
            </w:pPr>
            <w:r w:rsidRPr="00CE51EA">
              <w:rPr>
                <w:rFonts w:ascii="Gill Sans MT" w:hAnsi="Gill Sans MT"/>
                <w:b/>
                <w:sz w:val="22"/>
                <w:szCs w:val="22"/>
                <w:lang w:val="nl-NL"/>
              </w:rPr>
              <w:t>6.386,82</w:t>
            </w:r>
            <w:r>
              <w:rPr>
                <w:rFonts w:ascii="Gill Sans MT" w:hAnsi="Gill Sans MT"/>
                <w:b/>
                <w:sz w:val="22"/>
                <w:szCs w:val="22"/>
                <w:lang w:val="nl-NL"/>
              </w:rPr>
              <w:t xml:space="preserve"> ton</w:t>
            </w:r>
          </w:p>
        </w:tc>
      </w:tr>
      <w:tr w:rsidR="0008156C" w:rsidRPr="00CE51EA" w:rsidTr="00270B53">
        <w:tc>
          <w:tcPr>
            <w:tcW w:w="4531" w:type="dxa"/>
          </w:tcPr>
          <w:p w:rsidR="0008156C" w:rsidRPr="00CE51EA" w:rsidRDefault="0008156C" w:rsidP="00270B53">
            <w:pPr>
              <w:jc w:val="both"/>
              <w:rPr>
                <w:rFonts w:ascii="Gill Sans MT" w:hAnsi="Gill Sans MT"/>
                <w:sz w:val="22"/>
                <w:szCs w:val="22"/>
                <w:lang w:val="nl-NL"/>
              </w:rPr>
            </w:pPr>
            <w:r w:rsidRPr="00CE51EA">
              <w:rPr>
                <w:rFonts w:ascii="Gill Sans MT" w:hAnsi="Gill Sans MT"/>
                <w:sz w:val="22"/>
                <w:szCs w:val="22"/>
                <w:lang w:val="nl-NL"/>
              </w:rPr>
              <w:t>Aantal ton voedingsmiddelen effectief verdeeld aan de meest behoeftigen</w:t>
            </w:r>
          </w:p>
        </w:tc>
        <w:tc>
          <w:tcPr>
            <w:tcW w:w="4531" w:type="dxa"/>
          </w:tcPr>
          <w:p w:rsidR="0008156C" w:rsidRPr="00CE51EA" w:rsidRDefault="005F660F" w:rsidP="00270B53">
            <w:pPr>
              <w:jc w:val="both"/>
              <w:rPr>
                <w:rFonts w:ascii="Gill Sans MT" w:hAnsi="Gill Sans MT"/>
                <w:b/>
                <w:sz w:val="22"/>
                <w:szCs w:val="22"/>
                <w:lang w:val="nl-NL"/>
              </w:rPr>
            </w:pPr>
            <w:r w:rsidRPr="00CE51EA">
              <w:rPr>
                <w:rFonts w:ascii="Gill Sans MT" w:hAnsi="Gill Sans MT"/>
                <w:b/>
                <w:sz w:val="22"/>
                <w:szCs w:val="22"/>
              </w:rPr>
              <w:t>7.685,44 ton</w:t>
            </w:r>
          </w:p>
        </w:tc>
      </w:tr>
      <w:tr w:rsidR="0008156C" w:rsidRPr="00CE51EA" w:rsidTr="00270B53">
        <w:tc>
          <w:tcPr>
            <w:tcW w:w="4531" w:type="dxa"/>
          </w:tcPr>
          <w:p w:rsidR="0008156C" w:rsidRPr="00CE51EA" w:rsidRDefault="0008156C" w:rsidP="00270B53">
            <w:pPr>
              <w:rPr>
                <w:rFonts w:ascii="Gill Sans MT" w:hAnsi="Gill Sans MT"/>
                <w:sz w:val="22"/>
                <w:szCs w:val="22"/>
                <w:lang w:val="nl-NL"/>
              </w:rPr>
            </w:pPr>
            <w:r w:rsidRPr="00CE51EA">
              <w:rPr>
                <w:rFonts w:ascii="Gill Sans MT" w:hAnsi="Gill Sans MT"/>
                <w:sz w:val="22"/>
                <w:szCs w:val="22"/>
                <w:lang w:val="nl-NL"/>
              </w:rPr>
              <w:t>Aantal personen die een beroep deden op het FEAD</w:t>
            </w:r>
          </w:p>
        </w:tc>
        <w:tc>
          <w:tcPr>
            <w:tcW w:w="4531" w:type="dxa"/>
          </w:tcPr>
          <w:p w:rsidR="0008156C" w:rsidRPr="00CE51EA" w:rsidRDefault="005F660F" w:rsidP="00270B53">
            <w:pPr>
              <w:jc w:val="both"/>
              <w:rPr>
                <w:rFonts w:ascii="Gill Sans MT" w:hAnsi="Gill Sans MT"/>
                <w:b/>
                <w:sz w:val="22"/>
                <w:szCs w:val="22"/>
                <w:lang w:val="nl-BE"/>
              </w:rPr>
            </w:pPr>
            <w:r w:rsidRPr="00CE51EA">
              <w:rPr>
                <w:rFonts w:ascii="Gill Sans MT" w:hAnsi="Gill Sans MT"/>
                <w:b/>
                <w:sz w:val="22"/>
                <w:szCs w:val="22"/>
                <w:lang w:val="nl-NL"/>
              </w:rPr>
              <w:t>273.121</w:t>
            </w:r>
          </w:p>
        </w:tc>
      </w:tr>
    </w:tbl>
    <w:p w:rsidR="0008156C" w:rsidRPr="00CE51EA" w:rsidRDefault="0008156C" w:rsidP="0008156C">
      <w:pPr>
        <w:jc w:val="both"/>
        <w:rPr>
          <w:rFonts w:ascii="Gill Sans MT" w:hAnsi="Gill Sans MT"/>
          <w:b/>
          <w:sz w:val="22"/>
          <w:szCs w:val="22"/>
          <w:lang w:val="nl-NL"/>
        </w:rPr>
      </w:pPr>
    </w:p>
    <w:p w:rsidR="0008156C" w:rsidRPr="00CE51EA" w:rsidRDefault="0008156C" w:rsidP="0008156C">
      <w:pPr>
        <w:jc w:val="both"/>
        <w:rPr>
          <w:rFonts w:ascii="Gill Sans MT" w:hAnsi="Gill Sans MT"/>
          <w:b/>
          <w:sz w:val="22"/>
          <w:szCs w:val="22"/>
          <w:lang w:val="nl-NL"/>
        </w:rPr>
      </w:pPr>
      <w:r w:rsidRPr="00CE51EA">
        <w:rPr>
          <w:rFonts w:ascii="Gill Sans MT" w:hAnsi="Gill Sans MT"/>
          <w:b/>
          <w:sz w:val="22"/>
          <w:szCs w:val="22"/>
          <w:lang w:val="nl-NL"/>
        </w:rPr>
        <w:t>Wil u graag meer weten over 201</w:t>
      </w:r>
      <w:r w:rsidRPr="00CE51EA">
        <w:rPr>
          <w:rFonts w:ascii="Gill Sans MT" w:hAnsi="Gill Sans MT"/>
          <w:b/>
          <w:sz w:val="22"/>
          <w:szCs w:val="22"/>
          <w:lang w:val="nl-NL"/>
        </w:rPr>
        <w:t>5</w:t>
      </w:r>
      <w:r w:rsidRPr="00CE51EA">
        <w:rPr>
          <w:rFonts w:ascii="Gill Sans MT" w:hAnsi="Gill Sans MT"/>
          <w:b/>
          <w:sz w:val="22"/>
          <w:szCs w:val="22"/>
          <w:lang w:val="nl-NL"/>
        </w:rPr>
        <w:t>?</w:t>
      </w:r>
    </w:p>
    <w:p w:rsidR="0008156C" w:rsidRPr="00CE51EA" w:rsidRDefault="0008156C" w:rsidP="0008156C">
      <w:pPr>
        <w:jc w:val="both"/>
        <w:rPr>
          <w:rFonts w:ascii="Gill Sans MT" w:hAnsi="Gill Sans MT"/>
          <w:b/>
          <w:sz w:val="22"/>
          <w:szCs w:val="22"/>
          <w:lang w:val="nl-NL"/>
        </w:rPr>
      </w:pPr>
    </w:p>
    <w:p w:rsidR="0008156C" w:rsidRPr="00CE51EA" w:rsidRDefault="0008156C" w:rsidP="0008156C">
      <w:pPr>
        <w:jc w:val="both"/>
        <w:rPr>
          <w:rFonts w:ascii="Gill Sans MT" w:hAnsi="Gill Sans MT"/>
          <w:sz w:val="22"/>
          <w:szCs w:val="22"/>
        </w:rPr>
      </w:pPr>
      <w:r w:rsidRPr="00CE51EA">
        <w:rPr>
          <w:rFonts w:ascii="Gill Sans MT" w:hAnsi="Gill Sans MT"/>
          <w:sz w:val="22"/>
          <w:szCs w:val="22"/>
          <w:lang w:val="nl-NL"/>
        </w:rPr>
        <w:t xml:space="preserve">U kan het volledige jaarrapport </w:t>
      </w:r>
      <w:hyperlink r:id="rId9" w:history="1">
        <w:r w:rsidRPr="00CE51EA">
          <w:rPr>
            <w:rStyle w:val="Hyperlink"/>
            <w:rFonts w:ascii="Gill Sans MT" w:hAnsi="Gill Sans MT"/>
            <w:sz w:val="22"/>
            <w:szCs w:val="22"/>
            <w:lang w:eastAsia="en-US"/>
          </w:rPr>
          <w:t>hier</w:t>
        </w:r>
      </w:hyperlink>
      <w:r w:rsidRPr="00CE51EA">
        <w:rPr>
          <w:rFonts w:ascii="Gill Sans MT" w:hAnsi="Gill Sans MT"/>
          <w:sz w:val="22"/>
          <w:szCs w:val="22"/>
        </w:rPr>
        <w:t xml:space="preserve"> </w:t>
      </w:r>
      <w:r w:rsidRPr="00CE51EA">
        <w:rPr>
          <w:rFonts w:ascii="Gill Sans MT" w:hAnsi="Gill Sans MT"/>
          <w:sz w:val="22"/>
          <w:szCs w:val="22"/>
          <w:lang w:val="nl-NL"/>
        </w:rPr>
        <w:t xml:space="preserve">nalezen. </w:t>
      </w:r>
    </w:p>
    <w:p w:rsidR="0008156C" w:rsidRPr="00CE51EA" w:rsidRDefault="0008156C" w:rsidP="006C79E4">
      <w:pPr>
        <w:spacing w:after="200"/>
        <w:contextualSpacing/>
        <w:jc w:val="both"/>
        <w:rPr>
          <w:rFonts w:ascii="Gill Sans MT" w:hAnsi="Gill Sans MT"/>
          <w:sz w:val="22"/>
          <w:szCs w:val="22"/>
        </w:rPr>
      </w:pPr>
    </w:p>
    <w:sectPr w:rsidR="0008156C" w:rsidRPr="00CE51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3CA" w:rsidRDefault="00E823CA" w:rsidP="00FE6E18">
      <w:r>
        <w:separator/>
      </w:r>
    </w:p>
  </w:endnote>
  <w:endnote w:type="continuationSeparator" w:id="0">
    <w:p w:rsidR="00E823CA" w:rsidRDefault="00E823CA" w:rsidP="00F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3CA" w:rsidRDefault="00E823CA" w:rsidP="00FE6E18">
      <w:r>
        <w:separator/>
      </w:r>
    </w:p>
  </w:footnote>
  <w:footnote w:type="continuationSeparator" w:id="0">
    <w:p w:rsidR="00E823CA" w:rsidRDefault="00E823CA" w:rsidP="00FE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5E3"/>
    <w:multiLevelType w:val="hybridMultilevel"/>
    <w:tmpl w:val="B942B31A"/>
    <w:lvl w:ilvl="0" w:tplc="A066E168">
      <w:start w:val="2"/>
      <w:numFmt w:val="bullet"/>
      <w:lvlText w:val="-"/>
      <w:lvlJc w:val="left"/>
      <w:pPr>
        <w:ind w:left="720" w:hanging="360"/>
      </w:pPr>
      <w:rPr>
        <w:rFonts w:ascii="Calibri" w:eastAsiaTheme="minorHAnsi" w:hAnsi="Calibri" w:cstheme="minorBidi"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F31D87"/>
    <w:multiLevelType w:val="hybridMultilevel"/>
    <w:tmpl w:val="85C4163A"/>
    <w:lvl w:ilvl="0" w:tplc="BE3A34F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065507"/>
    <w:multiLevelType w:val="hybridMultilevel"/>
    <w:tmpl w:val="904A0A5C"/>
    <w:lvl w:ilvl="0" w:tplc="29867D00">
      <w:start w:val="201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C04EAA"/>
    <w:multiLevelType w:val="hybridMultilevel"/>
    <w:tmpl w:val="8C3A02DA"/>
    <w:lvl w:ilvl="0" w:tplc="CF2A2610">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2CD63E55"/>
    <w:multiLevelType w:val="hybridMultilevel"/>
    <w:tmpl w:val="08B0ADB4"/>
    <w:lvl w:ilvl="0" w:tplc="FFFFFFFF">
      <w:start w:val="1"/>
      <w:numFmt w:val="bullet"/>
      <w:lvlText w:val="-"/>
      <w:lvlJc w:val="left"/>
      <w:pPr>
        <w:ind w:left="720" w:hanging="360"/>
      </w:pPr>
      <w:rPr>
        <w:rFonts w:ascii="Calibri" w:eastAsia="Calibri"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5083FCD"/>
    <w:multiLevelType w:val="multilevel"/>
    <w:tmpl w:val="9DE836A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E405F5E"/>
    <w:multiLevelType w:val="multilevel"/>
    <w:tmpl w:val="D5AE1A1E"/>
    <w:lvl w:ilvl="0">
      <w:start w:val="1"/>
      <w:numFmt w:val="decimal"/>
      <w:lvlText w:val="%1"/>
      <w:lvlJc w:val="left"/>
      <w:pPr>
        <w:ind w:left="432"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F0D0D3B"/>
    <w:multiLevelType w:val="hybridMultilevel"/>
    <w:tmpl w:val="637A985E"/>
    <w:lvl w:ilvl="0" w:tplc="0813000F">
      <w:start w:val="1"/>
      <w:numFmt w:val="decimal"/>
      <w:lvlText w:val="%1."/>
      <w:lvlJc w:val="left"/>
      <w:pPr>
        <w:ind w:left="1070" w:hanging="360"/>
      </w:p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8" w15:restartNumberingAfterBreak="0">
    <w:nsid w:val="40DB42F8"/>
    <w:multiLevelType w:val="hybridMultilevel"/>
    <w:tmpl w:val="1A1AD4F4"/>
    <w:lvl w:ilvl="0" w:tplc="8730D334">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06059"/>
    <w:multiLevelType w:val="hybridMultilevel"/>
    <w:tmpl w:val="1A105BFA"/>
    <w:lvl w:ilvl="0" w:tplc="F6582FBA">
      <w:start w:val="6"/>
      <w:numFmt w:val="bullet"/>
      <w:lvlText w:val="-"/>
      <w:lvlJc w:val="left"/>
      <w:pPr>
        <w:ind w:left="720" w:hanging="360"/>
      </w:pPr>
      <w:rPr>
        <w:rFonts w:ascii="Calibri" w:eastAsia="Calibri" w:hAnsi="Calibri" w:cs="Times New Roman" w:hint="default"/>
        <w:lang w:val="nl-NL"/>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48AB7E9D"/>
    <w:multiLevelType w:val="multilevel"/>
    <w:tmpl w:val="591CE1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5490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B70DEC"/>
    <w:multiLevelType w:val="multilevel"/>
    <w:tmpl w:val="B854E1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387280E"/>
    <w:multiLevelType w:val="multilevel"/>
    <w:tmpl w:val="D21868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AB23D6"/>
    <w:multiLevelType w:val="multilevel"/>
    <w:tmpl w:val="4162C3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D216D8"/>
    <w:multiLevelType w:val="hybridMultilevel"/>
    <w:tmpl w:val="FE1AF8EC"/>
    <w:lvl w:ilvl="0" w:tplc="DE168374">
      <w:start w:val="1"/>
      <w:numFmt w:val="bullet"/>
      <w:lvlText w:val="-"/>
      <w:lvlJc w:val="left"/>
      <w:pPr>
        <w:ind w:left="721" w:hanging="360"/>
      </w:pPr>
      <w:rPr>
        <w:rFonts w:ascii="Verdana" w:hAnsi="Verdana" w:hint="default"/>
      </w:rPr>
    </w:lvl>
    <w:lvl w:ilvl="1" w:tplc="08130003">
      <w:start w:val="1"/>
      <w:numFmt w:val="bullet"/>
      <w:lvlText w:val="o"/>
      <w:lvlJc w:val="left"/>
      <w:pPr>
        <w:ind w:left="1441" w:hanging="360"/>
      </w:pPr>
      <w:rPr>
        <w:rFonts w:ascii="Courier New" w:hAnsi="Courier New" w:cs="Courier New" w:hint="default"/>
      </w:rPr>
    </w:lvl>
    <w:lvl w:ilvl="2" w:tplc="08130005" w:tentative="1">
      <w:start w:val="1"/>
      <w:numFmt w:val="bullet"/>
      <w:lvlText w:val=""/>
      <w:lvlJc w:val="left"/>
      <w:pPr>
        <w:ind w:left="2161" w:hanging="360"/>
      </w:pPr>
      <w:rPr>
        <w:rFonts w:ascii="Wingdings" w:hAnsi="Wingdings" w:hint="default"/>
      </w:rPr>
    </w:lvl>
    <w:lvl w:ilvl="3" w:tplc="08130001" w:tentative="1">
      <w:start w:val="1"/>
      <w:numFmt w:val="bullet"/>
      <w:lvlText w:val=""/>
      <w:lvlJc w:val="left"/>
      <w:pPr>
        <w:ind w:left="2881" w:hanging="360"/>
      </w:pPr>
      <w:rPr>
        <w:rFonts w:ascii="Symbol" w:hAnsi="Symbol" w:hint="default"/>
      </w:rPr>
    </w:lvl>
    <w:lvl w:ilvl="4" w:tplc="08130003" w:tentative="1">
      <w:start w:val="1"/>
      <w:numFmt w:val="bullet"/>
      <w:lvlText w:val="o"/>
      <w:lvlJc w:val="left"/>
      <w:pPr>
        <w:ind w:left="3601" w:hanging="360"/>
      </w:pPr>
      <w:rPr>
        <w:rFonts w:ascii="Courier New" w:hAnsi="Courier New" w:cs="Courier New" w:hint="default"/>
      </w:rPr>
    </w:lvl>
    <w:lvl w:ilvl="5" w:tplc="08130005" w:tentative="1">
      <w:start w:val="1"/>
      <w:numFmt w:val="bullet"/>
      <w:lvlText w:val=""/>
      <w:lvlJc w:val="left"/>
      <w:pPr>
        <w:ind w:left="4321" w:hanging="360"/>
      </w:pPr>
      <w:rPr>
        <w:rFonts w:ascii="Wingdings" w:hAnsi="Wingdings" w:hint="default"/>
      </w:rPr>
    </w:lvl>
    <w:lvl w:ilvl="6" w:tplc="08130001" w:tentative="1">
      <w:start w:val="1"/>
      <w:numFmt w:val="bullet"/>
      <w:lvlText w:val=""/>
      <w:lvlJc w:val="left"/>
      <w:pPr>
        <w:ind w:left="5041" w:hanging="360"/>
      </w:pPr>
      <w:rPr>
        <w:rFonts w:ascii="Symbol" w:hAnsi="Symbol" w:hint="default"/>
      </w:rPr>
    </w:lvl>
    <w:lvl w:ilvl="7" w:tplc="08130003" w:tentative="1">
      <w:start w:val="1"/>
      <w:numFmt w:val="bullet"/>
      <w:lvlText w:val="o"/>
      <w:lvlJc w:val="left"/>
      <w:pPr>
        <w:ind w:left="5761" w:hanging="360"/>
      </w:pPr>
      <w:rPr>
        <w:rFonts w:ascii="Courier New" w:hAnsi="Courier New" w:cs="Courier New" w:hint="default"/>
      </w:rPr>
    </w:lvl>
    <w:lvl w:ilvl="8" w:tplc="08130005" w:tentative="1">
      <w:start w:val="1"/>
      <w:numFmt w:val="bullet"/>
      <w:lvlText w:val=""/>
      <w:lvlJc w:val="left"/>
      <w:pPr>
        <w:ind w:left="6481" w:hanging="360"/>
      </w:pPr>
      <w:rPr>
        <w:rFonts w:ascii="Wingdings" w:hAnsi="Wingdings" w:hint="default"/>
      </w:rPr>
    </w:lvl>
  </w:abstractNum>
  <w:abstractNum w:abstractNumId="17" w15:restartNumberingAfterBreak="0">
    <w:nsid w:val="6DCD1DFE"/>
    <w:multiLevelType w:val="hybridMultilevel"/>
    <w:tmpl w:val="D2849BF0"/>
    <w:lvl w:ilvl="0" w:tplc="29867D00">
      <w:start w:val="2014"/>
      <w:numFmt w:val="bullet"/>
      <w:lvlText w:val="-"/>
      <w:lvlJc w:val="left"/>
      <w:pPr>
        <w:ind w:left="786"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9586ED4"/>
    <w:multiLevelType w:val="multilevel"/>
    <w:tmpl w:val="F1B2F0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97E25D3"/>
    <w:multiLevelType w:val="hybridMultilevel"/>
    <w:tmpl w:val="B150D8BC"/>
    <w:lvl w:ilvl="0" w:tplc="FFFFFFFF">
      <w:start w:val="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7F0835C9"/>
    <w:multiLevelType w:val="hybridMultilevel"/>
    <w:tmpl w:val="9078C08C"/>
    <w:lvl w:ilvl="0" w:tplc="194CB9D8">
      <w:start w:val="4"/>
      <w:numFmt w:val="bullet"/>
      <w:lvlText w:val="-"/>
      <w:lvlJc w:val="left"/>
      <w:pPr>
        <w:ind w:left="720" w:hanging="360"/>
      </w:pPr>
      <w:rPr>
        <w:rFonts w:ascii="Gill Sans MT" w:eastAsiaTheme="majorEastAsia" w:hAnsi="Gill Sans MT"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15"/>
  </w:num>
  <w:num w:numId="5">
    <w:abstractNumId w:val="13"/>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4"/>
  </w:num>
  <w:num w:numId="24">
    <w:abstractNumId w:val="10"/>
  </w:num>
  <w:num w:numId="25">
    <w:abstractNumId w:val="12"/>
  </w:num>
  <w:num w:numId="26">
    <w:abstractNumId w:val="10"/>
  </w:num>
  <w:num w:numId="27">
    <w:abstractNumId w:val="10"/>
  </w:num>
  <w:num w:numId="28">
    <w:abstractNumId w:val="10"/>
  </w:num>
  <w:num w:numId="29">
    <w:abstractNumId w:val="10"/>
  </w:num>
  <w:num w:numId="30">
    <w:abstractNumId w:val="1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
  </w:num>
  <w:num w:numId="34">
    <w:abstractNumId w:val="6"/>
  </w:num>
  <w:num w:numId="35">
    <w:abstractNumId w:val="5"/>
  </w:num>
  <w:num w:numId="36">
    <w:abstractNumId w:val="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
  </w:num>
  <w:num w:numId="43">
    <w:abstractNumId w:val="9"/>
  </w:num>
  <w:num w:numId="44">
    <w:abstractNumId w:val="8"/>
  </w:num>
  <w:num w:numId="45">
    <w:abstractNumId w:val="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80"/>
    <w:rsid w:val="0000227C"/>
    <w:rsid w:val="00012010"/>
    <w:rsid w:val="000243E5"/>
    <w:rsid w:val="00027D33"/>
    <w:rsid w:val="00046F5F"/>
    <w:rsid w:val="000571E6"/>
    <w:rsid w:val="0008156C"/>
    <w:rsid w:val="00090873"/>
    <w:rsid w:val="0009675D"/>
    <w:rsid w:val="000B608C"/>
    <w:rsid w:val="000E0093"/>
    <w:rsid w:val="00100614"/>
    <w:rsid w:val="00117DDF"/>
    <w:rsid w:val="00127B3A"/>
    <w:rsid w:val="001345A5"/>
    <w:rsid w:val="00190505"/>
    <w:rsid w:val="001B7A2A"/>
    <w:rsid w:val="001D05D3"/>
    <w:rsid w:val="001D4721"/>
    <w:rsid w:val="0024088D"/>
    <w:rsid w:val="002603E5"/>
    <w:rsid w:val="00273FFE"/>
    <w:rsid w:val="002813CC"/>
    <w:rsid w:val="00282385"/>
    <w:rsid w:val="00287884"/>
    <w:rsid w:val="00287C54"/>
    <w:rsid w:val="00294DAE"/>
    <w:rsid w:val="002B033E"/>
    <w:rsid w:val="002C0194"/>
    <w:rsid w:val="002C4269"/>
    <w:rsid w:val="002E46D4"/>
    <w:rsid w:val="00302B15"/>
    <w:rsid w:val="003030DC"/>
    <w:rsid w:val="003117D7"/>
    <w:rsid w:val="00326DF8"/>
    <w:rsid w:val="00374F2C"/>
    <w:rsid w:val="003C7DBA"/>
    <w:rsid w:val="003F06D0"/>
    <w:rsid w:val="0040346C"/>
    <w:rsid w:val="0041747F"/>
    <w:rsid w:val="00420A31"/>
    <w:rsid w:val="00432D5D"/>
    <w:rsid w:val="004515E8"/>
    <w:rsid w:val="004560DE"/>
    <w:rsid w:val="0046056F"/>
    <w:rsid w:val="00467976"/>
    <w:rsid w:val="0047179C"/>
    <w:rsid w:val="00480B04"/>
    <w:rsid w:val="004C215E"/>
    <w:rsid w:val="00507046"/>
    <w:rsid w:val="0051724E"/>
    <w:rsid w:val="00530F42"/>
    <w:rsid w:val="00551130"/>
    <w:rsid w:val="005524E6"/>
    <w:rsid w:val="00580049"/>
    <w:rsid w:val="005B2DE7"/>
    <w:rsid w:val="005F660F"/>
    <w:rsid w:val="00623ED5"/>
    <w:rsid w:val="00644F8C"/>
    <w:rsid w:val="006723F6"/>
    <w:rsid w:val="00677C23"/>
    <w:rsid w:val="006A51E8"/>
    <w:rsid w:val="006C79E4"/>
    <w:rsid w:val="00716497"/>
    <w:rsid w:val="00721C92"/>
    <w:rsid w:val="007548AD"/>
    <w:rsid w:val="007A5D1A"/>
    <w:rsid w:val="007A7A48"/>
    <w:rsid w:val="007B135B"/>
    <w:rsid w:val="007B3183"/>
    <w:rsid w:val="007B655D"/>
    <w:rsid w:val="007F2C04"/>
    <w:rsid w:val="00894337"/>
    <w:rsid w:val="008A6F70"/>
    <w:rsid w:val="008D7D27"/>
    <w:rsid w:val="008E6739"/>
    <w:rsid w:val="008F3826"/>
    <w:rsid w:val="009273AC"/>
    <w:rsid w:val="00936EC6"/>
    <w:rsid w:val="0094145B"/>
    <w:rsid w:val="00942061"/>
    <w:rsid w:val="0094408E"/>
    <w:rsid w:val="00960C1C"/>
    <w:rsid w:val="00983947"/>
    <w:rsid w:val="00987463"/>
    <w:rsid w:val="00994004"/>
    <w:rsid w:val="00996866"/>
    <w:rsid w:val="009A3D43"/>
    <w:rsid w:val="009B55DE"/>
    <w:rsid w:val="00A06A8D"/>
    <w:rsid w:val="00A06EE5"/>
    <w:rsid w:val="00A7299C"/>
    <w:rsid w:val="00A72F55"/>
    <w:rsid w:val="00AC19ED"/>
    <w:rsid w:val="00AC5883"/>
    <w:rsid w:val="00B40A4E"/>
    <w:rsid w:val="00B57F3F"/>
    <w:rsid w:val="00B71DA6"/>
    <w:rsid w:val="00C41AC0"/>
    <w:rsid w:val="00C54758"/>
    <w:rsid w:val="00C6492E"/>
    <w:rsid w:val="00C67820"/>
    <w:rsid w:val="00CA063E"/>
    <w:rsid w:val="00CC1BC5"/>
    <w:rsid w:val="00CC239E"/>
    <w:rsid w:val="00CC2850"/>
    <w:rsid w:val="00CC3046"/>
    <w:rsid w:val="00CE3F82"/>
    <w:rsid w:val="00CE51EA"/>
    <w:rsid w:val="00D01A05"/>
    <w:rsid w:val="00D02BE3"/>
    <w:rsid w:val="00D4536F"/>
    <w:rsid w:val="00D77430"/>
    <w:rsid w:val="00D8285C"/>
    <w:rsid w:val="00DA0DEC"/>
    <w:rsid w:val="00DB06D9"/>
    <w:rsid w:val="00DB4D87"/>
    <w:rsid w:val="00DB539B"/>
    <w:rsid w:val="00DC2CB2"/>
    <w:rsid w:val="00DC7BD7"/>
    <w:rsid w:val="00DD01C1"/>
    <w:rsid w:val="00DE788C"/>
    <w:rsid w:val="00DF679E"/>
    <w:rsid w:val="00E27C7F"/>
    <w:rsid w:val="00E41BA5"/>
    <w:rsid w:val="00E53DEE"/>
    <w:rsid w:val="00E6264A"/>
    <w:rsid w:val="00E65880"/>
    <w:rsid w:val="00E7403A"/>
    <w:rsid w:val="00E74718"/>
    <w:rsid w:val="00E823CA"/>
    <w:rsid w:val="00E84FB3"/>
    <w:rsid w:val="00ED6284"/>
    <w:rsid w:val="00EE3208"/>
    <w:rsid w:val="00EE38D8"/>
    <w:rsid w:val="00EE4DB3"/>
    <w:rsid w:val="00F2087F"/>
    <w:rsid w:val="00F34B3C"/>
    <w:rsid w:val="00F4462A"/>
    <w:rsid w:val="00F55F8C"/>
    <w:rsid w:val="00F74CC6"/>
    <w:rsid w:val="00F85AAA"/>
    <w:rsid w:val="00FC0880"/>
    <w:rsid w:val="00FE6E18"/>
    <w:rsid w:val="00FF33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24DB"/>
  <w15:chartTrackingRefBased/>
  <w15:docId w15:val="{E7FBB444-C5D0-4C14-B248-57E4B4F3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D4721"/>
    <w:rPr>
      <w:sz w:val="24"/>
      <w:szCs w:val="24"/>
    </w:rPr>
  </w:style>
  <w:style w:type="paragraph" w:styleId="Kop1">
    <w:name w:val="heading 1"/>
    <w:basedOn w:val="Standaard"/>
    <w:next w:val="Standaard"/>
    <w:link w:val="Kop1Char"/>
    <w:uiPriority w:val="9"/>
    <w:qFormat/>
    <w:rsid w:val="001D4721"/>
    <w:pPr>
      <w:keepNext/>
      <w:spacing w:before="240" w:after="60"/>
      <w:outlineLvl w:val="0"/>
    </w:pPr>
    <w:rPr>
      <w:rFonts w:asciiTheme="majorHAnsi" w:eastAsiaTheme="majorEastAsia" w:hAnsiTheme="majorHAnsi" w:cstheme="majorBidi"/>
      <w:b/>
      <w:bCs/>
      <w:kern w:val="32"/>
      <w:sz w:val="28"/>
      <w:szCs w:val="32"/>
    </w:rPr>
  </w:style>
  <w:style w:type="paragraph" w:styleId="Kop2">
    <w:name w:val="heading 2"/>
    <w:basedOn w:val="Kop3"/>
    <w:next w:val="Standaard"/>
    <w:link w:val="Kop2Char"/>
    <w:uiPriority w:val="9"/>
    <w:unhideWhenUsed/>
    <w:qFormat/>
    <w:rsid w:val="001D4721"/>
    <w:pPr>
      <w:outlineLvl w:val="1"/>
    </w:pPr>
  </w:style>
  <w:style w:type="paragraph" w:styleId="Kop3">
    <w:name w:val="heading 3"/>
    <w:basedOn w:val="Standaard"/>
    <w:next w:val="Standaard"/>
    <w:link w:val="Kop3Char"/>
    <w:uiPriority w:val="9"/>
    <w:unhideWhenUsed/>
    <w:qFormat/>
    <w:rsid w:val="001D4721"/>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1D4721"/>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1D4721"/>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1D4721"/>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D4721"/>
    <w:pPr>
      <w:spacing w:before="240" w:after="60"/>
      <w:outlineLvl w:val="6"/>
    </w:pPr>
  </w:style>
  <w:style w:type="paragraph" w:styleId="Kop8">
    <w:name w:val="heading 8"/>
    <w:basedOn w:val="Standaard"/>
    <w:next w:val="Standaard"/>
    <w:link w:val="Kop8Char"/>
    <w:uiPriority w:val="9"/>
    <w:semiHidden/>
    <w:unhideWhenUsed/>
    <w:qFormat/>
    <w:rsid w:val="001D4721"/>
    <w:pPr>
      <w:spacing w:before="240" w:after="60"/>
      <w:outlineLvl w:val="7"/>
    </w:pPr>
    <w:rPr>
      <w:i/>
      <w:iCs/>
    </w:rPr>
  </w:style>
  <w:style w:type="paragraph" w:styleId="Kop9">
    <w:name w:val="heading 9"/>
    <w:basedOn w:val="Standaard"/>
    <w:next w:val="Standaard"/>
    <w:link w:val="Kop9Char"/>
    <w:uiPriority w:val="9"/>
    <w:semiHidden/>
    <w:unhideWhenUsed/>
    <w:qFormat/>
    <w:rsid w:val="001D4721"/>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4721"/>
    <w:pPr>
      <w:pBdr>
        <w:bottom w:val="single" w:sz="4" w:space="1" w:color="auto"/>
      </w:pBdr>
      <w:spacing w:before="120" w:after="60"/>
      <w:outlineLvl w:val="0"/>
    </w:pPr>
    <w:rPr>
      <w:rFonts w:asciiTheme="majorHAnsi" w:eastAsiaTheme="majorEastAsia" w:hAnsiTheme="majorHAnsi" w:cstheme="majorBidi"/>
      <w:b/>
      <w:bCs/>
      <w:caps/>
      <w:kern w:val="28"/>
      <w:sz w:val="36"/>
      <w:szCs w:val="32"/>
    </w:rPr>
  </w:style>
  <w:style w:type="character" w:customStyle="1" w:styleId="TitelChar">
    <w:name w:val="Titel Char"/>
    <w:basedOn w:val="Standaardalinea-lettertype"/>
    <w:link w:val="Titel"/>
    <w:uiPriority w:val="10"/>
    <w:rsid w:val="001D4721"/>
    <w:rPr>
      <w:rFonts w:asciiTheme="majorHAnsi" w:eastAsiaTheme="majorEastAsia" w:hAnsiTheme="majorHAnsi" w:cstheme="majorBidi"/>
      <w:b/>
      <w:bCs/>
      <w:caps/>
      <w:kern w:val="28"/>
      <w:sz w:val="36"/>
      <w:szCs w:val="32"/>
    </w:rPr>
  </w:style>
  <w:style w:type="character" w:customStyle="1" w:styleId="Kop1Char">
    <w:name w:val="Kop 1 Char"/>
    <w:basedOn w:val="Standaardalinea-lettertype"/>
    <w:link w:val="Kop1"/>
    <w:uiPriority w:val="9"/>
    <w:rsid w:val="001D4721"/>
    <w:rPr>
      <w:rFonts w:asciiTheme="majorHAnsi" w:eastAsiaTheme="majorEastAsia" w:hAnsiTheme="majorHAnsi" w:cstheme="majorBidi"/>
      <w:b/>
      <w:bCs/>
      <w:kern w:val="32"/>
      <w:sz w:val="28"/>
      <w:szCs w:val="32"/>
    </w:rPr>
  </w:style>
  <w:style w:type="character" w:customStyle="1" w:styleId="Kop2Char">
    <w:name w:val="Kop 2 Char"/>
    <w:basedOn w:val="Standaardalinea-lettertype"/>
    <w:link w:val="Kop2"/>
    <w:uiPriority w:val="9"/>
    <w:rsid w:val="001D4721"/>
    <w:rPr>
      <w:rFonts w:asciiTheme="majorHAnsi" w:eastAsiaTheme="majorEastAsia" w:hAnsiTheme="majorHAnsi"/>
      <w:b/>
      <w:bCs/>
      <w:sz w:val="26"/>
      <w:szCs w:val="26"/>
    </w:rPr>
  </w:style>
  <w:style w:type="paragraph" w:styleId="Lijstalinea">
    <w:name w:val="List Paragraph"/>
    <w:basedOn w:val="Standaard"/>
    <w:uiPriority w:val="34"/>
    <w:qFormat/>
    <w:rsid w:val="001D4721"/>
    <w:pPr>
      <w:ind w:left="720"/>
      <w:contextualSpacing/>
    </w:pPr>
  </w:style>
  <w:style w:type="paragraph" w:styleId="Ondertitel">
    <w:name w:val="Subtitle"/>
    <w:basedOn w:val="Standaard"/>
    <w:next w:val="Standaard"/>
    <w:link w:val="OndertitelChar"/>
    <w:uiPriority w:val="11"/>
    <w:qFormat/>
    <w:rsid w:val="001D4721"/>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1D4721"/>
    <w:rPr>
      <w:rFonts w:asciiTheme="majorHAnsi" w:eastAsiaTheme="majorEastAsia" w:hAnsiTheme="majorHAnsi"/>
      <w:sz w:val="24"/>
      <w:szCs w:val="24"/>
    </w:rPr>
  </w:style>
  <w:style w:type="character" w:customStyle="1" w:styleId="Kop3Char">
    <w:name w:val="Kop 3 Char"/>
    <w:basedOn w:val="Standaardalinea-lettertype"/>
    <w:link w:val="Kop3"/>
    <w:uiPriority w:val="9"/>
    <w:rsid w:val="001D4721"/>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1D4721"/>
    <w:rPr>
      <w:b/>
      <w:bCs/>
      <w:sz w:val="28"/>
      <w:szCs w:val="28"/>
    </w:rPr>
  </w:style>
  <w:style w:type="character" w:customStyle="1" w:styleId="Kop5Char">
    <w:name w:val="Kop 5 Char"/>
    <w:basedOn w:val="Standaardalinea-lettertype"/>
    <w:link w:val="Kop5"/>
    <w:uiPriority w:val="9"/>
    <w:semiHidden/>
    <w:rsid w:val="001D4721"/>
    <w:rPr>
      <w:b/>
      <w:bCs/>
      <w:i/>
      <w:iCs/>
      <w:sz w:val="26"/>
      <w:szCs w:val="26"/>
    </w:rPr>
  </w:style>
  <w:style w:type="character" w:customStyle="1" w:styleId="Kop6Char">
    <w:name w:val="Kop 6 Char"/>
    <w:basedOn w:val="Standaardalinea-lettertype"/>
    <w:link w:val="Kop6"/>
    <w:uiPriority w:val="9"/>
    <w:semiHidden/>
    <w:rsid w:val="001D4721"/>
    <w:rPr>
      <w:b/>
      <w:bCs/>
    </w:rPr>
  </w:style>
  <w:style w:type="character" w:customStyle="1" w:styleId="Kop7Char">
    <w:name w:val="Kop 7 Char"/>
    <w:basedOn w:val="Standaardalinea-lettertype"/>
    <w:link w:val="Kop7"/>
    <w:uiPriority w:val="9"/>
    <w:semiHidden/>
    <w:rsid w:val="001D4721"/>
    <w:rPr>
      <w:sz w:val="24"/>
      <w:szCs w:val="24"/>
    </w:rPr>
  </w:style>
  <w:style w:type="character" w:customStyle="1" w:styleId="Kop8Char">
    <w:name w:val="Kop 8 Char"/>
    <w:basedOn w:val="Standaardalinea-lettertype"/>
    <w:link w:val="Kop8"/>
    <w:uiPriority w:val="9"/>
    <w:semiHidden/>
    <w:rsid w:val="001D4721"/>
    <w:rPr>
      <w:i/>
      <w:iCs/>
      <w:sz w:val="24"/>
      <w:szCs w:val="24"/>
    </w:rPr>
  </w:style>
  <w:style w:type="character" w:customStyle="1" w:styleId="Kop9Char">
    <w:name w:val="Kop 9 Char"/>
    <w:basedOn w:val="Standaardalinea-lettertype"/>
    <w:link w:val="Kop9"/>
    <w:uiPriority w:val="9"/>
    <w:semiHidden/>
    <w:rsid w:val="001D4721"/>
    <w:rPr>
      <w:rFonts w:asciiTheme="majorHAnsi" w:eastAsiaTheme="majorEastAsia" w:hAnsiTheme="majorHAnsi"/>
    </w:rPr>
  </w:style>
  <w:style w:type="character" w:styleId="Zwaar">
    <w:name w:val="Strong"/>
    <w:basedOn w:val="Standaardalinea-lettertype"/>
    <w:uiPriority w:val="22"/>
    <w:qFormat/>
    <w:rsid w:val="001D4721"/>
    <w:rPr>
      <w:b/>
      <w:bCs/>
    </w:rPr>
  </w:style>
  <w:style w:type="character" w:styleId="Nadruk">
    <w:name w:val="Emphasis"/>
    <w:basedOn w:val="Standaardalinea-lettertype"/>
    <w:uiPriority w:val="20"/>
    <w:qFormat/>
    <w:rsid w:val="001D4721"/>
    <w:rPr>
      <w:rFonts w:asciiTheme="minorHAnsi" w:hAnsiTheme="minorHAnsi"/>
      <w:b/>
      <w:i/>
      <w:iCs/>
    </w:rPr>
  </w:style>
  <w:style w:type="paragraph" w:styleId="Geenafstand">
    <w:name w:val="No Spacing"/>
    <w:basedOn w:val="Standaard"/>
    <w:uiPriority w:val="1"/>
    <w:qFormat/>
    <w:rsid w:val="001D4721"/>
    <w:rPr>
      <w:szCs w:val="32"/>
    </w:rPr>
  </w:style>
  <w:style w:type="paragraph" w:styleId="Citaat">
    <w:name w:val="Quote"/>
    <w:basedOn w:val="Standaard"/>
    <w:next w:val="Standaard"/>
    <w:link w:val="CitaatChar"/>
    <w:uiPriority w:val="29"/>
    <w:qFormat/>
    <w:rsid w:val="001D4721"/>
    <w:rPr>
      <w:i/>
    </w:rPr>
  </w:style>
  <w:style w:type="character" w:customStyle="1" w:styleId="CitaatChar">
    <w:name w:val="Citaat Char"/>
    <w:basedOn w:val="Standaardalinea-lettertype"/>
    <w:link w:val="Citaat"/>
    <w:uiPriority w:val="29"/>
    <w:rsid w:val="001D4721"/>
    <w:rPr>
      <w:i/>
      <w:sz w:val="24"/>
      <w:szCs w:val="24"/>
    </w:rPr>
  </w:style>
  <w:style w:type="paragraph" w:styleId="Duidelijkcitaat">
    <w:name w:val="Intense Quote"/>
    <w:basedOn w:val="Standaard"/>
    <w:next w:val="Standaard"/>
    <w:link w:val="DuidelijkcitaatChar"/>
    <w:uiPriority w:val="30"/>
    <w:qFormat/>
    <w:rsid w:val="001D4721"/>
    <w:pPr>
      <w:ind w:left="720" w:right="720"/>
    </w:pPr>
    <w:rPr>
      <w:b/>
      <w:i/>
      <w:szCs w:val="22"/>
    </w:rPr>
  </w:style>
  <w:style w:type="character" w:customStyle="1" w:styleId="DuidelijkcitaatChar">
    <w:name w:val="Duidelijk citaat Char"/>
    <w:basedOn w:val="Standaardalinea-lettertype"/>
    <w:link w:val="Duidelijkcitaat"/>
    <w:uiPriority w:val="30"/>
    <w:rsid w:val="001D4721"/>
    <w:rPr>
      <w:b/>
      <w:i/>
      <w:sz w:val="24"/>
    </w:rPr>
  </w:style>
  <w:style w:type="character" w:styleId="Subtielebenadrukking">
    <w:name w:val="Subtle Emphasis"/>
    <w:uiPriority w:val="19"/>
    <w:qFormat/>
    <w:rsid w:val="001D4721"/>
    <w:rPr>
      <w:i/>
      <w:color w:val="5A5A5A" w:themeColor="text1" w:themeTint="A5"/>
    </w:rPr>
  </w:style>
  <w:style w:type="character" w:styleId="Intensievebenadrukking">
    <w:name w:val="Intense Emphasis"/>
    <w:basedOn w:val="Standaardalinea-lettertype"/>
    <w:uiPriority w:val="21"/>
    <w:qFormat/>
    <w:rsid w:val="001D4721"/>
    <w:rPr>
      <w:b/>
      <w:i/>
      <w:sz w:val="24"/>
      <w:szCs w:val="24"/>
      <w:u w:val="single"/>
    </w:rPr>
  </w:style>
  <w:style w:type="character" w:styleId="Subtieleverwijzing">
    <w:name w:val="Subtle Reference"/>
    <w:basedOn w:val="Standaardalinea-lettertype"/>
    <w:uiPriority w:val="31"/>
    <w:qFormat/>
    <w:rsid w:val="001D4721"/>
    <w:rPr>
      <w:sz w:val="24"/>
      <w:szCs w:val="24"/>
      <w:u w:val="single"/>
    </w:rPr>
  </w:style>
  <w:style w:type="character" w:styleId="Intensieveverwijzing">
    <w:name w:val="Intense Reference"/>
    <w:basedOn w:val="Standaardalinea-lettertype"/>
    <w:uiPriority w:val="32"/>
    <w:qFormat/>
    <w:rsid w:val="001D4721"/>
    <w:rPr>
      <w:b/>
      <w:sz w:val="24"/>
      <w:u w:val="single"/>
    </w:rPr>
  </w:style>
  <w:style w:type="character" w:styleId="Titelvanboek">
    <w:name w:val="Book Title"/>
    <w:basedOn w:val="Standaardalinea-lettertype"/>
    <w:uiPriority w:val="33"/>
    <w:qFormat/>
    <w:rsid w:val="001D4721"/>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1D4721"/>
    <w:pPr>
      <w:outlineLvl w:val="9"/>
    </w:pPr>
    <w:rPr>
      <w:rFonts w:cs="Times New Roman"/>
    </w:rPr>
  </w:style>
  <w:style w:type="paragraph" w:styleId="Koptekst">
    <w:name w:val="header"/>
    <w:basedOn w:val="Standaard"/>
    <w:link w:val="KoptekstChar"/>
    <w:unhideWhenUsed/>
    <w:rsid w:val="00FE6E18"/>
    <w:pPr>
      <w:tabs>
        <w:tab w:val="center" w:pos="4536"/>
        <w:tab w:val="right" w:pos="9072"/>
      </w:tabs>
    </w:pPr>
  </w:style>
  <w:style w:type="character" w:customStyle="1" w:styleId="KoptekstChar">
    <w:name w:val="Koptekst Char"/>
    <w:basedOn w:val="Standaardalinea-lettertype"/>
    <w:link w:val="Koptekst"/>
    <w:rsid w:val="00FE6E18"/>
    <w:rPr>
      <w:sz w:val="24"/>
      <w:szCs w:val="24"/>
    </w:rPr>
  </w:style>
  <w:style w:type="paragraph" w:styleId="Voettekst">
    <w:name w:val="footer"/>
    <w:basedOn w:val="Standaard"/>
    <w:link w:val="VoettekstChar"/>
    <w:uiPriority w:val="99"/>
    <w:unhideWhenUsed/>
    <w:rsid w:val="00FE6E18"/>
    <w:pPr>
      <w:tabs>
        <w:tab w:val="center" w:pos="4536"/>
        <w:tab w:val="right" w:pos="9072"/>
      </w:tabs>
    </w:pPr>
  </w:style>
  <w:style w:type="character" w:customStyle="1" w:styleId="VoettekstChar">
    <w:name w:val="Voettekst Char"/>
    <w:basedOn w:val="Standaardalinea-lettertype"/>
    <w:link w:val="Voettekst"/>
    <w:uiPriority w:val="99"/>
    <w:rsid w:val="00FE6E18"/>
    <w:rPr>
      <w:sz w:val="24"/>
      <w:szCs w:val="24"/>
    </w:rPr>
  </w:style>
  <w:style w:type="character" w:styleId="Hyperlink">
    <w:name w:val="Hyperlink"/>
    <w:uiPriority w:val="99"/>
    <w:unhideWhenUsed/>
    <w:rsid w:val="00FE6E18"/>
    <w:rPr>
      <w:color w:val="0000FF"/>
      <w:u w:val="single"/>
      <w:lang w:val="nl-BE" w:eastAsia="nl-BE"/>
    </w:rPr>
  </w:style>
  <w:style w:type="paragraph" w:styleId="Ballontekst">
    <w:name w:val="Balloon Text"/>
    <w:basedOn w:val="Standaard"/>
    <w:link w:val="BallontekstChar"/>
    <w:uiPriority w:val="99"/>
    <w:semiHidden/>
    <w:unhideWhenUsed/>
    <w:rsid w:val="00C6782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7820"/>
    <w:rPr>
      <w:rFonts w:ascii="Segoe UI" w:hAnsi="Segoe UI" w:cs="Segoe UI"/>
      <w:sz w:val="18"/>
      <w:szCs w:val="18"/>
    </w:rPr>
  </w:style>
  <w:style w:type="paragraph" w:styleId="Voetnoottekst">
    <w:name w:val="footnote text"/>
    <w:basedOn w:val="Standaard"/>
    <w:link w:val="VoetnoottekstChar"/>
    <w:uiPriority w:val="99"/>
    <w:rsid w:val="000E0093"/>
    <w:pPr>
      <w:jc w:val="both"/>
    </w:pPr>
    <w:rPr>
      <w:rFonts w:ascii="Times New Roman" w:eastAsia="Times New Roman" w:hAnsi="Times New Roman"/>
      <w:sz w:val="20"/>
      <w:szCs w:val="20"/>
      <w:lang w:val="fr-BE" w:eastAsia="x-none"/>
    </w:rPr>
  </w:style>
  <w:style w:type="character" w:customStyle="1" w:styleId="VoetnoottekstChar">
    <w:name w:val="Voetnoottekst Char"/>
    <w:basedOn w:val="Standaardalinea-lettertype"/>
    <w:link w:val="Voetnoottekst"/>
    <w:uiPriority w:val="99"/>
    <w:rsid w:val="000E0093"/>
    <w:rPr>
      <w:rFonts w:ascii="Times New Roman" w:eastAsia="Times New Roman" w:hAnsi="Times New Roman"/>
      <w:sz w:val="20"/>
      <w:szCs w:val="20"/>
      <w:lang w:val="fr-BE" w:eastAsia="x-none"/>
    </w:rPr>
  </w:style>
  <w:style w:type="character" w:styleId="Voetnootmarkering">
    <w:name w:val="footnote reference"/>
    <w:basedOn w:val="Standaardalinea-lettertype"/>
    <w:uiPriority w:val="99"/>
    <w:rsid w:val="000E0093"/>
    <w:rPr>
      <w:vertAlign w:val="superscript"/>
    </w:rPr>
  </w:style>
  <w:style w:type="table" w:styleId="Tabelraster">
    <w:name w:val="Table Grid"/>
    <w:basedOn w:val="Standaardtabel"/>
    <w:rsid w:val="00D77430"/>
    <w:rPr>
      <w:rFonts w:asciiTheme="majorHAnsi" w:eastAsiaTheme="majorEastAsia" w:hAnsiTheme="majorHAnsi" w:cstheme="majorBidi"/>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8156C"/>
    <w:rPr>
      <w:color w:val="605E5C"/>
      <w:shd w:val="clear" w:color="auto" w:fill="E1DFDD"/>
    </w:rPr>
  </w:style>
  <w:style w:type="paragraph" w:customStyle="1" w:styleId="Default">
    <w:name w:val="Default"/>
    <w:rsid w:val="005F660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is.be/nl/themas/fead/colloquium-van-28-april-2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is.be/sites/default/files/documents/fead_jaarrapport_2015.doc" TargetMode="External"/></Relationships>
</file>

<file path=word/theme/theme1.xml><?xml version="1.0" encoding="utf-8"?>
<a:theme xmlns:a="http://schemas.openxmlformats.org/drawingml/2006/main" name="Basis">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6CA74-652C-4850-82B6-48A3E08E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755</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Peeten Jolien</dc:creator>
  <cp:keywords/>
  <dc:description/>
  <cp:lastModifiedBy>Bossuyt Nele</cp:lastModifiedBy>
  <cp:revision>6</cp:revision>
  <dcterms:created xsi:type="dcterms:W3CDTF">2019-11-05T07:39:00Z</dcterms:created>
  <dcterms:modified xsi:type="dcterms:W3CDTF">2019-11-21T21:23:00Z</dcterms:modified>
</cp:coreProperties>
</file>