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7" w:rsidRPr="006568A7" w:rsidRDefault="006568A7" w:rsidP="006568A7">
      <w:pPr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eastAsia="fr-BE"/>
        </w:rPr>
      </w:pPr>
      <w:r w:rsidRPr="006568A7">
        <w:rPr>
          <w:rFonts w:ascii="Calibri" w:hAnsi="Calibri" w:cs="Times New Roman"/>
          <w:b/>
          <w:sz w:val="28"/>
          <w:szCs w:val="28"/>
          <w:lang w:eastAsia="fr-BE"/>
        </w:rPr>
        <w:t>Activa « normal »</w:t>
      </w:r>
    </w:p>
    <w:p w:rsidR="006568A7" w:rsidRDefault="006568A7" w:rsidP="006568A7">
      <w:pPr>
        <w:spacing w:after="0" w:line="240" w:lineRule="auto"/>
        <w:jc w:val="both"/>
        <w:rPr>
          <w:rFonts w:ascii="Calibri" w:hAnsi="Calibri" w:cs="Times New Roman"/>
          <w:color w:val="1F497D"/>
          <w:lang w:eastAsia="fr-BE"/>
        </w:rPr>
      </w:pPr>
    </w:p>
    <w:p w:rsidR="006568A7" w:rsidRPr="006568A7" w:rsidRDefault="006568A7" w:rsidP="006568A7">
      <w:pPr>
        <w:spacing w:after="0" w:line="240" w:lineRule="auto"/>
        <w:jc w:val="both"/>
        <w:rPr>
          <w:rFonts w:ascii="Calibri" w:hAnsi="Calibri" w:cs="Times New Roman"/>
          <w:color w:val="1F497D"/>
          <w:lang w:eastAsia="fr-BE"/>
        </w:rPr>
      </w:pPr>
    </w:p>
    <w:tbl>
      <w:tblPr>
        <w:tblW w:w="9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71"/>
        <w:gridCol w:w="20"/>
        <w:gridCol w:w="3737"/>
        <w:gridCol w:w="744"/>
        <w:gridCol w:w="1503"/>
        <w:gridCol w:w="744"/>
        <w:gridCol w:w="1114"/>
        <w:gridCol w:w="744"/>
      </w:tblGrid>
      <w:tr w:rsidR="006568A7" w:rsidRPr="006568A7" w:rsidTr="00FC00FA">
        <w:trPr>
          <w:gridAfter w:val="1"/>
          <w:wAfter w:w="744" w:type="dxa"/>
          <w:cantSplit/>
        </w:trPr>
        <w:tc>
          <w:tcPr>
            <w:tcW w:w="88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SI</w:t>
            </w:r>
            <w:r w:rsidRPr="006568A7">
              <w:rPr>
                <w:rFonts w:ascii="Calibri" w:hAnsi="Calibri" w:cs="Times New Roman"/>
                <w:b/>
                <w:sz w:val="18"/>
                <w:szCs w:val="18"/>
                <w:lang w:val="fr-FR"/>
              </w:rPr>
              <w:t xml:space="preserve"> le travailleur a moins de 25 ans</w:t>
            </w:r>
          </w:p>
        </w:tc>
      </w:tr>
      <w:tr w:rsidR="006568A7" w:rsidRPr="006568A7" w:rsidTr="00FC00FA">
        <w:trPr>
          <w:gridAfter w:val="1"/>
          <w:wAfter w:w="744" w:type="dxa"/>
          <w:cantSplit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</w:p>
        </w:tc>
        <w:tc>
          <w:tcPr>
            <w:tcW w:w="8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Et S’IL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 xml:space="preserve"> est </w:t>
            </w:r>
            <w:r w:rsidRPr="006568A7">
              <w:rPr>
                <w:rFonts w:ascii="Calibri" w:hAnsi="Calibri" w:cs="Times New Roman"/>
                <w:sz w:val="18"/>
                <w:szCs w:val="18"/>
              </w:rPr>
              <w:t>ayant droit CPAS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Et S’IL 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ALORS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, l’ONSS ou l’ONSS-APL vous octroie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ALORS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, le CPAS vous octroie une intervention financière (IF) de 500 euros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</w:rPr>
              <w:t>- est inscrit comme demandeur emploi inoccupé (IDEI) depuis un jour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rien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24 mois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- prouve 312 jours d’IDEI au cours du mois et des 18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24 mois</w:t>
            </w:r>
          </w:p>
        </w:tc>
      </w:tr>
      <w:tr w:rsidR="006568A7" w:rsidTr="00FC00FA">
        <w:trPr>
          <w:gridAfter w:val="1"/>
          <w:wAfter w:w="744" w:type="dxa"/>
          <w:trHeight w:val="219"/>
        </w:trPr>
        <w:tc>
          <w:tcPr>
            <w:tcW w:w="88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19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SI le travailleur a moins de 25 ans</w:t>
            </w:r>
          </w:p>
        </w:tc>
      </w:tr>
      <w:tr w:rsidR="006568A7" w:rsidRPr="006568A7" w:rsidTr="00FC00FA">
        <w:trPr>
          <w:gridAfter w:val="1"/>
          <w:wAfter w:w="744" w:type="dxa"/>
          <w:trHeight w:val="219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19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19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Et S’IL</w:t>
            </w:r>
            <w:r>
              <w:rPr>
                <w:rFonts w:ascii="Calibri" w:hAnsi="Calibri"/>
                <w:sz w:val="18"/>
                <w:szCs w:val="18"/>
              </w:rPr>
              <w:t xml:space="preserve"> est ayant droit CPAS</w:t>
            </w:r>
          </w:p>
        </w:tc>
      </w:tr>
      <w:tr w:rsidR="006568A7" w:rsidTr="00FC00FA">
        <w:trPr>
          <w:gridAfter w:val="1"/>
          <w:wAfter w:w="744" w:type="dxa"/>
          <w:trHeight w:val="438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  <w:t>Et s’il est n'est pas titulaire d'un diplôme ou d'un certificat de l'enseignement secondaire supérieur</w:t>
            </w:r>
          </w:p>
        </w:tc>
      </w:tr>
      <w:tr w:rsidR="00FC00FA" w:rsidTr="00FC00FA">
        <w:trPr>
          <w:gridAfter w:val="1"/>
          <w:wAfter w:w="744" w:type="dxa"/>
          <w:trHeight w:val="875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Et S’IL 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592910">
            <w:pPr>
              <w:jc w:val="both"/>
              <w:rPr>
                <w:sz w:val="18"/>
                <w:szCs w:val="18"/>
              </w:rPr>
            </w:pPr>
            <w:r w:rsidRPr="006568A7"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  <w:t>ALORS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</w:rPr>
              <w:t>, l’ONSS ou l’ONSS-APL vous octroie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</w:rPr>
              <w:t xml:space="preserve"> depuis le 1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  <w:vertAlign w:val="superscript"/>
              </w:rPr>
              <w:t>er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</w:rPr>
              <w:t xml:space="preserve"> juillet 2013 :</w:t>
            </w:r>
            <w:r w:rsidRPr="006568A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ALORS</w:t>
            </w:r>
            <w:r>
              <w:rPr>
                <w:rFonts w:ascii="Calibri" w:hAnsi="Calibri"/>
                <w:sz w:val="18"/>
                <w:szCs w:val="18"/>
              </w:rPr>
              <w:t>, le CPAS vous octroie une intervention financière (IF)</w:t>
            </w:r>
          </w:p>
        </w:tc>
      </w:tr>
      <w:tr w:rsidR="00FC00FA" w:rsidTr="00FC00FA">
        <w:trPr>
          <w:gridAfter w:val="1"/>
          <w:wAfter w:w="744" w:type="dxa"/>
          <w:trHeight w:val="1313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prouve 312 jours d’Inscrit comme demandeur d’emploi inoccupé au cours du mois et des 18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yellow"/>
              </w:rPr>
              <w:t xml:space="preserve">Réduction ONSS de 1.500 euros durant le trimestre d'engagement et les onze trimestres suivants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500 euros pendant 24 mois</w:t>
            </w:r>
          </w:p>
        </w:tc>
      </w:tr>
      <w:tr w:rsidR="00FC00FA" w:rsidTr="00FC00FA">
        <w:trPr>
          <w:gridAfter w:val="1"/>
          <w:wAfter w:w="744" w:type="dxa"/>
          <w:trHeight w:val="240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C00FA" w:rsidTr="00FC00FA">
        <w:trPr>
          <w:gridAfter w:val="1"/>
          <w:wAfter w:w="744" w:type="dxa"/>
          <w:trHeight w:val="240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C00FA" w:rsidTr="00FC00FA">
        <w:trPr>
          <w:gridAfter w:val="1"/>
          <w:wAfter w:w="744" w:type="dxa"/>
          <w:trHeight w:val="240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FC00FA" w:rsidTr="00FC00FA">
        <w:trPr>
          <w:gridAfter w:val="1"/>
          <w:wAfter w:w="744" w:type="dxa"/>
          <w:trHeight w:val="438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Pr="00FC00FA" w:rsidRDefault="00FC00FA" w:rsidP="00FC00FA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Pr="00FC00FA" w:rsidRDefault="00FC00FA" w:rsidP="00FC00FA">
            <w:pPr>
              <w:ind w:left="-679"/>
              <w:jc w:val="both"/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</w:pPr>
            <w:r w:rsidRPr="00FC00FA"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  <w:t>Si le    Si le travailleur a au moins 25 ans mais n’a pas encore atteint l’âge de 27 ans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Default="00FC00FA" w:rsidP="00FC00F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00FA" w:rsidRDefault="00FC00FA" w:rsidP="00FC00FA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C00FA" w:rsidRPr="006568A7" w:rsidTr="00592910">
        <w:trPr>
          <w:gridAfter w:val="1"/>
          <w:wAfter w:w="744" w:type="dxa"/>
          <w:trHeight w:val="219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spacing w:line="219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spacing w:line="219" w:lineRule="atLeast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Et S’IL</w:t>
            </w:r>
            <w:r>
              <w:rPr>
                <w:rFonts w:ascii="Calibri" w:hAnsi="Calibri"/>
                <w:sz w:val="18"/>
                <w:szCs w:val="18"/>
              </w:rPr>
              <w:t xml:space="preserve"> est ayant droit CPAS</w:t>
            </w:r>
          </w:p>
        </w:tc>
      </w:tr>
      <w:tr w:rsidR="00FC00FA" w:rsidTr="00592910">
        <w:trPr>
          <w:gridAfter w:val="1"/>
          <w:wAfter w:w="744" w:type="dxa"/>
          <w:trHeight w:val="438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86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  <w:t>Et s’il est n'est pas titulaire d'un diplôme ou d'un certificat de l'enseignement secondaire supérieur</w:t>
            </w:r>
          </w:p>
        </w:tc>
      </w:tr>
      <w:tr w:rsidR="00FC00FA" w:rsidTr="00592910">
        <w:trPr>
          <w:gridAfter w:val="1"/>
          <w:wAfter w:w="744" w:type="dxa"/>
          <w:trHeight w:val="875"/>
        </w:trPr>
        <w:tc>
          <w:tcPr>
            <w:tcW w:w="10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Et S’IL 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Pr="006568A7" w:rsidRDefault="00FC00FA" w:rsidP="00592910">
            <w:pPr>
              <w:jc w:val="both"/>
              <w:rPr>
                <w:sz w:val="18"/>
                <w:szCs w:val="18"/>
              </w:rPr>
            </w:pPr>
            <w:r w:rsidRPr="006568A7"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  <w:t>ALORS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</w:rPr>
              <w:t>, l’ONSS ou l’ONSS-APL vous octroie depuis le 1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  <w:vertAlign w:val="superscript"/>
              </w:rPr>
              <w:t>er</w:t>
            </w:r>
            <w:r w:rsidRPr="006568A7">
              <w:rPr>
                <w:rFonts w:ascii="Calibri" w:hAnsi="Calibri"/>
                <w:sz w:val="18"/>
                <w:szCs w:val="18"/>
                <w:highlight w:val="yellow"/>
              </w:rPr>
              <w:t xml:space="preserve"> juillet 2013 :</w:t>
            </w:r>
            <w:r w:rsidRPr="006568A7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C00FA" w:rsidRDefault="00FC00FA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ALORS</w:t>
            </w:r>
            <w:r>
              <w:rPr>
                <w:rFonts w:ascii="Calibri" w:hAnsi="Calibri"/>
                <w:sz w:val="18"/>
                <w:szCs w:val="18"/>
              </w:rPr>
              <w:t>, le CPAS vous octroie une intervention financière (IF)</w:t>
            </w:r>
          </w:p>
        </w:tc>
      </w:tr>
      <w:tr w:rsidR="00FC00FA" w:rsidTr="00FC00FA">
        <w:trPr>
          <w:gridAfter w:val="1"/>
          <w:wAfter w:w="744" w:type="dxa"/>
          <w:trHeight w:val="1313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prouve 312 jours d’IDEI au cours du mois et des 18 mois calendrier précédents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yellow"/>
              </w:rPr>
              <w:t>Réduction ONSS de 1.500 euros durant le trimestre d'engagement et les onze trimestres suivants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68A7" w:rsidRDefault="006568A7" w:rsidP="00592910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pendant 0 mois</w:t>
            </w:r>
          </w:p>
        </w:tc>
      </w:tr>
      <w:tr w:rsidR="00FC00FA" w:rsidTr="00FC00FA">
        <w:tc>
          <w:tcPr>
            <w:tcW w:w="1001" w:type="dxa"/>
            <w:gridSpan w:val="2"/>
            <w:vAlign w:val="center"/>
            <w:hideMark/>
          </w:tcPr>
          <w:p w:rsidR="006568A7" w:rsidRDefault="006568A7" w:rsidP="00592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6568A7" w:rsidRDefault="006568A7" w:rsidP="00592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"/>
            <w:vAlign w:val="center"/>
            <w:hideMark/>
          </w:tcPr>
          <w:p w:rsidR="006568A7" w:rsidRDefault="006568A7" w:rsidP="00592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vAlign w:val="center"/>
            <w:hideMark/>
          </w:tcPr>
          <w:p w:rsidR="006568A7" w:rsidRDefault="006568A7" w:rsidP="0059291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  <w:hideMark/>
          </w:tcPr>
          <w:p w:rsidR="006568A7" w:rsidRDefault="006568A7" w:rsidP="0059291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568A7" w:rsidRPr="006568A7" w:rsidTr="00FC00FA">
        <w:trPr>
          <w:gridAfter w:val="1"/>
          <w:wAfter w:w="744" w:type="dxa"/>
          <w:cantSplit/>
          <w:trHeight w:val="290"/>
        </w:trPr>
        <w:tc>
          <w:tcPr>
            <w:tcW w:w="88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SI</w:t>
            </w:r>
            <w:r w:rsidRPr="006568A7">
              <w:rPr>
                <w:rFonts w:ascii="Calibri" w:hAnsi="Calibri" w:cs="Times New Roman"/>
                <w:b/>
                <w:sz w:val="18"/>
                <w:szCs w:val="18"/>
                <w:lang w:val="fr-FR"/>
              </w:rPr>
              <w:t xml:space="preserve"> le travailleur a au moins 25 ans mais n’a pas encore atteint l’âge de 45 ans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Et S’IL 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 xml:space="preserve">est </w:t>
            </w:r>
            <w:r w:rsidRPr="006568A7">
              <w:rPr>
                <w:rFonts w:ascii="Calibri" w:hAnsi="Calibri" w:cs="Times New Roman"/>
                <w:sz w:val="18"/>
                <w:szCs w:val="18"/>
              </w:rPr>
              <w:t>ayant droit CPAS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 xml:space="preserve"> et </w:t>
            </w: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S’IL: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ALORS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, l’ONSS ou l’ONSS-APL vous octroie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ALORS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, le CPAS vous octroie une IF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                - prouve 312 jours d’IDEI au cours du mois et des 18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1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0 mois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- prouve 624 jours d’IDEI au cours du mois et des 36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16 mois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                - prouve 936 jours d’IDEI au cours du mois et des 54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3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24 mois</w:t>
            </w:r>
          </w:p>
        </w:tc>
      </w:tr>
      <w:tr w:rsidR="00FC00FA" w:rsidRPr="006568A7" w:rsidTr="00FC00FA">
        <w:trPr>
          <w:gridAfter w:val="1"/>
          <w:wAfter w:w="744" w:type="dxa"/>
          <w:cantSplit/>
          <w:trHeight w:val="290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                - prouve 1560 jours d’IDEI au cours du mois et des 90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4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30 mois</w:t>
            </w:r>
          </w:p>
        </w:tc>
      </w:tr>
      <w:tr w:rsidR="006568A7" w:rsidRPr="006568A7" w:rsidTr="00FC00FA">
        <w:trPr>
          <w:gridAfter w:val="1"/>
          <w:wAfter w:w="744" w:type="dxa"/>
          <w:cantSplit/>
        </w:trPr>
        <w:tc>
          <w:tcPr>
            <w:tcW w:w="88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b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SI</w:t>
            </w:r>
            <w:r w:rsidRPr="006568A7">
              <w:rPr>
                <w:rFonts w:ascii="Calibri" w:hAnsi="Calibri" w:cs="Times New Roman"/>
                <w:b/>
                <w:sz w:val="18"/>
                <w:szCs w:val="18"/>
                <w:lang w:val="fr-FR"/>
              </w:rPr>
              <w:t xml:space="preserve"> le travailleur a au moins 45 ans</w:t>
            </w:r>
          </w:p>
        </w:tc>
      </w:tr>
      <w:tr w:rsidR="006568A7" w:rsidRPr="006568A7" w:rsidTr="00FC00FA">
        <w:trPr>
          <w:gridAfter w:val="1"/>
          <w:wAfter w:w="744" w:type="dxa"/>
          <w:cantSplit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</w:p>
        </w:tc>
        <w:tc>
          <w:tcPr>
            <w:tcW w:w="823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Et S’IL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 xml:space="preserve"> est </w:t>
            </w:r>
            <w:r w:rsidRPr="006568A7">
              <w:rPr>
                <w:rFonts w:ascii="Calibri" w:hAnsi="Calibri" w:cs="Times New Roman"/>
                <w:sz w:val="18"/>
                <w:szCs w:val="18"/>
              </w:rPr>
              <w:t>ayant droit CPAS</w:t>
            </w:r>
          </w:p>
        </w:tc>
      </w:tr>
      <w:tr w:rsidR="00FC00FA" w:rsidRPr="006568A7" w:rsidTr="00FC00FA">
        <w:trPr>
          <w:gridAfter w:val="1"/>
          <w:wAfter w:w="744" w:type="dxa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Et S’IL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 :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ALORS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, l’ONSS ou l’ONSS-APL vous octroie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b/>
                <w:bCs/>
                <w:sz w:val="18"/>
                <w:szCs w:val="18"/>
                <w:lang w:val="fr-FR"/>
              </w:rPr>
              <w:t>ALORS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, le CPAS vous octroie une IF</w:t>
            </w:r>
          </w:p>
        </w:tc>
      </w:tr>
      <w:tr w:rsidR="00FC00FA" w:rsidRPr="006568A7" w:rsidTr="00FC00FA">
        <w:trPr>
          <w:gridAfter w:val="1"/>
          <w:wAfter w:w="744" w:type="dxa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- prouve 156 jours d’IDEI au cours du mois et des 9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5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0 mois</w:t>
            </w:r>
          </w:p>
        </w:tc>
      </w:tr>
      <w:tr w:rsidR="00FC00FA" w:rsidRPr="006568A7" w:rsidTr="00FC00FA">
        <w:trPr>
          <w:gridAfter w:val="1"/>
          <w:wAfter w:w="744" w:type="dxa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 xml:space="preserve">                - prouve 312 jours d’IDEI au cours du </w:t>
            </w: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lastRenderedPageBreak/>
              <w:t>mois et des 18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lastRenderedPageBreak/>
              <w:t>Réduction ONSS 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0 mois</w:t>
            </w:r>
          </w:p>
        </w:tc>
      </w:tr>
      <w:tr w:rsidR="00FC00FA" w:rsidRPr="006568A7" w:rsidTr="00FC00FA">
        <w:trPr>
          <w:gridAfter w:val="1"/>
          <w:wAfter w:w="744" w:type="dxa"/>
        </w:trPr>
        <w:tc>
          <w:tcPr>
            <w:tcW w:w="10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                - prouve 468 jours d’IDEI au cours du mois et des 27 mois calendrier précédents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ONSS 6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jc w:val="both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pendant 30 mois</w:t>
            </w:r>
          </w:p>
        </w:tc>
      </w:tr>
      <w:tr w:rsidR="00FC00FA" w:rsidRPr="006568A7" w:rsidTr="00FC00FA">
        <w:trPr>
          <w:gridAfter w:val="1"/>
          <w:wAfter w:w="744" w:type="dxa"/>
        </w:trPr>
        <w:tc>
          <w:tcPr>
            <w:tcW w:w="630" w:type="dxa"/>
            <w:vAlign w:val="center"/>
            <w:hideMark/>
          </w:tcPr>
          <w:p w:rsidR="006568A7" w:rsidRPr="006568A7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71" w:type="dxa"/>
            <w:vAlign w:val="center"/>
            <w:hideMark/>
          </w:tcPr>
          <w:p w:rsidR="006568A7" w:rsidRPr="006568A7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757" w:type="dxa"/>
            <w:gridSpan w:val="2"/>
            <w:vAlign w:val="center"/>
            <w:hideMark/>
          </w:tcPr>
          <w:p w:rsidR="006568A7" w:rsidRPr="006568A7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247" w:type="dxa"/>
            <w:gridSpan w:val="2"/>
            <w:vAlign w:val="center"/>
            <w:hideMark/>
          </w:tcPr>
          <w:p w:rsidR="006568A7" w:rsidRPr="006568A7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858" w:type="dxa"/>
            <w:gridSpan w:val="2"/>
            <w:vAlign w:val="center"/>
            <w:hideMark/>
          </w:tcPr>
          <w:p w:rsidR="006568A7" w:rsidRPr="006568A7" w:rsidRDefault="006568A7" w:rsidP="0065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6568A7" w:rsidRPr="006568A7" w:rsidRDefault="006568A7" w:rsidP="006568A7">
      <w:pPr>
        <w:spacing w:after="0" w:line="240" w:lineRule="auto"/>
        <w:jc w:val="both"/>
        <w:rPr>
          <w:rFonts w:ascii="Calibri" w:hAnsi="Calibri" w:cs="Times New Roman"/>
          <w:lang w:val="fr-FR" w:eastAsia="fr-BE"/>
        </w:rPr>
      </w:pPr>
    </w:p>
    <w:p w:rsidR="006568A7" w:rsidRDefault="006568A7" w:rsidP="006568A7">
      <w:pPr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fr-BE"/>
        </w:rPr>
      </w:pPr>
    </w:p>
    <w:p w:rsidR="006568A7" w:rsidRDefault="006568A7" w:rsidP="006568A7">
      <w:pPr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fr-BE"/>
        </w:rPr>
      </w:pPr>
    </w:p>
    <w:p w:rsidR="006568A7" w:rsidRPr="006568A7" w:rsidRDefault="006568A7" w:rsidP="006568A7">
      <w:pPr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fr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20"/>
      </w:tblGrid>
      <w:tr w:rsidR="006568A7" w:rsidRPr="006568A7" w:rsidTr="0059291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Réduction SS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La réduction par trimestre s’élève à</w:t>
            </w:r>
          </w:p>
        </w:tc>
      </w:tr>
      <w:tr w:rsidR="006568A7" w:rsidRPr="006568A7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1000,00 EUR du trimestre 1 à 5</w:t>
            </w:r>
          </w:p>
        </w:tc>
      </w:tr>
      <w:tr w:rsidR="006568A7" w:rsidRPr="006568A7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1000,00 EUR du trimestre 1 à 9</w:t>
            </w:r>
          </w:p>
        </w:tc>
      </w:tr>
      <w:tr w:rsidR="006568A7" w:rsidRPr="006568A7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1000,00 EUR du trimestre 1 à 9</w:t>
            </w:r>
          </w:p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400,00 EUR du trimestre 10 à 13</w:t>
            </w:r>
          </w:p>
        </w:tc>
      </w:tr>
      <w:tr w:rsidR="006568A7" w:rsidRPr="006568A7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1000,00 EUR du trimestre 1 à 9</w:t>
            </w:r>
          </w:p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400,00 EUR du trimestre 10 à 21</w:t>
            </w:r>
          </w:p>
        </w:tc>
      </w:tr>
      <w:tr w:rsidR="006568A7" w:rsidRPr="006568A7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1000,00 EUR du trimestre 1 à 5</w:t>
            </w:r>
          </w:p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400,00 EUR du trimestre 6 à 21</w:t>
            </w:r>
          </w:p>
        </w:tc>
      </w:tr>
      <w:tr w:rsidR="006568A7" w:rsidRPr="006568A7" w:rsidTr="00592910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8A7" w:rsidRPr="006568A7" w:rsidRDefault="006568A7" w:rsidP="006568A7">
            <w:pPr>
              <w:spacing w:after="0"/>
              <w:rPr>
                <w:rFonts w:ascii="Calibri" w:hAnsi="Calibri" w:cs="Times New Roman"/>
                <w:sz w:val="18"/>
                <w:szCs w:val="18"/>
                <w:lang w:val="fr-FR"/>
              </w:rPr>
            </w:pPr>
            <w:r w:rsidRPr="006568A7">
              <w:rPr>
                <w:rFonts w:ascii="Calibri" w:hAnsi="Calibri" w:cs="Times New Roman"/>
                <w:sz w:val="18"/>
                <w:szCs w:val="18"/>
                <w:lang w:val="fr-FR"/>
              </w:rPr>
              <w:t>1000,00 EUR du trimestre 1 à 21</w:t>
            </w:r>
          </w:p>
        </w:tc>
      </w:tr>
    </w:tbl>
    <w:p w:rsidR="006568A7" w:rsidRPr="006568A7" w:rsidRDefault="006568A7" w:rsidP="006568A7">
      <w:pPr>
        <w:spacing w:after="0" w:line="240" w:lineRule="auto"/>
        <w:jc w:val="both"/>
        <w:rPr>
          <w:rFonts w:ascii="Calibri" w:hAnsi="Calibri" w:cs="Times New Roman"/>
          <w:color w:val="1F497D"/>
          <w:lang w:val="fr-FR" w:eastAsia="fr-BE"/>
        </w:rPr>
      </w:pPr>
    </w:p>
    <w:p w:rsidR="006568A7" w:rsidRDefault="006568A7" w:rsidP="00C627FB"/>
    <w:p w:rsidR="006568A7" w:rsidRPr="00C627FB" w:rsidRDefault="006568A7" w:rsidP="00C627FB"/>
    <w:sectPr w:rsidR="006568A7" w:rsidRPr="00C627FB" w:rsidSect="00C627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FB"/>
    <w:rsid w:val="006568A7"/>
    <w:rsid w:val="008A1D02"/>
    <w:rsid w:val="00C627FB"/>
    <w:rsid w:val="00F269D2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A9E7-77D2-4658-977D-89BACFD1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Estoret Daphné</dc:creator>
  <cp:lastModifiedBy>Estoret Daphné</cp:lastModifiedBy>
  <cp:revision>1</cp:revision>
  <dcterms:created xsi:type="dcterms:W3CDTF">2013-11-19T10:48:00Z</dcterms:created>
  <dcterms:modified xsi:type="dcterms:W3CDTF">2013-11-19T12:01:00Z</dcterms:modified>
</cp:coreProperties>
</file>